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56" w:rsidRDefault="00B97156" w:rsidP="00B97156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B97156" w:rsidRDefault="00B97156" w:rsidP="00B97156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18</w:t>
      </w:r>
    </w:p>
    <w:p w:rsidR="00B97156" w:rsidRDefault="00B97156" w:rsidP="00B97156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28.03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.2025г.</w:t>
      </w:r>
    </w:p>
    <w:p w:rsidR="00B97156" w:rsidRDefault="00B97156" w:rsidP="00B97156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7156" w:rsidRDefault="00B97156" w:rsidP="00B97156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7156" w:rsidRDefault="00B97156" w:rsidP="00B97156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7156" w:rsidRDefault="00B97156" w:rsidP="00B97156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B97156" w:rsidRDefault="00B97156" w:rsidP="00B97156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14:00 часа.</w:t>
      </w:r>
    </w:p>
    <w:p w:rsidR="00B97156" w:rsidRDefault="00B97156" w:rsidP="00B97156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14:40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B97156" w:rsidRDefault="00B97156" w:rsidP="00B97156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7156" w:rsidRDefault="00B97156" w:rsidP="00B97156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28.03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.2025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14:00 часа се проведе редовно заседание на Общински съвет – Хайредин.</w:t>
      </w:r>
    </w:p>
    <w:p w:rsidR="00B97156" w:rsidRDefault="00B97156" w:rsidP="00B97156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B97156" w:rsidRDefault="00B97156" w:rsidP="00B97156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B97156" w:rsidRDefault="00B97156" w:rsidP="00B97156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 заседанието присъстваха още: Атанас Ат</w:t>
      </w:r>
      <w:r w:rsidR="00CF791A">
        <w:rPr>
          <w:rFonts w:ascii="Times New Roman" w:eastAsia="Times New Roman" w:hAnsi="Times New Roman"/>
          <w:b/>
          <w:sz w:val="24"/>
          <w:szCs w:val="24"/>
          <w:lang w:eastAsia="bg-BG"/>
        </w:rPr>
        <w:t>анасов – Кмет на с.Манастирище</w:t>
      </w:r>
      <w:bookmarkStart w:id="0" w:name="_GoBack"/>
      <w:bookmarkEnd w:id="0"/>
    </w:p>
    <w:p w:rsidR="00B97156" w:rsidRDefault="00B97156" w:rsidP="00B97156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7156" w:rsidRDefault="00B97156" w:rsidP="00B97156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ата зала на Общински съвет на 28.03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B97156" w:rsidRDefault="00B97156" w:rsidP="00B97156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B97156" w:rsidRDefault="00B97156" w:rsidP="00B97156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B97156" w:rsidRDefault="00B97156" w:rsidP="00B97156"/>
    <w:p w:rsidR="00B97156" w:rsidRDefault="00B97156" w:rsidP="00B9715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B97156" w:rsidRDefault="00B97156" w:rsidP="00B97156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97156" w:rsidRDefault="00B97156" w:rsidP="00B9715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B97156" w:rsidRPr="00834EB8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Промяна на преходният остатък на Инвестиционната програма.</w:t>
      </w:r>
    </w:p>
    <w:p w:rsidR="00B97156" w:rsidRPr="00834EB8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 Приемане на Наредба за организацията, безопасността на движението и дисциплината на водачите на превозни средства и пешеходците в Община Хайредин.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Изменение и допълнение на Наредба №6 за обема на животновъдната дейност и местата за отглеждане на селскостопански животни на територията на Община Хайредин.</w:t>
      </w:r>
    </w:p>
    <w:p w:rsidR="00B97156" w:rsidRPr="00834EB8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Приемане на Общинска стратегия за подкрепа за подкрепа за личностно развитие на децата и учениците в Община Хайредин (2023 – 2025г.)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Приемане на Общинска програма за закрила на детето в Община Хайредин за 2025г.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Приемане на Годишен план за дейностите за подкрепа за личностно развитие на децата и учениците в Община Хайредин за 2025г.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Предложение от </w:t>
      </w:r>
      <w:r w:rsidRPr="00834EB8">
        <w:rPr>
          <w:rFonts w:ascii="Times New Roman" w:eastAsia="Times New Roman" w:hAnsi="Times New Roman"/>
          <w:b/>
          <w:szCs w:val="24"/>
          <w:lang w:eastAsia="bg-BG"/>
        </w:rPr>
        <w:t>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Допускане на направа на ПУП с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№К-978/19.03.2025г. от „Рогозен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Енерджи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Солюшънс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“ ООД , ЕИК 207151170,  с адрес на управление :гр.София 1421, бул.„Арсеналски“ №15, ет.7, ап.17 и управител Димитър Иванов Атанасов.</w:t>
      </w:r>
    </w:p>
    <w:p w:rsidR="00B97156" w:rsidRPr="004D544E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Предложение от Светлана Иванова Ценова – Секретар Община Хайредин, относно: Допускане и направа на подробен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устройствен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план (ПУП) с вх. №К-1084 от 26.03.2025г. от „ТЕ АГРО“ ЕООД ,ЕИК 204730917, с адрес на управление : с.Хайредин, ул.„Рила“ №3, управлявано от Емил Алексиев Тодоров в качеството си на възложител съгласно нотариален  акт №96 , т.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I </w:t>
      </w:r>
      <w:r>
        <w:rPr>
          <w:rFonts w:ascii="Times New Roman" w:eastAsia="Times New Roman" w:hAnsi="Times New Roman"/>
          <w:b/>
          <w:szCs w:val="24"/>
          <w:lang w:eastAsia="bg-BG"/>
        </w:rPr>
        <w:t>, д.92, вх. Рег. №346/11.02.2021г. на Служба по вписванията Козлодуй, (н.а.№191, т.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>
        <w:rPr>
          <w:rFonts w:ascii="Times New Roman" w:eastAsia="Times New Roman" w:hAnsi="Times New Roman"/>
          <w:b/>
          <w:szCs w:val="24"/>
          <w:lang w:eastAsia="bg-BG"/>
        </w:rPr>
        <w:t>, рег.№1207, д.64/2021г.)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B97156" w:rsidRDefault="00B97156" w:rsidP="00B9715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706114" w:rsidRDefault="00706114"/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B97156" w:rsidRDefault="00B97156" w:rsidP="00B97156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508AC" w:rsidRPr="00C508AC" w:rsidRDefault="00B97156" w:rsidP="00C508AC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Промяна на преходният остатък на Инвестиционната програма.</w:t>
      </w:r>
    </w:p>
    <w:p w:rsidR="00B97156" w:rsidRDefault="00B97156" w:rsidP="00B9715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6</w:t>
      </w:r>
    </w:p>
    <w:p w:rsidR="008D6368" w:rsidRDefault="008D6368" w:rsidP="008D6368">
      <w:pPr>
        <w:jc w:val="both"/>
        <w:rPr>
          <w:rFonts w:ascii="Times New Roman" w:eastAsiaTheme="minorHAnsi" w:hAnsi="Times New Roman"/>
          <w:b/>
        </w:rPr>
      </w:pPr>
      <w:r w:rsidRPr="008D6368">
        <w:rPr>
          <w:rFonts w:ascii="Times New Roman" w:eastAsiaTheme="minorHAnsi" w:hAnsi="Times New Roman"/>
          <w:b/>
        </w:rPr>
        <w:t>Н</w:t>
      </w:r>
      <w:r w:rsidRPr="008D6368">
        <w:rPr>
          <w:rFonts w:ascii="Times New Roman" w:eastAsiaTheme="minorHAnsi" w:hAnsi="Times New Roman"/>
          <w:b/>
        </w:rPr>
        <w:t>а основание чл.43, чл.124 ал.3,4,5 от ЗПФ, във връзка с чл.29, ал.3 от Наредбата т.2 – за съставяне, приемане и</w:t>
      </w:r>
      <w:r w:rsidR="00994338">
        <w:rPr>
          <w:rFonts w:ascii="Times New Roman" w:eastAsiaTheme="minorHAnsi" w:hAnsi="Times New Roman"/>
          <w:b/>
        </w:rPr>
        <w:t xml:space="preserve"> изпълнение Бюджета на Общината, </w:t>
      </w:r>
      <w:proofErr w:type="spellStart"/>
      <w:r w:rsidR="00994338">
        <w:rPr>
          <w:rFonts w:ascii="Times New Roman" w:eastAsiaTheme="minorHAnsi" w:hAnsi="Times New Roman"/>
          <w:b/>
        </w:rPr>
        <w:t>ОбС</w:t>
      </w:r>
      <w:proofErr w:type="spellEnd"/>
      <w:r w:rsidR="00994338">
        <w:rPr>
          <w:rFonts w:ascii="Times New Roman" w:eastAsiaTheme="minorHAnsi" w:hAnsi="Times New Roman"/>
          <w:b/>
        </w:rPr>
        <w:t xml:space="preserve"> – Хайредин приема : </w:t>
      </w:r>
    </w:p>
    <w:p w:rsidR="00994338" w:rsidRPr="00994338" w:rsidRDefault="00994338" w:rsidP="00994338">
      <w:pPr>
        <w:ind w:left="360"/>
        <w:jc w:val="both"/>
        <w:rPr>
          <w:rFonts w:ascii="Times New Roman" w:eastAsiaTheme="minorHAnsi" w:hAnsi="Times New Roman"/>
          <w:b/>
        </w:rPr>
      </w:pPr>
      <w:r w:rsidRPr="00994338">
        <w:rPr>
          <w:rFonts w:ascii="Times New Roman" w:eastAsiaTheme="minorHAnsi" w:hAnsi="Times New Roman"/>
          <w:b/>
        </w:rPr>
        <w:t>1. Предложение за промяна на  преходният остатък на  инвестиционната програма  план-разходна част приета с Решение №89/22.11.2024 г.,  както следва: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447"/>
        <w:gridCol w:w="2613"/>
        <w:gridCol w:w="768"/>
        <w:gridCol w:w="908"/>
        <w:gridCol w:w="516"/>
        <w:gridCol w:w="1101"/>
        <w:gridCol w:w="1065"/>
        <w:gridCol w:w="946"/>
        <w:gridCol w:w="1275"/>
      </w:tblGrid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№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наименование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§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proofErr w:type="spellStart"/>
            <w:r w:rsidRPr="00994338">
              <w:rPr>
                <w:rFonts w:asciiTheme="minorHAnsi" w:eastAsiaTheme="minorHAnsi" w:hAnsiTheme="minorHAnsi" w:cstheme="minorBidi"/>
                <w:b/>
              </w:rPr>
              <w:t>Д-ст</w:t>
            </w:r>
            <w:proofErr w:type="spellEnd"/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Бр.</w:t>
            </w: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Остатък към 02,2025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промяна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Акт. план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</w:rPr>
            </w:pPr>
            <w:r w:rsidRPr="00994338">
              <w:rPr>
                <w:rFonts w:asciiTheme="minorHAnsi" w:eastAsiaTheme="minorHAnsi" w:hAnsiTheme="minorHAnsi" w:cstheme="minorBidi"/>
                <w:b/>
              </w:rPr>
              <w:t>източник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1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Реконструкция на покривна конструкция читалище „Светлина 1928“ с . Манастирище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51-00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298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-298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Компютри за нуждите на община Хайредин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52-01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4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-4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  <w:lang w:val="en-US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  <w:lang w:val="en-US"/>
              </w:rPr>
              <w:t>3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 xml:space="preserve">Моторен трион – </w:t>
            </w:r>
            <w:proofErr w:type="spellStart"/>
            <w:r w:rsidRPr="00994338">
              <w:rPr>
                <w:rFonts w:asciiTheme="minorHAnsi" w:eastAsiaTheme="minorHAnsi" w:hAnsiTheme="minorHAnsi" w:cstheme="minorBidi"/>
                <w:sz w:val="20"/>
              </w:rPr>
              <w:t>щил</w:t>
            </w:r>
            <w:proofErr w:type="spellEnd"/>
            <w:r w:rsidRPr="00994338">
              <w:rPr>
                <w:rFonts w:asciiTheme="minorHAnsi" w:eastAsiaTheme="minorHAnsi" w:hAnsiTheme="minorHAnsi" w:cstheme="minorBidi"/>
                <w:sz w:val="20"/>
              </w:rPr>
              <w:t xml:space="preserve"> – резачка за нуждите на с. Манастирище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122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1889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-1889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4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Бойлер на нуждите на ДГ „Славейче“ с. Хайредин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311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94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-94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 xml:space="preserve">Машина за засмукване и </w:t>
            </w:r>
            <w:r w:rsidRPr="00994338">
              <w:rPr>
                <w:rFonts w:asciiTheme="minorHAnsi" w:eastAsiaTheme="minorHAnsi" w:hAnsiTheme="minorHAnsi" w:cstheme="minorBidi"/>
                <w:sz w:val="20"/>
              </w:rPr>
              <w:lastRenderedPageBreak/>
              <w:t>раздробяване на листа за нуждите на община Хайредин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lastRenderedPageBreak/>
              <w:t>52-03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623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306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-306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lastRenderedPageBreak/>
              <w:t>6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Бордови камион за нуждите на община Хайредин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52-04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600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-600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7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Закупуване на „</w:t>
            </w:r>
            <w:proofErr w:type="spellStart"/>
            <w:r w:rsidRPr="00994338">
              <w:rPr>
                <w:rFonts w:asciiTheme="minorHAnsi" w:eastAsiaTheme="minorHAnsi" w:hAnsiTheme="minorHAnsi" w:cstheme="minorBidi"/>
                <w:sz w:val="20"/>
              </w:rPr>
              <w:t>печматик</w:t>
            </w:r>
            <w:proofErr w:type="spellEnd"/>
            <w:r w:rsidRPr="00994338">
              <w:rPr>
                <w:rFonts w:asciiTheme="minorHAnsi" w:eastAsiaTheme="minorHAnsi" w:hAnsiTheme="minorHAnsi" w:cstheme="minorBidi"/>
                <w:sz w:val="20"/>
              </w:rPr>
              <w:t>“ за нуждите на община Хайредин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52-04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606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360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-360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8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Обзавеждане и оборудване на читалище „Светлина 1928“ с. Манастирище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738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40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-40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9</w:t>
            </w: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Мебели за ДГ „Славейче“ – филиал с. Михайлово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52-03</w:t>
            </w: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311</w:t>
            </w: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0</w:t>
            </w: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3591</w:t>
            </w: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3591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sz w:val="20"/>
              </w:rPr>
              <w:t>31-13/2023</w:t>
            </w:r>
          </w:p>
        </w:tc>
      </w:tr>
      <w:tr w:rsidR="00994338" w:rsidRPr="00994338" w:rsidTr="00634F39">
        <w:tc>
          <w:tcPr>
            <w:tcW w:w="447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2613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b/>
                <w:sz w:val="20"/>
              </w:rPr>
              <w:t>ОБЩО:</w:t>
            </w:r>
          </w:p>
        </w:tc>
        <w:tc>
          <w:tcPr>
            <w:tcW w:w="76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08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51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101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106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  <w:tc>
          <w:tcPr>
            <w:tcW w:w="946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  <w:r w:rsidRPr="00994338">
              <w:rPr>
                <w:rFonts w:asciiTheme="minorHAnsi" w:eastAsiaTheme="minorHAnsi" w:hAnsiTheme="minorHAnsi" w:cstheme="minorBidi"/>
                <w:b/>
                <w:sz w:val="20"/>
              </w:rPr>
              <w:t>3591</w:t>
            </w:r>
          </w:p>
        </w:tc>
        <w:tc>
          <w:tcPr>
            <w:tcW w:w="1275" w:type="dxa"/>
          </w:tcPr>
          <w:p w:rsidR="00994338" w:rsidRPr="00994338" w:rsidRDefault="00994338" w:rsidP="00994338">
            <w:pPr>
              <w:contextualSpacing/>
              <w:rPr>
                <w:rFonts w:asciiTheme="minorHAnsi" w:eastAsiaTheme="minorHAnsi" w:hAnsiTheme="minorHAnsi" w:cstheme="minorBidi"/>
                <w:b/>
                <w:sz w:val="20"/>
              </w:rPr>
            </w:pPr>
          </w:p>
        </w:tc>
      </w:tr>
    </w:tbl>
    <w:p w:rsidR="00994338" w:rsidRPr="00994338" w:rsidRDefault="00994338" w:rsidP="00994338">
      <w:pPr>
        <w:ind w:left="720"/>
        <w:contextualSpacing/>
        <w:rPr>
          <w:rFonts w:asciiTheme="minorHAnsi" w:eastAsiaTheme="minorHAnsi" w:hAnsiTheme="minorHAnsi" w:cstheme="minorBidi"/>
          <w:b/>
          <w:lang w:val="en-US"/>
        </w:rPr>
      </w:pPr>
      <w:r w:rsidRPr="00994338">
        <w:rPr>
          <w:rFonts w:asciiTheme="minorHAnsi" w:eastAsiaTheme="minorHAnsi" w:hAnsiTheme="minorHAnsi" w:cstheme="minorBidi"/>
          <w:b/>
        </w:rPr>
        <w:tab/>
      </w:r>
      <w:r w:rsidRPr="00994338">
        <w:rPr>
          <w:rFonts w:asciiTheme="minorHAnsi" w:eastAsiaTheme="minorHAnsi" w:hAnsiTheme="minorHAnsi" w:cstheme="minorBidi"/>
          <w:b/>
        </w:rPr>
        <w:tab/>
      </w:r>
      <w:r w:rsidRPr="00994338">
        <w:rPr>
          <w:rFonts w:asciiTheme="minorHAnsi" w:eastAsiaTheme="minorHAnsi" w:hAnsiTheme="minorHAnsi" w:cstheme="minorBidi"/>
          <w:b/>
        </w:rPr>
        <w:tab/>
      </w:r>
    </w:p>
    <w:p w:rsidR="00B97156" w:rsidRDefault="00B97156" w:rsidP="00B9715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Pr="007140C5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508AC" w:rsidRPr="00C508AC" w:rsidRDefault="00B97156" w:rsidP="00C508AC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  Приемане на Наредба за организацията, безопасността на движението и дисциплината на водачите на превозни средства и пешеходците в Община Хайредин.</w:t>
      </w:r>
    </w:p>
    <w:p w:rsidR="00B97156" w:rsidRDefault="00B97156" w:rsidP="00B9715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7</w:t>
      </w:r>
    </w:p>
    <w:p w:rsidR="00994338" w:rsidRDefault="00994338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94338" w:rsidRPr="00994338" w:rsidRDefault="00994338" w:rsidP="00994338">
      <w:pPr>
        <w:spacing w:after="0"/>
        <w:jc w:val="both"/>
        <w:rPr>
          <w:rFonts w:ascii="Times New Roman" w:eastAsia="Times New Roman" w:hAnsi="Times New Roman"/>
          <w:b/>
          <w:szCs w:val="24"/>
        </w:rPr>
      </w:pPr>
      <w:r w:rsidRPr="00994338">
        <w:rPr>
          <w:rFonts w:ascii="Times New Roman" w:eastAsia="Times New Roman" w:hAnsi="Times New Roman"/>
          <w:b/>
          <w:szCs w:val="24"/>
        </w:rPr>
        <w:t>Н</w:t>
      </w:r>
      <w:r w:rsidRPr="00994338">
        <w:rPr>
          <w:rFonts w:ascii="Times New Roman" w:eastAsia="Times New Roman" w:hAnsi="Times New Roman"/>
          <w:b/>
          <w:szCs w:val="24"/>
        </w:rPr>
        <w:t>а основание  чл. 21, ал.2 от ЗМСМА,</w:t>
      </w:r>
      <w:r w:rsidRPr="00994338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Pr="00994338">
        <w:rPr>
          <w:rFonts w:ascii="Times New Roman" w:eastAsia="Times New Roman" w:hAnsi="Times New Roman"/>
          <w:b/>
          <w:szCs w:val="24"/>
        </w:rPr>
        <w:t>във връзка чл. 26, ал. 3 и ал. 4 от ЗНА</w:t>
      </w:r>
      <w:r w:rsidRPr="00994338">
        <w:rPr>
          <w:rFonts w:ascii="Times New Roman" w:eastAsia="Times New Roman" w:hAnsi="Times New Roman"/>
          <w:b/>
          <w:szCs w:val="24"/>
        </w:rPr>
        <w:t xml:space="preserve"> </w:t>
      </w:r>
      <w:r w:rsidRPr="00994338">
        <w:rPr>
          <w:rFonts w:ascii="Times New Roman" w:eastAsia="Times New Roman" w:hAnsi="Times New Roman"/>
          <w:b/>
          <w:szCs w:val="24"/>
        </w:rPr>
        <w:t>Общински съвет – Хайредин да приеме следното</w:t>
      </w:r>
      <w:r w:rsidRPr="00994338">
        <w:rPr>
          <w:rFonts w:ascii="Times New Roman" w:eastAsia="Times New Roman" w:hAnsi="Times New Roman"/>
          <w:b/>
          <w:szCs w:val="24"/>
        </w:rPr>
        <w:t xml:space="preserve"> решение:</w:t>
      </w:r>
    </w:p>
    <w:p w:rsidR="00994338" w:rsidRPr="00994338" w:rsidRDefault="00994338" w:rsidP="00994338">
      <w:pPr>
        <w:spacing w:after="0"/>
        <w:jc w:val="both"/>
        <w:rPr>
          <w:rFonts w:ascii="Times New Roman" w:eastAsia="Times New Roman" w:hAnsi="Times New Roman"/>
          <w:b/>
          <w:bCs/>
          <w:szCs w:val="24"/>
          <w:lang w:bidi="bg-BG"/>
        </w:rPr>
      </w:pPr>
      <w:r w:rsidRPr="00994338">
        <w:rPr>
          <w:rFonts w:ascii="Times New Roman" w:eastAsia="Times New Roman" w:hAnsi="Times New Roman"/>
          <w:b/>
          <w:bCs/>
          <w:szCs w:val="24"/>
          <w:lang w:bidi="bg-BG"/>
        </w:rPr>
        <w:t>На основание чл. 21, ал.2 от ЗМСМА, във връзка чл. 26, ал. 3 и ал. 4 от Закона за нормативните актове:</w:t>
      </w:r>
    </w:p>
    <w:p w:rsidR="00994338" w:rsidRPr="00994338" w:rsidRDefault="00994338" w:rsidP="00994338">
      <w:pPr>
        <w:spacing w:after="0"/>
        <w:ind w:firstLine="567"/>
        <w:jc w:val="both"/>
        <w:rPr>
          <w:rFonts w:ascii="Times New Roman" w:eastAsia="Times New Roman" w:hAnsi="Times New Roman"/>
          <w:b/>
          <w:szCs w:val="24"/>
          <w:lang w:val="en-US" w:eastAsia="bg-BG"/>
        </w:rPr>
      </w:pPr>
      <w:r w:rsidRPr="00994338">
        <w:rPr>
          <w:rFonts w:ascii="Arial" w:eastAsia="Times New Roman" w:hAnsi="Arial" w:cs="Arial"/>
          <w:b/>
          <w:szCs w:val="24"/>
        </w:rPr>
        <w:tab/>
        <w:t xml:space="preserve"> </w:t>
      </w:r>
    </w:p>
    <w:p w:rsidR="00994338" w:rsidRPr="00994338" w:rsidRDefault="00994338" w:rsidP="00994338">
      <w:pPr>
        <w:numPr>
          <w:ilvl w:val="0"/>
          <w:numId w:val="4"/>
        </w:num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bg-BG" w:bidi="bg-BG"/>
        </w:rPr>
      </w:pPr>
      <w:r w:rsidRPr="00994338">
        <w:rPr>
          <w:rFonts w:ascii="Times New Roman" w:eastAsia="Times New Roman" w:hAnsi="Times New Roman"/>
          <w:b/>
          <w:szCs w:val="24"/>
        </w:rPr>
        <w:t>Общински съвет – Хайредин приема Наредба за организацията безопасността на движението и дисциплината на водачите на превозни средства и пешеходците в Община Хайредин.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Pr="002A225F" w:rsidRDefault="00B97156" w:rsidP="00B9715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Изменение и допълнение на Наредба №6 за обема на животновъдната дейност и местата за отглеждане на селскостопански животни на територията на Община Хайредин.</w:t>
      </w: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8</w:t>
      </w:r>
    </w:p>
    <w:p w:rsidR="002A225F" w:rsidRDefault="002A225F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2A225F" w:rsidRPr="002A225F" w:rsidRDefault="002A225F" w:rsidP="002A225F">
      <w:pPr>
        <w:ind w:firstLine="567"/>
        <w:jc w:val="both"/>
        <w:rPr>
          <w:rFonts w:ascii="Times New Roman" w:eastAsia="Times New Roman" w:hAnsi="Times New Roman"/>
          <w:b/>
        </w:rPr>
      </w:pPr>
      <w:r w:rsidRPr="002A225F">
        <w:rPr>
          <w:rFonts w:ascii="Times New Roman" w:hAnsi="Times New Roman"/>
          <w:b/>
        </w:rPr>
        <w:t>Н</w:t>
      </w:r>
      <w:r w:rsidRPr="002A225F">
        <w:rPr>
          <w:rFonts w:ascii="Times New Roman" w:hAnsi="Times New Roman"/>
          <w:b/>
        </w:rPr>
        <w:t>а основание чл.21,ал.2 от ЗМСМА, във връзка с чл. 21, ал.1, т. 23 от ЗМСМА, във връзка с чл.28 от ЗНА, във връзка  с чл. 133, ал.1 от ЗВМД , предлагам Общински съвет – Хайредин</w:t>
      </w:r>
      <w:r w:rsidRPr="002A225F">
        <w:rPr>
          <w:rFonts w:ascii="Times New Roman" w:hAnsi="Times New Roman"/>
          <w:b/>
        </w:rPr>
        <w:t xml:space="preserve"> приема </w:t>
      </w:r>
      <w:r w:rsidRPr="002A225F">
        <w:rPr>
          <w:rFonts w:ascii="Times New Roman" w:eastAsia="Times New Roman" w:hAnsi="Times New Roman"/>
          <w:b/>
        </w:rPr>
        <w:t xml:space="preserve">следното </w:t>
      </w:r>
      <w:r w:rsidRPr="002A225F">
        <w:rPr>
          <w:rFonts w:ascii="Times New Roman" w:eastAsia="Times New Roman" w:hAnsi="Times New Roman"/>
          <w:b/>
        </w:rPr>
        <w:t>решение:</w:t>
      </w:r>
      <w:r w:rsidRPr="002A225F">
        <w:rPr>
          <w:rFonts w:ascii="Times New Roman" w:eastAsia="Times New Roman" w:hAnsi="Times New Roman"/>
          <w:b/>
          <w:bCs/>
          <w:lang w:bidi="bg-BG"/>
        </w:rPr>
        <w:tab/>
      </w:r>
      <w:r w:rsidRPr="002A225F">
        <w:rPr>
          <w:rFonts w:ascii="Times New Roman" w:eastAsia="Times New Roman" w:hAnsi="Times New Roman"/>
          <w:b/>
          <w:bCs/>
          <w:lang w:bidi="bg-BG"/>
        </w:rPr>
        <w:tab/>
      </w:r>
      <w:r w:rsidRPr="002A225F">
        <w:rPr>
          <w:rFonts w:ascii="Times New Roman" w:eastAsia="Times New Roman" w:hAnsi="Times New Roman"/>
          <w:b/>
          <w:bCs/>
          <w:lang w:bidi="bg-BG"/>
        </w:rPr>
        <w:tab/>
      </w:r>
      <w:r w:rsidRPr="002A225F">
        <w:rPr>
          <w:rFonts w:ascii="Times New Roman" w:eastAsia="Times New Roman" w:hAnsi="Times New Roman"/>
          <w:b/>
        </w:rPr>
        <w:t xml:space="preserve"> </w:t>
      </w:r>
    </w:p>
    <w:p w:rsidR="002A225F" w:rsidRPr="002A225F" w:rsidRDefault="002A225F" w:rsidP="002A22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bg-BG" w:bidi="bg-BG"/>
        </w:rPr>
      </w:pPr>
      <w:r w:rsidRPr="002A225F">
        <w:rPr>
          <w:rFonts w:ascii="Times New Roman" w:eastAsia="Times New Roman" w:hAnsi="Times New Roman"/>
          <w:b/>
        </w:rPr>
        <w:t>Общински съвет – Хайредин ПРЕМА на Наредба за изменение и допълнение на Наредба  №6 за обема на животновъдната дейност и местата за отглеждане на селскостопански  животни на територията на Община Хайредин.</w:t>
      </w:r>
    </w:p>
    <w:p w:rsidR="002A225F" w:rsidRPr="002A225F" w:rsidRDefault="002A225F" w:rsidP="002A225F">
      <w:pPr>
        <w:shd w:val="clear" w:color="auto" w:fill="FCFCFC"/>
        <w:spacing w:after="0"/>
        <w:ind w:firstLine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Pr="00383A8A" w:rsidRDefault="00B97156" w:rsidP="00B9715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Общинска стратегия за подкрепа за подкрепа за личностно развитие на децата и учениците в Община Хайредин (2023 – 2025г.)</w:t>
      </w: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№11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9</w:t>
      </w:r>
    </w:p>
    <w:p w:rsidR="00383A8A" w:rsidRPr="00383A8A" w:rsidRDefault="00383A8A" w:rsidP="00383A8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24"/>
          <w:lang w:bidi="en-US"/>
        </w:rPr>
      </w:pPr>
      <w:r w:rsidRPr="008E655E">
        <w:rPr>
          <w:rFonts w:ascii="Times New Roman" w:eastAsia="Times New Roman" w:hAnsi="Times New Roman"/>
          <w:b/>
          <w:szCs w:val="24"/>
          <w:lang w:bidi="en-US"/>
        </w:rPr>
        <w:t>Н</w:t>
      </w:r>
      <w:r w:rsidRPr="00383A8A">
        <w:rPr>
          <w:rFonts w:ascii="Times New Roman" w:eastAsia="Times New Roman" w:hAnsi="Times New Roman"/>
          <w:b/>
          <w:szCs w:val="24"/>
          <w:lang w:bidi="en-US"/>
        </w:rPr>
        <w:t xml:space="preserve">а основание чл.21, ал.1, т.12 от Закона за местното самоуправление и местната администрация, във връзка с чл.197, ал.1 и ал.2 от Закона за предучилищното и училищното образование, предлагам на Общински съвет – </w:t>
      </w:r>
      <w:r w:rsidR="008E655E" w:rsidRPr="008E655E">
        <w:rPr>
          <w:rFonts w:ascii="Times New Roman" w:eastAsia="Times New Roman" w:hAnsi="Times New Roman"/>
          <w:b/>
          <w:szCs w:val="24"/>
          <w:lang w:bidi="en-US"/>
        </w:rPr>
        <w:t>с. Хайредин да вземе следното решение</w:t>
      </w:r>
    </w:p>
    <w:p w:rsidR="00383A8A" w:rsidRPr="00383A8A" w:rsidRDefault="00383A8A" w:rsidP="00383A8A">
      <w:pPr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383A8A" w:rsidRPr="00383A8A" w:rsidRDefault="00383A8A" w:rsidP="00383A8A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bidi="en-US"/>
        </w:rPr>
      </w:pPr>
    </w:p>
    <w:p w:rsidR="00383A8A" w:rsidRPr="00383A8A" w:rsidRDefault="00383A8A" w:rsidP="00383A8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383A8A" w:rsidRPr="00383A8A" w:rsidRDefault="00383A8A" w:rsidP="00383A8A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 w:rsidRPr="00383A8A">
        <w:rPr>
          <w:rFonts w:ascii="Times New Roman" w:hAnsi="Times New Roman"/>
          <w:b/>
          <w:szCs w:val="24"/>
        </w:rPr>
        <w:t>Приема Общинска стратегия за подкрепа за личностно развитие на децата и учениците в Община Хайредин (2023-2025г.).</w:t>
      </w:r>
    </w:p>
    <w:p w:rsidR="00B97156" w:rsidRPr="008E655E" w:rsidRDefault="00383A8A" w:rsidP="008E655E">
      <w:pPr>
        <w:spacing w:after="0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383A8A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        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Pr="003E3C91" w:rsidRDefault="00B97156" w:rsidP="00B97156">
      <w:pPr>
        <w:contextualSpacing/>
        <w:rPr>
          <w:rFonts w:ascii="Times New Roman" w:eastAsia="Times New Roman" w:hAnsi="Times New Roman" w:cstheme="minorBidi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D2706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834EB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C508AC">
        <w:rPr>
          <w:rFonts w:ascii="Times New Roman" w:eastAsia="Times New Roman" w:hAnsi="Times New Roman"/>
          <w:b/>
          <w:szCs w:val="24"/>
          <w:lang w:eastAsia="bg-BG"/>
        </w:rPr>
        <w:t>Приемане на Общинска програма за закрила на детето в Община Хайредин за 2025г.</w:t>
      </w:r>
    </w:p>
    <w:p w:rsidR="00B97156" w:rsidRDefault="00B97156" w:rsidP="00B9715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№120</w:t>
      </w:r>
    </w:p>
    <w:p w:rsidR="008E655E" w:rsidRDefault="008E655E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8E655E" w:rsidRPr="008E655E" w:rsidRDefault="008E655E" w:rsidP="008E655E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bidi="en-US"/>
        </w:rPr>
      </w:pPr>
      <w:r w:rsidRPr="008E655E">
        <w:rPr>
          <w:rFonts w:ascii="Times New Roman" w:eastAsia="Times New Roman" w:hAnsi="Times New Roman"/>
          <w:b/>
          <w:szCs w:val="24"/>
          <w:lang w:bidi="en-US"/>
        </w:rPr>
        <w:t xml:space="preserve"> Н</w:t>
      </w:r>
      <w:r w:rsidRPr="008E655E">
        <w:rPr>
          <w:rFonts w:ascii="Times New Roman" w:eastAsia="Times New Roman" w:hAnsi="Times New Roman"/>
          <w:b/>
          <w:szCs w:val="24"/>
          <w:lang w:bidi="en-US"/>
        </w:rPr>
        <w:t xml:space="preserve">а основание чл.21, ал.1, т.12 от Закона за местното самоуправление и местната администрация във връзка с чл.21, ал.1, т.1 от Закона за закрила на детето и чл.3, чл.6, ал.2 от Правилника за прилагане на Закона за закрила на детето, Общински съвет – с. Хайредин </w:t>
      </w:r>
      <w:r w:rsidRPr="008E655E">
        <w:rPr>
          <w:rFonts w:ascii="Times New Roman" w:eastAsia="Times New Roman" w:hAnsi="Times New Roman"/>
          <w:b/>
          <w:szCs w:val="24"/>
          <w:lang w:bidi="en-US"/>
        </w:rPr>
        <w:t>реши:</w:t>
      </w:r>
    </w:p>
    <w:p w:rsidR="008E655E" w:rsidRPr="008E655E" w:rsidRDefault="008E655E" w:rsidP="008E655E">
      <w:pPr>
        <w:spacing w:after="0" w:line="240" w:lineRule="auto"/>
        <w:ind w:firstLine="708"/>
        <w:jc w:val="both"/>
        <w:rPr>
          <w:rFonts w:ascii="Times New Roman" w:hAnsi="Times New Roman"/>
          <w:b/>
          <w:szCs w:val="24"/>
        </w:rPr>
      </w:pPr>
    </w:p>
    <w:p w:rsidR="008E655E" w:rsidRPr="008E655E" w:rsidRDefault="008E655E" w:rsidP="008E655E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8E655E" w:rsidRPr="008E655E" w:rsidRDefault="008E655E" w:rsidP="008E655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szCs w:val="24"/>
          <w:lang w:val="en-US"/>
        </w:rPr>
      </w:pPr>
      <w:r w:rsidRPr="008E655E">
        <w:rPr>
          <w:rFonts w:ascii="Times New Roman" w:hAnsi="Times New Roman"/>
          <w:b/>
          <w:szCs w:val="24"/>
        </w:rPr>
        <w:t>Приема Общинска програма за закрила на детето в Община Хайредин за 2025г.</w:t>
      </w:r>
    </w:p>
    <w:p w:rsidR="00B97156" w:rsidRPr="008E655E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508AC" w:rsidRPr="00C508AC" w:rsidRDefault="00B97156" w:rsidP="00C508AC">
      <w:pPr>
        <w:rPr>
          <w:rFonts w:ascii="Times New Roman" w:eastAsia="Times New Roman" w:hAnsi="Times New Roman"/>
          <w:b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 Приемане на Годишен план за дейностите за подкрепа за личностно развитие на децата и учениците в Община Хайредин за 2025г.</w:t>
      </w:r>
    </w:p>
    <w:p w:rsidR="00B97156" w:rsidRDefault="00B97156" w:rsidP="00B9715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№121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B5016" w:rsidRPr="004B5016" w:rsidRDefault="004B5016" w:rsidP="004B5016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bidi="en-US"/>
        </w:rPr>
      </w:pPr>
      <w:r w:rsidRPr="004B5016">
        <w:rPr>
          <w:rFonts w:ascii="Times New Roman" w:eastAsia="Times New Roman" w:hAnsi="Times New Roman"/>
          <w:b/>
          <w:szCs w:val="24"/>
          <w:lang w:bidi="en-US"/>
        </w:rPr>
        <w:t>Н</w:t>
      </w:r>
      <w:r w:rsidRPr="004B5016">
        <w:rPr>
          <w:rFonts w:ascii="Times New Roman" w:eastAsia="Times New Roman" w:hAnsi="Times New Roman"/>
          <w:b/>
          <w:szCs w:val="24"/>
          <w:lang w:bidi="en-US"/>
        </w:rPr>
        <w:t xml:space="preserve">а основание чл.21, ал.1, т.12 от Закона за местното самоуправление и местната администрация, във връзка с чл.197, ал.3 от Закона за предучилищното и училищното образование, Общински съвет – с. Хайредин </w:t>
      </w:r>
      <w:r w:rsidRPr="004B5016">
        <w:rPr>
          <w:rFonts w:ascii="Times New Roman" w:eastAsia="Times New Roman" w:hAnsi="Times New Roman"/>
          <w:b/>
          <w:szCs w:val="24"/>
          <w:lang w:bidi="en-US"/>
        </w:rPr>
        <w:t>реши:</w:t>
      </w:r>
    </w:p>
    <w:p w:rsidR="004B5016" w:rsidRPr="004B5016" w:rsidRDefault="004B5016" w:rsidP="004B501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B97156" w:rsidRPr="004B5016" w:rsidRDefault="004B5016" w:rsidP="004B5016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4B5016">
        <w:rPr>
          <w:rFonts w:ascii="Times New Roman" w:hAnsi="Times New Roman"/>
          <w:b/>
          <w:szCs w:val="24"/>
        </w:rPr>
        <w:lastRenderedPageBreak/>
        <w:t>Приема Годишен план за дейностите за подкрепа на личностно развитие на децата и учениците на територията на Община Хайредин за 2025г.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Pr="004B5016" w:rsidRDefault="00B97156" w:rsidP="00B9715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Предложение от Тодор Алексиев Тодоров – Кмет на Община Хайредин, относно: Допускане на направа на ПУП с </w:t>
      </w:r>
      <w:proofErr w:type="spellStart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вх</w:t>
      </w:r>
      <w:proofErr w:type="spellEnd"/>
      <w:r w:rsidR="00C508AC" w:rsidRPr="00C508AC">
        <w:rPr>
          <w:rFonts w:ascii="Times New Roman" w:eastAsia="Times New Roman" w:hAnsi="Times New Roman"/>
          <w:b/>
          <w:szCs w:val="24"/>
          <w:lang w:val="en-US" w:eastAsia="bg-BG"/>
        </w:rPr>
        <w:t xml:space="preserve">.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№К-978/19.03.2025г. от „Рогозен </w:t>
      </w:r>
      <w:proofErr w:type="spellStart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Енерджи</w:t>
      </w:r>
      <w:proofErr w:type="spellEnd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proofErr w:type="spellStart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Солюшънс</w:t>
      </w:r>
      <w:proofErr w:type="spellEnd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“ ООД , ЕИК 207151170,  с адрес на управление :гр.София 1421, бул.„Арсеналски“ №15, ет.7, ап.17 и управител Димитър Иванов Атанасов.</w:t>
      </w: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№122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B5016" w:rsidRPr="004B5016" w:rsidRDefault="004B5016" w:rsidP="004B5016">
      <w:pPr>
        <w:spacing w:before="120" w:after="120" w:line="240" w:lineRule="auto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>На основание чл. 21, ал. 1, т. 11 от ЗМСМА и чл. 124а, ал. 1 и ал. 7 от ЗУТ, Общински съвет Хайредин:</w:t>
      </w:r>
    </w:p>
    <w:p w:rsidR="004B5016" w:rsidRPr="004B5016" w:rsidRDefault="004B5016" w:rsidP="004B5016">
      <w:pPr>
        <w:spacing w:before="120" w:after="120" w:line="240" w:lineRule="auto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 xml:space="preserve">1.Разрешава и дава съгласието си за изработване на проект за Подробен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план (ПУП-ПП) с местонахождение през имоти: </w:t>
      </w:r>
    </w:p>
    <w:p w:rsidR="004B5016" w:rsidRPr="004B5016" w:rsidRDefault="004B5016" w:rsidP="004B5016">
      <w:pPr>
        <w:spacing w:before="120" w:after="120" w:line="240" w:lineRule="auto"/>
        <w:ind w:left="360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>А. С идентификатори - п.и.62815.78.97 и п.и. 62815.78.36 за свързване с кабелна линия 20 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 имоти с идентификатори - п.и. 62815.504.211  и  п.и. 62815.78.160, по плана на с.Рогозен, Община Хайредин. ПУП-ПР е със задача, изграждането на кабелна линия /КЛ/ 20 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, за пренос на произведената мощност от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фотоволтаичната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електрическа централа към разпределителната уредба 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(</w:t>
      </w:r>
      <w:r w:rsidRPr="004B5016">
        <w:rPr>
          <w:rFonts w:ascii="Times New Roman" w:eastAsia="Times New Roman" w:hAnsi="Times New Roman"/>
          <w:b/>
          <w:szCs w:val="24"/>
        </w:rPr>
        <w:t>РУ-20к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V)</w:t>
      </w:r>
      <w:r w:rsidRPr="004B5016">
        <w:rPr>
          <w:rFonts w:ascii="Times New Roman" w:eastAsia="Times New Roman" w:hAnsi="Times New Roman"/>
          <w:b/>
          <w:szCs w:val="24"/>
        </w:rPr>
        <w:t xml:space="preserve"> на повишаващата подстанция 20/110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 xml:space="preserve"> </w:t>
      </w:r>
      <w:r w:rsidRPr="004B5016">
        <w:rPr>
          <w:rFonts w:ascii="Times New Roman" w:eastAsia="Times New Roman" w:hAnsi="Times New Roman"/>
          <w:b/>
          <w:szCs w:val="24"/>
        </w:rPr>
        <w:t>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 на ФЕЦ „Рогозен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Солар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>“.</w:t>
      </w:r>
    </w:p>
    <w:p w:rsidR="004B5016" w:rsidRPr="004B5016" w:rsidRDefault="004B5016" w:rsidP="004B5016">
      <w:pPr>
        <w:spacing w:before="120" w:after="120" w:line="240" w:lineRule="auto"/>
        <w:ind w:left="360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 xml:space="preserve">  Б. С идентификатор - п.и. 62815.78.37 за свързване с кабелна линия 20 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 имоти с идентификатори - п.и. 62815.78.160  и  п.и. 62815.78.161, по плана на с.Рогозен, Община Хайредин. ПУП-ПР е със задача, изграждането на кабелна линия /КЛ/ 20 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, за пренос на произведената мощност от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фотоволтаичната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електрическа централа към разпределителната уредба 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(</w:t>
      </w:r>
      <w:r w:rsidRPr="004B5016">
        <w:rPr>
          <w:rFonts w:ascii="Times New Roman" w:eastAsia="Times New Roman" w:hAnsi="Times New Roman"/>
          <w:b/>
          <w:szCs w:val="24"/>
        </w:rPr>
        <w:t>РУ-20к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V)</w:t>
      </w:r>
      <w:r w:rsidRPr="004B5016">
        <w:rPr>
          <w:rFonts w:ascii="Times New Roman" w:eastAsia="Times New Roman" w:hAnsi="Times New Roman"/>
          <w:b/>
          <w:szCs w:val="24"/>
        </w:rPr>
        <w:t xml:space="preserve"> на повишаващата подстанция 20/110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 xml:space="preserve"> </w:t>
      </w:r>
      <w:r w:rsidRPr="004B5016">
        <w:rPr>
          <w:rFonts w:ascii="Times New Roman" w:eastAsia="Times New Roman" w:hAnsi="Times New Roman"/>
          <w:b/>
          <w:szCs w:val="24"/>
        </w:rPr>
        <w:t>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 на ФЕЦ „Рогозен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Солар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>“</w:t>
      </w:r>
    </w:p>
    <w:p w:rsidR="004B5016" w:rsidRPr="004B5016" w:rsidRDefault="004B5016" w:rsidP="004B5016">
      <w:pPr>
        <w:spacing w:before="120" w:after="120" w:line="240" w:lineRule="auto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>2.Изготвеният ПУП-ПП да съдържа данни от Специализираната кадастрална карта на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 xml:space="preserve"> </w:t>
      </w:r>
      <w:r w:rsidRPr="004B5016">
        <w:rPr>
          <w:rFonts w:ascii="Times New Roman" w:eastAsia="Times New Roman" w:hAnsi="Times New Roman"/>
          <w:b/>
          <w:szCs w:val="24"/>
        </w:rPr>
        <w:t xml:space="preserve">пътен участък Рогозен - Бързина „ Път 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VRC 1037</w:t>
      </w:r>
      <w:r w:rsidRPr="004B5016">
        <w:rPr>
          <w:rFonts w:ascii="Times New Roman" w:eastAsia="Times New Roman" w:hAnsi="Times New Roman"/>
          <w:b/>
          <w:szCs w:val="24"/>
        </w:rPr>
        <w:t xml:space="preserve">“ , част от Републикански път 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 xml:space="preserve"> III-133</w:t>
      </w:r>
      <w:r w:rsidRPr="004B5016">
        <w:rPr>
          <w:rFonts w:ascii="Times New Roman" w:eastAsia="Times New Roman" w:hAnsi="Times New Roman"/>
          <w:b/>
          <w:szCs w:val="24"/>
        </w:rPr>
        <w:t>. В случая при изработването на ПУП-ПРЗ за кабелната линия 20 к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V</w:t>
      </w:r>
      <w:r w:rsidRPr="004B5016">
        <w:rPr>
          <w:rFonts w:ascii="Times New Roman" w:eastAsia="Times New Roman" w:hAnsi="Times New Roman"/>
          <w:b/>
          <w:szCs w:val="24"/>
        </w:rPr>
        <w:t xml:space="preserve">, следва да се нанесат пътното платно, обхвата на пътя и ограничителните ивици  съгласно изискванията на чл.5 от Закона за пътищата, както и ограничителната строителна линия. Изискването за план извадка се определя от чл.133, ал.1 от ЗУТ във връзка с Наредба №8 за обема и съдържанието на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устройствените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схеми и планове, както и от чл.8, т.7 чл.115, ал.3 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(</w:t>
      </w:r>
      <w:r w:rsidRPr="004B5016">
        <w:rPr>
          <w:rFonts w:ascii="Times New Roman" w:eastAsia="Times New Roman" w:hAnsi="Times New Roman"/>
          <w:b/>
          <w:szCs w:val="24"/>
        </w:rPr>
        <w:t>връзка с чл32 от ЗКИР</w:t>
      </w:r>
      <w:r w:rsidRPr="004B5016">
        <w:rPr>
          <w:rFonts w:ascii="Times New Roman" w:eastAsia="Times New Roman" w:hAnsi="Times New Roman"/>
          <w:b/>
          <w:szCs w:val="24"/>
          <w:lang w:val="en-US"/>
        </w:rPr>
        <w:t>)</w:t>
      </w:r>
      <w:r w:rsidRPr="004B5016">
        <w:rPr>
          <w:rFonts w:ascii="Times New Roman" w:eastAsia="Times New Roman" w:hAnsi="Times New Roman"/>
          <w:b/>
          <w:szCs w:val="24"/>
        </w:rPr>
        <w:t xml:space="preserve"> , ал.6 и чл.124а, ал.5 от ЗУТ. Указанията се дават във връзка с факта, че Възложителя не е представил задание по чл.125 от ЗУТ. ПУП-ПП да се съгласува, съгласно изискванията на чл. 128, ал. 6 от ЗУТ.</w:t>
      </w:r>
    </w:p>
    <w:p w:rsidR="00B97156" w:rsidRDefault="00B97156" w:rsidP="00B9715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C508AC" w:rsidRPr="00C508AC" w:rsidRDefault="00B97156" w:rsidP="00C508AC">
      <w:pPr>
        <w:rPr>
          <w:rFonts w:ascii="Times New Roman" w:eastAsia="Times New Roman" w:hAnsi="Times New Roman"/>
          <w:b/>
          <w:szCs w:val="24"/>
          <w:lang w:eastAsia="bg-BG"/>
        </w:rPr>
      </w:pP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т.9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Предложение от Светлана Иванова Ценова – Секретар Община Хайредин, относно: Допускане и направа на подробен </w:t>
      </w:r>
      <w:proofErr w:type="spellStart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устройствен</w:t>
      </w:r>
      <w:proofErr w:type="spellEnd"/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 xml:space="preserve"> план (ПУП) с вх. №К-1084 от 26.03.2025г. от „ТЕ АГРО“ ЕООД ,ЕИК 204730917, с адрес на управление : с.Хайредин, ул.„Рила“ №3, управлявано от Емил Алексиев Тодоров в качеството си на възложител съгласно нотариален  акт №96 , т.</w:t>
      </w:r>
      <w:r w:rsidR="00C508AC" w:rsidRPr="00C508AC">
        <w:rPr>
          <w:rFonts w:ascii="Times New Roman" w:eastAsia="Times New Roman" w:hAnsi="Times New Roman"/>
          <w:b/>
          <w:szCs w:val="24"/>
          <w:lang w:val="en-US" w:eastAsia="bg-BG"/>
        </w:rPr>
        <w:t xml:space="preserve">I 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, д.92, вх. Рег. №346/11.02.2021г. на Служба по вписванията Козлодуй, (н.а.№191, т.</w:t>
      </w:r>
      <w:r w:rsidR="00C508AC" w:rsidRPr="00C508AC">
        <w:rPr>
          <w:rFonts w:ascii="Times New Roman" w:eastAsia="Times New Roman" w:hAnsi="Times New Roman"/>
          <w:b/>
          <w:szCs w:val="24"/>
          <w:lang w:val="en-US" w:eastAsia="bg-BG"/>
        </w:rPr>
        <w:t>I</w:t>
      </w:r>
      <w:r w:rsidR="00C508AC" w:rsidRPr="00C508AC">
        <w:rPr>
          <w:rFonts w:ascii="Times New Roman" w:eastAsia="Times New Roman" w:hAnsi="Times New Roman"/>
          <w:b/>
          <w:szCs w:val="24"/>
          <w:lang w:eastAsia="bg-BG"/>
        </w:rPr>
        <w:t>, рег.№1207, д.64/2021г.)</w:t>
      </w:r>
    </w:p>
    <w:p w:rsidR="00B97156" w:rsidRDefault="00B97156" w:rsidP="00B97156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B97156" w:rsidRPr="003E3BB3" w:rsidRDefault="00B97156" w:rsidP="00B97156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№123</w:t>
      </w: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B5016" w:rsidRPr="004B5016" w:rsidRDefault="004B5016" w:rsidP="004B5016">
      <w:pPr>
        <w:spacing w:before="120" w:after="120" w:line="240" w:lineRule="auto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>На основание чл. 21, ал. 1, т. 11 от ЗМСМА и чл. 124а, ал. 1 и ал. 7 от ЗУТ, Общински съвет Хайредин:</w:t>
      </w:r>
    </w:p>
    <w:p w:rsidR="004B5016" w:rsidRPr="004B5016" w:rsidRDefault="004B5016" w:rsidP="004B5016">
      <w:pPr>
        <w:spacing w:before="120" w:after="120" w:line="240" w:lineRule="auto"/>
        <w:ind w:firstLine="708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 xml:space="preserve">1.Разрешава изработване на проект за Подробен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план (ПУП) с местонахождение в имот с идентификатор 48492.93.21 по плана на с.Михайлово, Община Хайредин определи застрояването и дейностите в имота бензиностанция газ станция, пункт за ГТП, офис и бърза закуска  </w:t>
      </w:r>
    </w:p>
    <w:p w:rsidR="004B5016" w:rsidRPr="004B5016" w:rsidRDefault="004B5016" w:rsidP="004B5016">
      <w:pPr>
        <w:spacing w:before="120" w:after="120" w:line="240" w:lineRule="auto"/>
        <w:ind w:firstLine="708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>2.Изготвеният ПУП да се съгласува, съгласно изискванията на чл. 128, ал. 6 от ЗУТ.</w:t>
      </w:r>
    </w:p>
    <w:p w:rsidR="004B5016" w:rsidRPr="004B5016" w:rsidRDefault="004B5016" w:rsidP="004B5016">
      <w:pPr>
        <w:spacing w:before="120" w:after="120" w:line="240" w:lineRule="auto"/>
        <w:ind w:firstLine="708"/>
        <w:rPr>
          <w:rFonts w:ascii="Times New Roman" w:eastAsia="Times New Roman" w:hAnsi="Times New Roman"/>
          <w:b/>
          <w:szCs w:val="24"/>
        </w:rPr>
      </w:pPr>
      <w:r w:rsidRPr="004B5016">
        <w:rPr>
          <w:rFonts w:ascii="Times New Roman" w:eastAsia="Times New Roman" w:hAnsi="Times New Roman"/>
          <w:b/>
          <w:szCs w:val="24"/>
        </w:rPr>
        <w:t xml:space="preserve">3.Възлага на Кмета на Община Хайредин след разрешението за изработване на проект за Подробен </w:t>
      </w:r>
      <w:proofErr w:type="spellStart"/>
      <w:r w:rsidRPr="004B5016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B5016">
        <w:rPr>
          <w:rFonts w:ascii="Times New Roman" w:eastAsia="Times New Roman" w:hAnsi="Times New Roman"/>
          <w:b/>
          <w:szCs w:val="24"/>
        </w:rPr>
        <w:t xml:space="preserve"> план (ПУП) с местонахождение в имот с имот с идентификатор 48492.93.21 по плана на с.Михайлово,  Община Хайредин да проведе процедурата по смисъла чл.124а, ал. 2 от ЗУТ.</w:t>
      </w:r>
    </w:p>
    <w:p w:rsidR="00B97156" w:rsidRDefault="00B97156" w:rsidP="00B9715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B97156" w:rsidP="00B97156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B97156" w:rsidRDefault="004B5016" w:rsidP="00B97156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</w:t>
      </w:r>
    </w:p>
    <w:p w:rsidR="00B97156" w:rsidRPr="003C5701" w:rsidRDefault="00B97156" w:rsidP="00B97156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B501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B97156" w:rsidRPr="003E3BB3" w:rsidRDefault="00B97156" w:rsidP="00B97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B97156" w:rsidRPr="008119BF" w:rsidRDefault="008119BF" w:rsidP="008119BF">
      <w:pPr>
        <w:spacing w:after="0" w:line="240" w:lineRule="auto"/>
        <w:ind w:right="-648"/>
        <w:rPr>
          <w:rFonts w:asciiTheme="minorHAnsi" w:eastAsia="Times New Roman" w:hAnsiTheme="minorHAnsi" w:cstheme="minorHAnsi"/>
          <w:sz w:val="16"/>
          <w:szCs w:val="28"/>
          <w:lang w:eastAsia="bg-BG"/>
        </w:rPr>
      </w:pPr>
      <w:r w:rsidRPr="008119BF">
        <w:rPr>
          <w:rFonts w:asciiTheme="minorHAnsi" w:eastAsia="Times New Roman" w:hAnsiTheme="minorHAnsi" w:cstheme="minorHAnsi"/>
          <w:sz w:val="16"/>
          <w:szCs w:val="28"/>
          <w:lang w:eastAsia="bg-BG"/>
        </w:rPr>
        <w:t>Общинския съветник Емил Тодоров</w:t>
      </w:r>
      <w:r>
        <w:rPr>
          <w:rFonts w:asciiTheme="minorHAnsi" w:eastAsia="Times New Roman" w:hAnsiTheme="minorHAnsi" w:cstheme="minorHAnsi"/>
          <w:sz w:val="16"/>
          <w:szCs w:val="28"/>
          <w:lang w:eastAsia="bg-BG"/>
        </w:rPr>
        <w:t xml:space="preserve"> не гласува</w:t>
      </w:r>
      <w:r w:rsidRPr="008119BF">
        <w:rPr>
          <w:rFonts w:asciiTheme="minorHAnsi" w:eastAsia="Times New Roman" w:hAnsiTheme="minorHAnsi" w:cstheme="minorHAnsi"/>
          <w:sz w:val="16"/>
          <w:szCs w:val="28"/>
          <w:lang w:eastAsia="bg-BG"/>
        </w:rPr>
        <w:t xml:space="preserve"> поради подаване на декларация</w:t>
      </w:r>
      <w:r>
        <w:rPr>
          <w:rFonts w:asciiTheme="minorHAnsi" w:eastAsia="Times New Roman" w:hAnsiTheme="minorHAnsi" w:cstheme="minorHAnsi"/>
          <w:sz w:val="16"/>
          <w:szCs w:val="28"/>
          <w:lang w:eastAsia="bg-BG"/>
        </w:rPr>
        <w:t xml:space="preserve"> по чл.</w:t>
      </w:r>
      <w:r w:rsidRPr="008119BF">
        <w:rPr>
          <w:rFonts w:asciiTheme="minorHAnsi" w:eastAsia="Times New Roman" w:hAnsiTheme="minorHAnsi" w:cstheme="minorHAnsi"/>
          <w:sz w:val="16"/>
          <w:szCs w:val="28"/>
          <w:lang w:eastAsia="bg-BG"/>
        </w:rPr>
        <w:t xml:space="preserve"> 12,т.2 във връзка с чл.14 от Закона за предотвратяване и установяване на конфликт на интереси.</w:t>
      </w:r>
    </w:p>
    <w:p w:rsidR="00B97156" w:rsidRDefault="00777C3C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т.10</w:t>
      </w:r>
      <w:r w:rsidRPr="00C508A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Молби</w:t>
      </w:r>
    </w:p>
    <w:p w:rsidR="00777C3C" w:rsidRDefault="00777C3C">
      <w:pPr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77C3C" w:rsidRPr="00777C3C" w:rsidRDefault="00777C3C" w:rsidP="00777C3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77C3C" w:rsidRPr="00777C3C" w:rsidRDefault="00777C3C" w:rsidP="00777C3C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77C3C" w:rsidRPr="00777C3C" w:rsidRDefault="00777C3C" w:rsidP="00777C3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lastRenderedPageBreak/>
        <w:t xml:space="preserve">                          №124</w:t>
      </w:r>
    </w:p>
    <w:p w:rsidR="00777C3C" w:rsidRPr="00777C3C" w:rsidRDefault="00777C3C" w:rsidP="00777C3C">
      <w:pPr>
        <w:rPr>
          <w:rFonts w:ascii="Times New Roman" w:hAnsi="Times New Roman"/>
          <w:b/>
        </w:rPr>
      </w:pPr>
      <w:r w:rsidRPr="00777C3C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777C3C">
        <w:rPr>
          <w:rFonts w:ascii="Times New Roman" w:hAnsi="Times New Roman"/>
          <w:b/>
        </w:rPr>
        <w:t>:</w:t>
      </w:r>
    </w:p>
    <w:p w:rsidR="00777C3C" w:rsidRPr="00777C3C" w:rsidRDefault="008B7FE4" w:rsidP="00777C3C">
      <w:pPr>
        <w:numPr>
          <w:ilvl w:val="0"/>
          <w:numId w:val="3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Стефани Ванчева Илиева – 300лв </w:t>
      </w:r>
    </w:p>
    <w:p w:rsidR="00777C3C" w:rsidRPr="00777C3C" w:rsidRDefault="00777C3C" w:rsidP="00777C3C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 w:rsidR="008B7FE4">
        <w:rPr>
          <w:rFonts w:ascii="Times New Roman" w:hAnsi="Times New Roman"/>
          <w:b/>
          <w:sz w:val="28"/>
          <w:szCs w:val="28"/>
        </w:rPr>
        <w:t>ВАЛИ  :  „ЗА“ -  11</w:t>
      </w:r>
    </w:p>
    <w:p w:rsidR="00777C3C" w:rsidRPr="00777C3C" w:rsidRDefault="00777C3C" w:rsidP="00777C3C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 w:rsidR="008B7FE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 w:rsidR="008B7FE4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8B7FE4">
        <w:rPr>
          <w:rFonts w:ascii="Times New Roman" w:eastAsia="Times New Roman" w:hAnsi="Times New Roman"/>
          <w:b/>
          <w:sz w:val="24"/>
          <w:szCs w:val="24"/>
          <w:lang w:eastAsia="bg-BG"/>
        </w:rPr>
        <w:t>,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77C3C" w:rsidRPr="00777C3C" w:rsidRDefault="00777C3C" w:rsidP="00777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777C3C" w:rsidRPr="00777C3C" w:rsidRDefault="00777C3C" w:rsidP="00777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 w:rsidR="008B7FE4">
        <w:rPr>
          <w:rFonts w:ascii="Times New Roman" w:hAnsi="Times New Roman"/>
          <w:b/>
          <w:sz w:val="28"/>
          <w:szCs w:val="28"/>
        </w:rPr>
        <w:t>НЯМА</w:t>
      </w:r>
    </w:p>
    <w:p w:rsidR="00777C3C" w:rsidRDefault="00777C3C" w:rsidP="00777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777C3C" w:rsidRDefault="00777C3C" w:rsidP="00777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94F1D" w:rsidRPr="00777C3C" w:rsidRDefault="00494F1D" w:rsidP="00494F1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94F1D" w:rsidRPr="00777C3C" w:rsidRDefault="00494F1D" w:rsidP="00494F1D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777C3C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494F1D" w:rsidRPr="00777C3C" w:rsidRDefault="00494F1D" w:rsidP="00494F1D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№125</w:t>
      </w:r>
    </w:p>
    <w:p w:rsidR="00494F1D" w:rsidRPr="00777C3C" w:rsidRDefault="00494F1D" w:rsidP="00494F1D">
      <w:pPr>
        <w:rPr>
          <w:rFonts w:ascii="Times New Roman" w:hAnsi="Times New Roman"/>
          <w:b/>
        </w:rPr>
      </w:pPr>
      <w:r w:rsidRPr="00777C3C"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 w:rsidRPr="00777C3C">
        <w:rPr>
          <w:rFonts w:ascii="Times New Roman" w:hAnsi="Times New Roman"/>
          <w:b/>
        </w:rPr>
        <w:t>:</w:t>
      </w:r>
    </w:p>
    <w:p w:rsidR="00494F1D" w:rsidRPr="00777C3C" w:rsidRDefault="00494F1D" w:rsidP="00494F1D">
      <w:pPr>
        <w:numPr>
          <w:ilvl w:val="0"/>
          <w:numId w:val="3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Наско Филипов Михайлов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 xml:space="preserve">00лв </w:t>
      </w:r>
    </w:p>
    <w:p w:rsidR="00494F1D" w:rsidRPr="00777C3C" w:rsidRDefault="00494F1D" w:rsidP="00494F1D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ГЛАСУ</w:t>
      </w:r>
      <w:r>
        <w:rPr>
          <w:rFonts w:ascii="Times New Roman" w:hAnsi="Times New Roman"/>
          <w:b/>
          <w:sz w:val="28"/>
          <w:szCs w:val="28"/>
        </w:rPr>
        <w:t xml:space="preserve">ВАЛИ  :  </w:t>
      </w:r>
      <w:r w:rsidR="00246D60">
        <w:rPr>
          <w:rFonts w:ascii="Times New Roman" w:hAnsi="Times New Roman"/>
          <w:b/>
          <w:sz w:val="28"/>
          <w:szCs w:val="28"/>
        </w:rPr>
        <w:t>„ЗА“ -  10</w:t>
      </w:r>
    </w:p>
    <w:p w:rsidR="00494F1D" w:rsidRPr="00777C3C" w:rsidRDefault="00494F1D" w:rsidP="00494F1D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77C3C">
        <w:rPr>
          <w:rFonts w:ascii="Times New Roman" w:hAnsi="Times New Roman"/>
          <w:b/>
          <w:sz w:val="28"/>
          <w:szCs w:val="28"/>
        </w:rPr>
        <w:t>(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 Димка Димова,</w:t>
      </w:r>
      <w:r w:rsidR="00246D60"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Емил Тодоров, Росен Деков,Искра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94F1D" w:rsidRPr="00777C3C" w:rsidRDefault="00494F1D" w:rsidP="00494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>„ПРОТИВ“ – НЯМА</w:t>
      </w:r>
    </w:p>
    <w:p w:rsidR="00494F1D" w:rsidRPr="00777C3C" w:rsidRDefault="00494F1D" w:rsidP="00494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C3C">
        <w:rPr>
          <w:rFonts w:ascii="Times New Roman" w:hAnsi="Times New Roman"/>
          <w:b/>
          <w:sz w:val="28"/>
          <w:szCs w:val="28"/>
        </w:rPr>
        <w:t xml:space="preserve">„ВЪЗД.СЕ“ – </w:t>
      </w:r>
      <w:r w:rsidR="00246D60">
        <w:rPr>
          <w:rFonts w:ascii="Times New Roman" w:hAnsi="Times New Roman"/>
          <w:b/>
          <w:sz w:val="28"/>
          <w:szCs w:val="28"/>
        </w:rPr>
        <w:t>1(</w:t>
      </w:r>
      <w:r w:rsidR="00246D6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Красимир </w:t>
      </w:r>
      <w:proofErr w:type="spellStart"/>
      <w:r w:rsidR="00246D60"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 w:rsidR="00246D60">
        <w:rPr>
          <w:rFonts w:ascii="Times New Roman" w:eastAsia="Times New Roman" w:hAnsi="Times New Roman"/>
          <w:b/>
          <w:sz w:val="24"/>
          <w:szCs w:val="24"/>
          <w:lang w:eastAsia="bg-BG"/>
        </w:rPr>
        <w:t>)</w:t>
      </w:r>
    </w:p>
    <w:p w:rsidR="00494F1D" w:rsidRDefault="00494F1D" w:rsidP="00494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77C3C">
        <w:rPr>
          <w:rFonts w:ascii="Times New Roman" w:hAnsi="Times New Roman"/>
          <w:b/>
          <w:sz w:val="28"/>
          <w:szCs w:val="28"/>
          <w:u w:val="single"/>
        </w:rPr>
        <w:t>РЕШЕНИЕТО СЕ ПРИЕМА !!!</w:t>
      </w:r>
    </w:p>
    <w:p w:rsidR="00494F1D" w:rsidRDefault="00494F1D" w:rsidP="00494F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94F1D" w:rsidRPr="00777C3C" w:rsidRDefault="00494F1D" w:rsidP="00246D6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77C3C" w:rsidRPr="00777C3C" w:rsidRDefault="00777C3C" w:rsidP="00777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7C3C" w:rsidRPr="00777C3C" w:rsidRDefault="00777C3C" w:rsidP="00777C3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77C3C" w:rsidRPr="00777C3C" w:rsidRDefault="00777C3C" w:rsidP="00777C3C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77C3C" w:rsidRPr="00777C3C" w:rsidRDefault="00777C3C" w:rsidP="00777C3C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777C3C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14:40 часа.</w:t>
      </w:r>
    </w:p>
    <w:p w:rsidR="00777C3C" w:rsidRPr="00777C3C" w:rsidRDefault="00777C3C" w:rsidP="00777C3C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777C3C" w:rsidRPr="00777C3C" w:rsidRDefault="00777C3C" w:rsidP="00777C3C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777C3C" w:rsidRPr="00777C3C" w:rsidRDefault="00777C3C" w:rsidP="00777C3C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777C3C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777C3C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777C3C" w:rsidRPr="00777C3C" w:rsidRDefault="00777C3C" w:rsidP="00777C3C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777C3C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777C3C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777C3C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777C3C" w:rsidRPr="00777C3C" w:rsidRDefault="00777C3C" w:rsidP="00777C3C"/>
    <w:p w:rsidR="00777C3C" w:rsidRDefault="00777C3C"/>
    <w:sectPr w:rsidR="0077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F96"/>
    <w:multiLevelType w:val="multilevel"/>
    <w:tmpl w:val="0CB06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9702969A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D04A0"/>
    <w:multiLevelType w:val="hybridMultilevel"/>
    <w:tmpl w:val="B24CABCE"/>
    <w:lvl w:ilvl="0" w:tplc="373413E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47BB"/>
    <w:multiLevelType w:val="hybridMultilevel"/>
    <w:tmpl w:val="B24CABCE"/>
    <w:lvl w:ilvl="0" w:tplc="373413E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7195945"/>
    <w:multiLevelType w:val="hybridMultilevel"/>
    <w:tmpl w:val="B5EED90A"/>
    <w:lvl w:ilvl="0" w:tplc="DB7816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02"/>
    <w:rsid w:val="00246D60"/>
    <w:rsid w:val="002A225F"/>
    <w:rsid w:val="00383A8A"/>
    <w:rsid w:val="00426D02"/>
    <w:rsid w:val="00494F1D"/>
    <w:rsid w:val="004B5016"/>
    <w:rsid w:val="00706114"/>
    <w:rsid w:val="00777C3C"/>
    <w:rsid w:val="008119BF"/>
    <w:rsid w:val="008B7FE4"/>
    <w:rsid w:val="008D6368"/>
    <w:rsid w:val="008E655E"/>
    <w:rsid w:val="00994338"/>
    <w:rsid w:val="00B97156"/>
    <w:rsid w:val="00C508AC"/>
    <w:rsid w:val="00C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56"/>
    <w:pPr>
      <w:ind w:left="720"/>
      <w:contextualSpacing/>
    </w:pPr>
  </w:style>
  <w:style w:type="table" w:styleId="a4">
    <w:name w:val="Table Grid"/>
    <w:basedOn w:val="a1"/>
    <w:uiPriority w:val="59"/>
    <w:rsid w:val="0099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156"/>
    <w:pPr>
      <w:ind w:left="720"/>
      <w:contextualSpacing/>
    </w:pPr>
  </w:style>
  <w:style w:type="table" w:styleId="a4">
    <w:name w:val="Table Grid"/>
    <w:basedOn w:val="a1"/>
    <w:uiPriority w:val="59"/>
    <w:rsid w:val="0099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2025-03-28T09:24:00Z</dcterms:created>
  <dcterms:modified xsi:type="dcterms:W3CDTF">2025-03-28T11:21:00Z</dcterms:modified>
</cp:coreProperties>
</file>