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D3" w:rsidRDefault="007C1ED3" w:rsidP="007C1ED3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7C1ED3" w:rsidRPr="00537FAD" w:rsidRDefault="007C1ED3" w:rsidP="007C1ED3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val="en-US"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16</w:t>
      </w:r>
    </w:p>
    <w:p w:rsidR="007C1ED3" w:rsidRDefault="007C1ED3" w:rsidP="007C1ED3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24.01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.202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5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7C1ED3" w:rsidRDefault="007C1ED3" w:rsidP="007C1ED3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1ED3" w:rsidRDefault="007C1ED3" w:rsidP="007C1ED3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1ED3" w:rsidRDefault="007C1ED3" w:rsidP="007C1ED3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1ED3" w:rsidRDefault="007C1ED3" w:rsidP="007C1ED3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7C1ED3" w:rsidRDefault="007C1ED3" w:rsidP="007C1ED3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10:30 часа.</w:t>
      </w:r>
    </w:p>
    <w:p w:rsidR="007C1ED3" w:rsidRDefault="007C1ED3" w:rsidP="007C1ED3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11:40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7C1ED3" w:rsidRDefault="007C1ED3" w:rsidP="007C1ED3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C1ED3" w:rsidRDefault="007C1ED3" w:rsidP="007C1ED3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24.01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петък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10:30 часа се проведе редовно заседание на Общински съвет – Хайредин.</w:t>
      </w:r>
    </w:p>
    <w:p w:rsidR="007C1ED3" w:rsidRDefault="007C1ED3" w:rsidP="007C1ED3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7C1ED3" w:rsidRDefault="007C1ED3" w:rsidP="007C1ED3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7C1ED3" w:rsidRDefault="007C1ED3" w:rsidP="007C1ED3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</w:t>
      </w:r>
    </w:p>
    <w:p w:rsidR="007C1ED3" w:rsidRPr="008F616E" w:rsidRDefault="007C1ED3" w:rsidP="007C1ED3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C1ED3" w:rsidRDefault="007C1ED3" w:rsidP="007C1ED3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ата зала на Общински съвет на 24.01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7C1ED3" w:rsidRDefault="007C1ED3" w:rsidP="007C1ED3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7C1ED3" w:rsidRDefault="007C1ED3" w:rsidP="007C1ED3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0631DE" w:rsidRDefault="000631DE"/>
    <w:p w:rsidR="007C1ED3" w:rsidRDefault="007C1ED3" w:rsidP="007C1ED3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7C1ED3" w:rsidRDefault="007C1ED3" w:rsidP="007C1ED3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C1ED3" w:rsidRDefault="007C1ED3" w:rsidP="007C1ED3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32720" w:rsidRDefault="00F32720" w:rsidP="00F32720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32720" w:rsidRDefault="00F32720" w:rsidP="00F327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F32720" w:rsidRPr="004705DB" w:rsidRDefault="00F32720" w:rsidP="00F32720">
      <w:pPr>
        <w:pStyle w:val="a3"/>
        <w:numPr>
          <w:ilvl w:val="0"/>
          <w:numId w:val="1"/>
        </w:numPr>
        <w:rPr>
          <w:rFonts w:ascii="Times New Roman" w:eastAsia="Times New Roman" w:hAnsi="Times New Roman" w:cstheme="minorBidi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Pr="001332CA">
        <w:rPr>
          <w:rFonts w:ascii="Times New Roman" w:hAnsi="Times New Roman"/>
          <w:b/>
          <w:lang w:eastAsia="bg-BG"/>
        </w:rPr>
        <w:t>Съгласие за осигуряване на средства за изпълнение на дейности по управление на отпадъците.</w:t>
      </w:r>
    </w:p>
    <w:p w:rsidR="00F32720" w:rsidRPr="001332CA" w:rsidRDefault="00F32720" w:rsidP="00F3272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/>
          <w:color w:val="000000"/>
          <w:spacing w:val="12"/>
        </w:rPr>
      </w:pPr>
      <w:r w:rsidRPr="004B716D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Pr="001332CA">
        <w:rPr>
          <w:rFonts w:ascii="Times New Roman" w:hAnsi="Times New Roman"/>
          <w:b/>
          <w:color w:val="000000"/>
          <w:spacing w:val="9"/>
        </w:rPr>
        <w:t>Приемане на</w:t>
      </w:r>
      <w:r w:rsidRPr="001332CA">
        <w:rPr>
          <w:rFonts w:ascii="Times New Roman" w:hAnsi="Times New Roman"/>
          <w:b/>
          <w:smallCaps/>
          <w:color w:val="000000"/>
          <w:spacing w:val="9"/>
        </w:rPr>
        <w:t xml:space="preserve"> </w:t>
      </w:r>
      <w:r w:rsidRPr="001332CA">
        <w:rPr>
          <w:rFonts w:ascii="Times New Roman" w:hAnsi="Times New Roman"/>
          <w:b/>
          <w:color w:val="000000"/>
          <w:spacing w:val="9"/>
        </w:rPr>
        <w:t xml:space="preserve"> отчет за състоянието на общинската собственост и за резултатите от нейното управление за </w:t>
      </w:r>
      <w:r w:rsidRPr="001332CA">
        <w:rPr>
          <w:rFonts w:ascii="Times New Roman" w:hAnsi="Times New Roman"/>
          <w:b/>
          <w:color w:val="000000"/>
          <w:spacing w:val="12"/>
        </w:rPr>
        <w:t>2024година.</w:t>
      </w:r>
    </w:p>
    <w:p w:rsidR="00F32720" w:rsidRPr="001332CA" w:rsidRDefault="00F32720" w:rsidP="00F3272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lang w:eastAsia="bg-BG"/>
        </w:rPr>
      </w:pPr>
      <w:r w:rsidRPr="001332CA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Pr="001332CA">
        <w:rPr>
          <w:rFonts w:ascii="Times New Roman" w:hAnsi="Times New Roman"/>
          <w:b/>
        </w:rPr>
        <w:t xml:space="preserve"> Предложение вх.№К-132/13.01.2025г. от</w:t>
      </w:r>
      <w:r w:rsidRPr="001332CA">
        <w:rPr>
          <w:rFonts w:ascii="Times New Roman" w:hAnsi="Times New Roman"/>
          <w:b/>
          <w:lang w:val="en-US"/>
        </w:rPr>
        <w:t xml:space="preserve"> </w:t>
      </w:r>
      <w:r w:rsidRPr="001332CA">
        <w:rPr>
          <w:rFonts w:ascii="Times New Roman" w:hAnsi="Times New Roman"/>
          <w:b/>
        </w:rPr>
        <w:t xml:space="preserve"> „РИЛА ГРЕЙН“ЕООД, гр.София, бул.България, №111, бл.А, ет.2, ап.4, арендатор по Договор  за отдаване под аренда на земеделски имот – частна общинска собственост.</w:t>
      </w:r>
    </w:p>
    <w:p w:rsidR="00F32720" w:rsidRPr="00F25E55" w:rsidRDefault="00F32720" w:rsidP="00F32720">
      <w:pPr>
        <w:pStyle w:val="a3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1332CA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 Предоставяне и актуализиране ползването на пасища, мери и ливади от общинския поземлен фонд без търг или конкурс от собственици или ползватели на животновъдни обекти с регистрирани пасищни селскостопански животни</w:t>
      </w:r>
      <w:r>
        <w:rPr>
          <w:rFonts w:ascii="Times New Roman" w:eastAsia="Times New Roman" w:hAnsi="Times New Roman"/>
          <w:b/>
          <w:lang w:eastAsia="bg-BG"/>
        </w:rPr>
        <w:t>.</w:t>
      </w:r>
    </w:p>
    <w:p w:rsidR="00F32720" w:rsidRPr="001332CA" w:rsidRDefault="00F32720" w:rsidP="00F32720">
      <w:pPr>
        <w:pStyle w:val="a3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1332CA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lang w:eastAsia="bg-BG"/>
        </w:rPr>
        <w:t xml:space="preserve"> Постъпило Инвестиционно намерение.</w:t>
      </w:r>
    </w:p>
    <w:p w:rsidR="00F32720" w:rsidRDefault="00F32720" w:rsidP="00F3272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lastRenderedPageBreak/>
        <w:t>Молби</w:t>
      </w:r>
    </w:p>
    <w:p w:rsidR="00F32720" w:rsidRDefault="00F32720" w:rsidP="00F3272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7C1ED3" w:rsidRDefault="007C1ED3" w:rsidP="007C1ED3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C1ED3" w:rsidRPr="003C5701" w:rsidRDefault="007C1ED3" w:rsidP="007C1ED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7C1ED3" w:rsidRDefault="007C1ED3" w:rsidP="007C1ED3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32720" w:rsidRPr="00F32720" w:rsidRDefault="007C1ED3" w:rsidP="00F32720">
      <w:pPr>
        <w:rPr>
          <w:rFonts w:ascii="Times New Roman" w:eastAsia="Times New Roman" w:hAnsi="Times New Roman" w:cstheme="minorBidi"/>
          <w:lang w:eastAsia="bg-BG"/>
        </w:rPr>
      </w:pPr>
      <w:r w:rsidRPr="00F3272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="00F32720" w:rsidRPr="00F32720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F32720" w:rsidRPr="00F32720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="00F32720" w:rsidRPr="00F32720">
        <w:rPr>
          <w:rFonts w:ascii="Times New Roman" w:hAnsi="Times New Roman"/>
          <w:b/>
          <w:lang w:eastAsia="bg-BG"/>
        </w:rPr>
        <w:t>Съгласие за осигуряване на средства за изпълнение на дейности по управление на отпадъците.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Pr="003E3BB3" w:rsidRDefault="007C1ED3" w:rsidP="007C1ED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№99</w:t>
      </w:r>
    </w:p>
    <w:p w:rsidR="007C1ED3" w:rsidRDefault="007C1ED3" w:rsidP="007C1ED3">
      <w:pPr>
        <w:spacing w:after="0"/>
        <w:rPr>
          <w:rFonts w:ascii="Times New Roman" w:hAnsi="Times New Roman"/>
          <w:b/>
        </w:rPr>
      </w:pPr>
    </w:p>
    <w:p w:rsidR="00F41DA4" w:rsidRPr="00F41DA4" w:rsidRDefault="00F41DA4" w:rsidP="00F41DA4">
      <w:pPr>
        <w:spacing w:after="0" w:line="240" w:lineRule="auto"/>
        <w:rPr>
          <w:rFonts w:ascii="Times New Roman" w:eastAsiaTheme="minorHAnsi" w:hAnsi="Times New Roman"/>
          <w:b/>
          <w:sz w:val="24"/>
          <w:szCs w:val="26"/>
          <w:lang w:eastAsia="bg-BG"/>
        </w:rPr>
      </w:pPr>
      <w:r w:rsidRPr="00F41DA4">
        <w:rPr>
          <w:rFonts w:ascii="Times New Roman" w:eastAsiaTheme="minorHAnsi" w:hAnsi="Times New Roman"/>
          <w:b/>
          <w:sz w:val="24"/>
          <w:szCs w:val="26"/>
          <w:lang w:eastAsia="bg-BG"/>
        </w:rPr>
        <w:t>На основание чл. 17, ал.1, т.8, чл.21, ал.1,т.8 и т..23 и ал.2 Закона за местното самоуправление и месната администрация, във връзка с §3 от Преходните заключителни разпоредби на Закона за изменение и допълнение на Закона за месните данъци и такси, Общински съвет Хайредин</w:t>
      </w:r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:</w:t>
      </w:r>
    </w:p>
    <w:p w:rsidR="00F41DA4" w:rsidRPr="00F41DA4" w:rsidRDefault="00F41DA4" w:rsidP="00F41DA4">
      <w:pPr>
        <w:spacing w:after="0" w:line="240" w:lineRule="auto"/>
        <w:rPr>
          <w:rFonts w:ascii="Times New Roman" w:eastAsiaTheme="minorHAnsi" w:hAnsi="Times New Roman"/>
          <w:b/>
          <w:sz w:val="24"/>
          <w:szCs w:val="26"/>
          <w:lang w:eastAsia="bg-BG"/>
        </w:rPr>
      </w:pPr>
    </w:p>
    <w:p w:rsidR="00F41DA4" w:rsidRPr="00F41DA4" w:rsidRDefault="00F41DA4" w:rsidP="00F41DA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6"/>
          <w:lang w:eastAsia="bg-BG"/>
        </w:rPr>
      </w:pP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Дава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съгласие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планираните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средства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от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отчисления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и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обезпечения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по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чл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. 60 и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чл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. 64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от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Закона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за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управление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на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отпадъците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r w:rsidRPr="00F41DA4">
        <w:rPr>
          <w:rFonts w:ascii="Times New Roman" w:eastAsiaTheme="minorHAnsi" w:hAnsi="Times New Roman"/>
          <w:b/>
          <w:sz w:val="24"/>
          <w:szCs w:val="26"/>
          <w:lang w:eastAsia="bg-BG"/>
        </w:rPr>
        <w:t xml:space="preserve">за 2025г.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да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не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се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превеждат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по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сметката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по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партидата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</w:t>
      </w:r>
      <w:proofErr w:type="spellStart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>ни</w:t>
      </w:r>
      <w:proofErr w:type="spellEnd"/>
      <w:r w:rsidRPr="00F41DA4">
        <w:rPr>
          <w:rFonts w:ascii="Times New Roman" w:eastAsiaTheme="minorHAnsi" w:hAnsi="Times New Roman"/>
          <w:b/>
          <w:sz w:val="24"/>
          <w:szCs w:val="26"/>
          <w:lang w:val="en-US" w:eastAsia="bg-BG"/>
        </w:rPr>
        <w:t xml:space="preserve"> в РИОСВ</w:t>
      </w:r>
      <w:r w:rsidRPr="00F41DA4">
        <w:rPr>
          <w:rFonts w:ascii="Times New Roman" w:eastAsiaTheme="minorHAnsi" w:hAnsi="Times New Roman"/>
          <w:b/>
          <w:sz w:val="24"/>
          <w:szCs w:val="26"/>
          <w:lang w:eastAsia="bg-BG"/>
        </w:rPr>
        <w:t xml:space="preserve"> – Враца.</w:t>
      </w:r>
    </w:p>
    <w:p w:rsidR="007C1ED3" w:rsidRDefault="007C1ED3" w:rsidP="007C1ED3">
      <w:pPr>
        <w:spacing w:after="0"/>
        <w:rPr>
          <w:rFonts w:ascii="Times New Roman" w:hAnsi="Times New Roman"/>
          <w:b/>
          <w:sz w:val="24"/>
        </w:rPr>
      </w:pPr>
    </w:p>
    <w:p w:rsidR="007C1ED3" w:rsidRDefault="007C1ED3" w:rsidP="007C1ED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C1ED3" w:rsidRPr="003C5701" w:rsidRDefault="007C1ED3" w:rsidP="007C1ED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F32720" w:rsidRPr="00F32720" w:rsidRDefault="007C1ED3" w:rsidP="00F32720">
      <w:pPr>
        <w:shd w:val="clear" w:color="auto" w:fill="FFFFFF"/>
        <w:jc w:val="both"/>
        <w:rPr>
          <w:rFonts w:ascii="Times New Roman" w:hAnsi="Times New Roman"/>
          <w:b/>
          <w:color w:val="000000"/>
          <w:spacing w:val="12"/>
        </w:rPr>
      </w:pPr>
      <w:r w:rsidRPr="00F3272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</w:t>
      </w:r>
      <w:r w:rsidRPr="00F3272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F32720" w:rsidRPr="00F32720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F32720" w:rsidRPr="00F32720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="00F32720" w:rsidRPr="00F32720">
        <w:rPr>
          <w:rFonts w:ascii="Times New Roman" w:hAnsi="Times New Roman"/>
          <w:b/>
          <w:color w:val="000000"/>
          <w:spacing w:val="9"/>
        </w:rPr>
        <w:t>Приемане на</w:t>
      </w:r>
      <w:r w:rsidR="00F32720" w:rsidRPr="00F32720">
        <w:rPr>
          <w:rFonts w:ascii="Times New Roman" w:hAnsi="Times New Roman"/>
          <w:b/>
          <w:smallCaps/>
          <w:color w:val="000000"/>
          <w:spacing w:val="9"/>
        </w:rPr>
        <w:t xml:space="preserve"> </w:t>
      </w:r>
      <w:r w:rsidR="00F32720" w:rsidRPr="00F32720">
        <w:rPr>
          <w:rFonts w:ascii="Times New Roman" w:hAnsi="Times New Roman"/>
          <w:b/>
          <w:color w:val="000000"/>
          <w:spacing w:val="9"/>
        </w:rPr>
        <w:t xml:space="preserve"> отчет за състоянието на общинската собственост и за резултатите от нейното управление за </w:t>
      </w:r>
      <w:r w:rsidR="00F32720" w:rsidRPr="00F32720">
        <w:rPr>
          <w:rFonts w:ascii="Times New Roman" w:hAnsi="Times New Roman"/>
          <w:b/>
          <w:color w:val="000000"/>
          <w:spacing w:val="12"/>
        </w:rPr>
        <w:t>2024година.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Pr="003E3BB3" w:rsidRDefault="007C1ED3" w:rsidP="007C1ED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№100</w:t>
      </w:r>
    </w:p>
    <w:p w:rsidR="007C1ED3" w:rsidRDefault="007C1ED3" w:rsidP="007C1ED3">
      <w:pPr>
        <w:spacing w:after="0"/>
        <w:rPr>
          <w:rFonts w:ascii="Times New Roman" w:hAnsi="Times New Roman"/>
          <w:b/>
        </w:rPr>
      </w:pPr>
    </w:p>
    <w:p w:rsidR="007C1ED3" w:rsidRDefault="007C1ED3" w:rsidP="007C1ED3">
      <w:pPr>
        <w:spacing w:after="0"/>
        <w:rPr>
          <w:rFonts w:ascii="Times New Roman" w:hAnsi="Times New Roman"/>
          <w:b/>
          <w:sz w:val="24"/>
        </w:rPr>
      </w:pPr>
    </w:p>
    <w:p w:rsidR="00F41DA4" w:rsidRPr="00F41DA4" w:rsidRDefault="00F41DA4" w:rsidP="00F41DA4">
      <w:pPr>
        <w:shd w:val="clear" w:color="auto" w:fill="FFFFFF"/>
        <w:ind w:firstLine="709"/>
        <w:rPr>
          <w:rFonts w:ascii="Times New Roman" w:eastAsiaTheme="minorHAnsi" w:hAnsi="Times New Roman"/>
          <w:b/>
          <w:color w:val="000000"/>
          <w:spacing w:val="12"/>
          <w:sz w:val="24"/>
          <w:szCs w:val="28"/>
        </w:rPr>
      </w:pPr>
      <w:r w:rsidRPr="00F41DA4">
        <w:rPr>
          <w:rFonts w:ascii="Times New Roman" w:eastAsiaTheme="minorHAnsi" w:hAnsi="Times New Roman"/>
          <w:b/>
          <w:color w:val="000000"/>
          <w:spacing w:val="9"/>
          <w:sz w:val="24"/>
          <w:szCs w:val="28"/>
        </w:rPr>
        <w:t>На основание чл.21, ал.1, т.24 от ЗМСМА и чл.66а от Закона за общинската собственост, Общински Съвет – Хайредин,</w:t>
      </w:r>
      <w:r w:rsidRPr="00F41DA4">
        <w:rPr>
          <w:rFonts w:ascii="Times New Roman" w:eastAsiaTheme="minorHAnsi" w:hAnsi="Times New Roman"/>
          <w:b/>
          <w:color w:val="000000"/>
          <w:spacing w:val="10"/>
          <w:sz w:val="24"/>
          <w:szCs w:val="28"/>
        </w:rPr>
        <w:t xml:space="preserve"> приема</w:t>
      </w:r>
      <w:r w:rsidRPr="00F41DA4">
        <w:rPr>
          <w:rFonts w:ascii="Times New Roman" w:eastAsiaTheme="minorHAnsi" w:hAnsi="Times New Roman"/>
          <w:b/>
          <w:color w:val="000000"/>
          <w:sz w:val="24"/>
          <w:szCs w:val="28"/>
        </w:rPr>
        <w:t xml:space="preserve"> </w:t>
      </w:r>
      <w:r w:rsidRPr="00F41DA4">
        <w:rPr>
          <w:rFonts w:ascii="Times New Roman" w:eastAsiaTheme="minorHAnsi" w:hAnsi="Times New Roman"/>
          <w:b/>
          <w:color w:val="000000"/>
          <w:spacing w:val="9"/>
          <w:sz w:val="24"/>
          <w:szCs w:val="28"/>
        </w:rPr>
        <w:t xml:space="preserve">Отчет за състоянието на общинската собственост и за резултатите от нейното управление за </w:t>
      </w:r>
      <w:r w:rsidRPr="00F41DA4">
        <w:rPr>
          <w:rFonts w:ascii="Times New Roman" w:eastAsiaTheme="minorHAnsi" w:hAnsi="Times New Roman"/>
          <w:b/>
          <w:color w:val="000000"/>
          <w:spacing w:val="12"/>
          <w:sz w:val="24"/>
          <w:szCs w:val="28"/>
        </w:rPr>
        <w:t xml:space="preserve">2024година.  </w:t>
      </w:r>
    </w:p>
    <w:p w:rsidR="007C1ED3" w:rsidRDefault="007C1ED3" w:rsidP="007C1ED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C1ED3" w:rsidRPr="003C5701" w:rsidRDefault="007C1ED3" w:rsidP="007C1ED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/>
    <w:p w:rsidR="00F32720" w:rsidRPr="00F32720" w:rsidRDefault="007C1ED3" w:rsidP="00F32720">
      <w:pPr>
        <w:rPr>
          <w:rFonts w:ascii="Times New Roman" w:eastAsia="Times New Roman" w:hAnsi="Times New Roman"/>
          <w:b/>
          <w:lang w:eastAsia="bg-BG"/>
        </w:rPr>
      </w:pPr>
      <w:r w:rsidRPr="00F3272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</w:t>
      </w:r>
      <w:r w:rsidRPr="00F3272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F32720" w:rsidRPr="00F32720">
        <w:rPr>
          <w:rFonts w:ascii="Times New Roman" w:eastAsia="Times New Roman" w:hAnsi="Times New Roman"/>
          <w:b/>
          <w:lang w:eastAsia="bg-BG"/>
        </w:rPr>
        <w:t xml:space="preserve"> </w:t>
      </w:r>
      <w:r w:rsidR="00F32720" w:rsidRPr="00F32720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="00F32720" w:rsidRPr="00F32720">
        <w:rPr>
          <w:rFonts w:ascii="Times New Roman" w:hAnsi="Times New Roman"/>
          <w:b/>
        </w:rPr>
        <w:t xml:space="preserve"> Предложение вх.№К-132/13.01.2025г. от</w:t>
      </w:r>
      <w:r w:rsidR="00F32720" w:rsidRPr="00F32720">
        <w:rPr>
          <w:rFonts w:ascii="Times New Roman" w:hAnsi="Times New Roman"/>
          <w:b/>
          <w:lang w:val="en-US"/>
        </w:rPr>
        <w:t xml:space="preserve"> </w:t>
      </w:r>
      <w:r w:rsidR="00F32720" w:rsidRPr="00F32720">
        <w:rPr>
          <w:rFonts w:ascii="Times New Roman" w:hAnsi="Times New Roman"/>
          <w:b/>
        </w:rPr>
        <w:t xml:space="preserve"> „РИЛА ГРЕЙН“ЕООД, гр.София, бул.България, №111, бл.А, ет.2, ап.4, арендатор по Договор  за отдаване под аренда на земеделски имот – частна общинска собственост.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Pr="003E3BB3" w:rsidRDefault="007C1ED3" w:rsidP="007C1ED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№101</w:t>
      </w:r>
    </w:p>
    <w:p w:rsidR="007C1ED3" w:rsidRPr="00D637D0" w:rsidRDefault="007C1ED3" w:rsidP="00D637D0">
      <w:pPr>
        <w:spacing w:after="0"/>
        <w:rPr>
          <w:rFonts w:ascii="Times New Roman" w:hAnsi="Times New Roman"/>
          <w:b/>
          <w:sz w:val="20"/>
        </w:rPr>
      </w:pPr>
    </w:p>
    <w:p w:rsidR="00D637D0" w:rsidRPr="00D637D0" w:rsidRDefault="00D637D0" w:rsidP="00D637D0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Общински съвет Хайредин, на основание чл.8, ал.1 от Закона за общинската собственост и чл.21, ал.1, т.8 от Закона за местното самоуправление и местната администрация приема Предложение вх.№К-132/13.01.2025г.  на „РИЛА ГРЕЙН“ЕООД, гр.София, бул.България, №111, бл.А, ет.2, ап.4  и упълномощава Кмета на Община Хайредин да сключи анекс към Договор  за отдаване под аренда на земеделски имот – частна общинска собственост с идентификатор 48492.72.1  с площ 207286кв.м., с начин на трайно ползване: лозе, </w:t>
      </w:r>
      <w:proofErr w:type="spellStart"/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>находящ</w:t>
      </w:r>
      <w:proofErr w:type="spellEnd"/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се в местността „Лозята“ в землището на с.Михайлово, </w:t>
      </w:r>
      <w:proofErr w:type="spellStart"/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>обл</w:t>
      </w:r>
      <w:proofErr w:type="spellEnd"/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>.Враца за срок от десет стопански години, вписан в Служба по вписванията гр.Козлодуй с вх.рег.№2352/23.11.2023г., Акт №64, том</w:t>
      </w:r>
      <w:r w:rsidRPr="00D637D0">
        <w:rPr>
          <w:rFonts w:ascii="Times New Roman" w:eastAsia="Times New Roman" w:hAnsi="Times New Roman"/>
          <w:b/>
          <w:sz w:val="24"/>
          <w:szCs w:val="28"/>
          <w:lang w:val="en-US" w:eastAsia="bg-BG"/>
        </w:rPr>
        <w:t xml:space="preserve"> IV</w:t>
      </w:r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, с който страните по договора  „РИЛА ГРЕЙН“ЕООД-арендатор и Община </w:t>
      </w:r>
      <w:proofErr w:type="spellStart"/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>Хайредин-арендодател</w:t>
      </w:r>
      <w:proofErr w:type="spellEnd"/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се споразумяват за сметка на </w:t>
      </w:r>
      <w:proofErr w:type="spellStart"/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>арендното</w:t>
      </w:r>
      <w:proofErr w:type="spellEnd"/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плащане за стопанска 2023/24г. определено с Анекс №Д-149/13.08.2024г. в размер на 21630лв. и дължимото обезщетение за просрочен наем в размер на 43,26лв. за </w:t>
      </w:r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lastRenderedPageBreak/>
        <w:t xml:space="preserve">всеки просрочен ден или за всички просрочени дни 4499,04лв.(104дни х 43,26лв.),  като общо дължимата сума е 26129,04лв.(21630лв.+4499,04лв.) да  достави до склад с.Хайредин </w:t>
      </w:r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в срок до 01.03.2025г. </w:t>
      </w:r>
      <w:r w:rsidRPr="00D637D0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100бр. рециклирани контейнери тип “Бобър“ с обем 1,1куб.м. при единична цена 261,29лв., като общата стойност на доставката е в размер на 26129,04лв. </w:t>
      </w:r>
    </w:p>
    <w:p w:rsidR="00D637D0" w:rsidRPr="00D637D0" w:rsidRDefault="00D637D0" w:rsidP="00D637D0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7C1ED3" w:rsidRDefault="007C1ED3" w:rsidP="007C1ED3">
      <w:pPr>
        <w:spacing w:after="0"/>
        <w:rPr>
          <w:rFonts w:ascii="Times New Roman" w:hAnsi="Times New Roman"/>
          <w:b/>
          <w:sz w:val="24"/>
        </w:rPr>
      </w:pPr>
    </w:p>
    <w:p w:rsidR="007C1ED3" w:rsidRDefault="007C1ED3" w:rsidP="007C1ED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C1ED3" w:rsidRPr="003C5701" w:rsidRDefault="007C1ED3" w:rsidP="007C1ED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/>
    <w:p w:rsidR="00F32720" w:rsidRPr="00F32720" w:rsidRDefault="007C1ED3" w:rsidP="00F32720">
      <w:p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F3272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</w:t>
      </w:r>
      <w:r w:rsidRPr="00F3272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F32720" w:rsidRPr="00F32720">
        <w:rPr>
          <w:rFonts w:ascii="Times New Roman" w:eastAsia="Times New Roman" w:hAnsi="Times New Roman"/>
          <w:b/>
          <w:lang w:eastAsia="bg-BG"/>
        </w:rPr>
        <w:t xml:space="preserve"> </w:t>
      </w:r>
      <w:r w:rsidR="00F32720" w:rsidRPr="00F32720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 Предоставяне и актуализиране ползването на пасища, мери и ливади от общинския поземлен фонд без търг или конкурс от собственици или ползватели на животновъдни обекти с регистрирани пасищни селскостопански животни.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Pr="003E3BB3" w:rsidRDefault="007C1ED3" w:rsidP="007C1ED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№102</w:t>
      </w:r>
    </w:p>
    <w:p w:rsidR="007C1ED3" w:rsidRDefault="007C1ED3" w:rsidP="007C1ED3">
      <w:pPr>
        <w:spacing w:after="0"/>
        <w:rPr>
          <w:rFonts w:ascii="Times New Roman" w:hAnsi="Times New Roman"/>
          <w:b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8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8"/>
          <w:lang w:eastAsia="bg-BG"/>
        </w:rPr>
        <w:t>На основание чл. 21, ал. 1, т. 8 от ЗМСМА и чл. 37о от ЗСПЗЗ, Общински съвет Хайредин:</w:t>
      </w:r>
    </w:p>
    <w:p w:rsidR="006A2350" w:rsidRPr="006A2350" w:rsidRDefault="006A2350" w:rsidP="006A23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8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8"/>
          <w:lang w:eastAsia="bg-BG"/>
        </w:rPr>
        <w:t>1.Дава съгласие за предоставяне на общински мери, пасища и ливади за общо и индивидуално ползване за 2025г. от земеделските стопани, притежаващи пасищни селскостопански животни, както следва: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2127"/>
        <w:gridCol w:w="743"/>
        <w:gridCol w:w="1774"/>
      </w:tblGrid>
      <w:tr w:rsidR="006A2350" w:rsidRPr="006A2350" w:rsidTr="00111AE1">
        <w:tc>
          <w:tcPr>
            <w:tcW w:w="9288" w:type="dxa"/>
            <w:gridSpan w:val="5"/>
          </w:tcPr>
          <w:p w:rsidR="006A2350" w:rsidRPr="006A2350" w:rsidRDefault="006A2350" w:rsidP="006A23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Общински пасища, мери и ливади за общо и индивидуално ползване през 2025г.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с.Хайредин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Кадастрален номер/№ </w:t>
            </w:r>
          </w:p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 имот по КВС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Площ, дка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Начин на трай-</w:t>
            </w:r>
          </w:p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но ползване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Катего-рия</w:t>
            </w:r>
            <w:proofErr w:type="spellEnd"/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Ползване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с.Хайредин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77102.61.10/стар №061010/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61,817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77102.61.22/стар №061022/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12,865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77102.90.101/стар №090101/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1,771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77102.91.5/стар №091005/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32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Изостав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тр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.нас.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77102.108.117/стар №108117/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1,266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77102.108.505/стар №108505/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0,107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77102.108.510/стар №108510/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3,479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77102.108.511/стар №108511/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23,407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77102.108.513/стар №108513/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0,080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77102.108.514/стар №108514/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0,119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77102.108.517/стар №108517/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4,099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77102.109.51/стар №109051/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0,899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77102.109.58/стар №109058/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0,699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77102.111.1/стар №111001/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0,300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77102.111.28/стар №111028/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77102.129.7/стар №129007/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5,561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77102.138.1/стар №138001/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104,300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77102.165.1/стар 165001/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40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77102.165.5/стар №165005/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2,501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77102.289.1/стар №289001/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28дка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77102.300.2/стар №300002/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0,415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77102.300.4/стар №300004/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142,345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77102.300.6/стар №300006/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1,828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77102.300.7/стар №300007/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77102.300.8/стар №300008/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225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77102.300.8/стар №300008/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70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77102.300.102/стар №300102/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0,866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77102.300.103/стар №300103/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1,790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77102.108.516/стар №108516/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  <w:t>32,686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77102.108.515/стар №108515/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  <w:t>0,420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77102.108.509/стар №108509/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  <w:t>18,885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77102.108.508/стар №108508/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  <w:t>2,821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77102.282.1/стар №282001/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101,719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77102.283.11/стар №283011/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65дка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Вр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неизп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с.Михайлово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48492.303/стар №000303/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12,294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48492.315/стар №000315/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18,761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48492.30.49/стар №030049/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3,037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48492.30.51/стар №030051/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0,813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48492.30.59/стар №030059/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5,706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48492.30.62/стар №030062/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1,467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48492.30.63/стар №030063/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0,675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48492.30.64/стар №030064/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5,994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48492.30.66/стар №030066/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6,528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48492.44.1/стар №044001/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320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48492.45.4/стар №045004/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135,305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48492.45.7/стар №045007/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3,835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48492.45.9/стар №045009/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23,700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48492.50.1/стар №050001/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12,500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48492.62.1/стар №062001/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72,734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48492.62.7/стар №062007/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  <w:t>29,426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48492.63.1/стар №063001/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121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48492.89.2/стар №089002/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7,557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48492.89.4/стар №089004/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48492.90.1/стар №090001/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111,164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48492.91.1/стар №091001/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10,539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48492.105.1/стар №105001/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15,007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с.Манастирище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47010.4.20/стар №004020/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1,889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47010.27.8/стар №027008/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47010.28.16/стар №028016/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2,695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47010.28.27/стар №028027/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2,995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47010.28.32/стар №028032/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4,474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47010.28.44/стар №028044/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6,571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47010.28.58/стар №028058/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3,183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47010.29.1/стар №029001/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6,021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47010.30.17/стар №030017/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0,856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47010.30.18/стар №030018/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2,294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47010.32.1/стар №032001/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47010.33.1/стар №033001/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2,631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47010.34.20/стар №034020/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47010.43.5/стар №043005/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3,857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47010.43.6/стар №043006/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3,132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47010.43.10/стар №043010/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2,920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47010.48.1/стар №048001/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78,892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Вр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неизп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47010.52.5/стар №052005/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2,133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47010.56.22/стар №056022/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47010.56.23/стар №056023/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0,377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47010.57.9/стар №057009/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0,790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47010.60.4/стар №060004/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1,450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47010.60.18/стар №060018/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1,304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47010.60.38/стар №060038/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47010.70.2/стар №070002/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11,641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47010.99.5/стар №099005/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2,141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47010.100.5/стар №100005/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32,172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47010.101.2/стар №101002/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27,652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47010.102.1/стар №102001/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30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47010.105.1/стар №105001/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17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IX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47010.113.1/стар №113001/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93,223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47010.114.1/стар №114001/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71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47010.114.1/стар №114001/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68,528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47010.114.2/стар №114002/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0,423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47010.118.5/стар №118005/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10,949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47010.118.7/стар №118007/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21,926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47010.119.2/стар №119002/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138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47010.126.2/стар №126002/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102,851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IX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47010.126.4/стар №126004/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10,075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IX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47010.126.5/стар №126005/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2,745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IX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47010.126.6/стар №126006/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10,891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IX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47010.126.13/стар №126013/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66,233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IX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47010.133.2/стар №133002/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123,249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IX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47010.134.1/стар №134001/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32,809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IX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47010.134.2/стар №134002/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79,706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IX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47010.147.4/стар №147004/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47010.101.4/стар №101004/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48,587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Бързина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07497.1.12/стар №001012/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13,583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07497.1.47/стар №001047/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29,370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07497.17.30/стар №017002/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5,309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07497.500.123/стар №017003/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13,983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07497.6.24/стар №017004/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07497.17.7/стар №017007/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300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07497.500.131/стар №017011/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14,026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07497.17.13/стар №017013/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24,750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07497.17.14/стар №017014/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6,011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07497.14.59/стар №017019/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161,522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07497.17.17/стар №017017/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150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07497.8.82/стар №500052/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1,200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07497.8.74/стар №500054/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0,800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07497.10.80/стар №500060/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12,044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07497.15.32/стар №500072/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8,816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с.Ботево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05846.16.1/стар  №</w:t>
            </w: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016001</w:t>
            </w: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</w:t>
            </w: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,446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05846.16.4/стар №016004/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1,318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05846.16.6/стар №016006/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1,494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05846.16.8/стар №016008/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4,494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05846.16.11/стар №016011/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4,933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05846.30.17/стар №030017/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2,583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05846.30.18/стар №030018/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4,549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05846.30.19/стар №030019/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1,602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05846.51.1/стар №051001/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4,652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05846.51.6/стар №051006/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33,835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05846.56.1/стар №056001/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4,212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05846.58.1/стар №058001/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2,163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VI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05846.60.1/стар №060001/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5,587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05846.61.2/стар №061002/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4,064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05846.86.1/стар №086001/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1,553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05846.86.2/стар №086002/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11,020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05846.87.1/стар №087001/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1,531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05846.88.1/стар №088001/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5,686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 с храсти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IV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с.Рогозен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62815.12.28/стар №012028/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42,065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62815.14.9/стар №014009/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37,572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62815.15.22/стар №015022/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1,004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62815.16.5/стар №016005/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6,281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62815.19.22/стар №019022/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  <w:t>9,619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62815.21.11/стар №021011/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bg-BG"/>
              </w:rPr>
              <w:t>8,728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62815.35.1/стар №035001/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3,081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62815.47.1/стар №047001/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73,892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62815.47.6/стар №047006/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1,221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62815.47.9/стар №047009/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1,621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62815.47.53/стар №047053/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3,912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62815.47.61/стар №047061/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2,900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62815.47.99/стар №047099/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4,756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62815.48.1/стар №048001/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1,097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62815.48.5/стар №048005/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2,809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62815.48.17/стар №048017/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1,582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62815.48.41/стар №048041/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3,286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62815.48.54/стар №048054/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2,151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62815.50.1/стар №050001/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12,689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62815.51.6/стар №051006/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8,300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62815.51.19/стар №051019/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8,051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62815.51.32/стар №051032/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4,750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62815.51.54/стар №051054/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8,600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62815.51.65/стар №051065/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62815.51.67/стар №051067/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2,101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62815.53.14/стар №053014/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3,435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62815.54.42/стар №054042/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0,950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62815.55.1/стар №055001/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0,500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62815.56.1/стар №056001/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3,032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62815.57.1/стар №057001/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3,7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62815.58.1/стар №058001/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1,431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62815.58.4/стар №058004/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9,665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62815.58.34/стар №058034/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1,179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62815.59.4/стар №059004/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38,723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Използв</w:t>
            </w:r>
            <w:proofErr w:type="spellEnd"/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.ливада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62815.71.9/стар №071009/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0,527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62815.71.47/стар №071047/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1,347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62815.73.31/стар №073031/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2,443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62815.73.39/стар №073039/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21,265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62815.73.40/стар №073040/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2,098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62815.73.62/стар №073062/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0,500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62815.78.20/стар №078020/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12,320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62815.78.21/стар №078021/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13,721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62815.78.22/стар №078022/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181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62815.78.24/стар №078024/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46,369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62815.78.26/стар №078026/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400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62815.78.27/стар №078027/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102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62815.78.28/стар №078028/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35,950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62815.78.29/стар №078029/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63,700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62815.78.30/стар №078030/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219,100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62815.78.31/стар №078031/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41,076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62815.78.32/стар №078032/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36,000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62815.78.33/стар №078033/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324,500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62815.78.34/стар №078034/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bg-BG"/>
              </w:rPr>
              <w:t>30,000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62815.78.35/стар №078035/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25,000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62815.78.36/стар №078036/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31,000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62815.78.37/стар №078037/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19,500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62815.78.39/стар №078039/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11,500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6A2350" w:rsidRPr="006A2350" w:rsidTr="00111AE1">
        <w:tc>
          <w:tcPr>
            <w:tcW w:w="3510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63815.78.41/стар №078041/</w:t>
            </w:r>
          </w:p>
        </w:tc>
        <w:tc>
          <w:tcPr>
            <w:tcW w:w="113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  <w:t>20,000</w:t>
            </w:r>
          </w:p>
        </w:tc>
        <w:tc>
          <w:tcPr>
            <w:tcW w:w="2127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Пасище, мера</w:t>
            </w:r>
          </w:p>
        </w:tc>
        <w:tc>
          <w:tcPr>
            <w:tcW w:w="743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III</w:t>
            </w:r>
          </w:p>
        </w:tc>
        <w:tc>
          <w:tcPr>
            <w:tcW w:w="1774" w:type="dxa"/>
          </w:tcPr>
          <w:p w:rsidR="006A2350" w:rsidRPr="006A2350" w:rsidRDefault="006A2350" w:rsidP="006A2350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Общо</w:t>
            </w:r>
          </w:p>
        </w:tc>
      </w:tr>
    </w:tbl>
    <w:p w:rsidR="006A2350" w:rsidRPr="006A2350" w:rsidRDefault="006A2350" w:rsidP="006A23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bg-BG"/>
        </w:rPr>
      </w:pPr>
    </w:p>
    <w:p w:rsidR="006A2350" w:rsidRPr="006A2350" w:rsidRDefault="006A2350" w:rsidP="006A23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2.Приема Правила за ползване на общинските мери, пасища и ливадите на територията на община Хайредин, както следва:</w:t>
      </w:r>
    </w:p>
    <w:p w:rsidR="006A2350" w:rsidRPr="006A2350" w:rsidRDefault="006A2350" w:rsidP="006A235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ПРАВИЛА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за ползване на общинските мери, пасища и ливадите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на територията на община Хайредин</w:t>
      </w:r>
    </w:p>
    <w:p w:rsidR="006A2350" w:rsidRPr="006A2350" w:rsidRDefault="006A2350" w:rsidP="006A235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Правилата за ползване на мерите, пасищата и ливадите на територията на община Хайредин са изготвени съгласно изискванията на чл. 37о, ал. 2, във връзка с чл. 37о, ал. 1, т. 2 от Закона за собствеността и ползването на земеделските земи и съдържат: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перспективен експлоатационен план за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;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частите от мерите, пасищата и ливадите, предназначени за общо и за индивидуално ползване и тяхното разграничаване;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частите от мерите, пасищата и ливадите, предназначени предимно за косене;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прокарите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за селскостопански животни до местата за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и водопоите: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мерки за опазване, поддържане и подобряване на мерите, пасищата и ливадите, като почистване от храсти и друга нежелана растителност,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противоерозионни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мероприятия, наторяване, временни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ограждения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;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ветеринарна профилактика;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частите от мерите, пасищата и ливадите, предназначени за изкуствени пасища, за засяване с подходящи тревни смески;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построяване на навеси;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въвеждане и редуване на парцелно ползване на пасищни комплекси;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охрана;</w:t>
      </w:r>
    </w:p>
    <w:p w:rsidR="006A2350" w:rsidRPr="006A2350" w:rsidRDefault="006A2350" w:rsidP="006A23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режим на ползване, забрани и ограничения.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I. Перспективен експлоатационен план за </w:t>
      </w:r>
      <w:proofErr w:type="spellStart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паша</w:t>
      </w:r>
      <w:proofErr w:type="spellEnd"/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1. Перспективният експлоатационен план е разработен на основание Програмата за развитие на селските райони /ПРСР/ в страната. Цели на перспективния експлоатационен план са: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1.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. Дългосрочно опазване на пасищата в община Хайредин и опазване на биологичното разнообразие, с цел преодоляване на негативните промени, причинени от несъобразена с възможностите на природата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, от изоставяне на пасищата и използване на земите за други цели.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1.2. Установяване на контакти между управляващи, учени и земеделски стопани с цел постигане на максимална ефективност при използване на мерите, пасищата и ливадите и достигане на максималния възможен екологичен ефект при ефективно разходване на средствата, получени чрез финансовите стимули на Европейския съюз, предназначени за развитието на земеделието.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1.3. Създаване на модел за формиране на сдружения на земеделските производители, които ще допринесат за по-нататъшното развитие и икономически растеж на районите с пасища, мери и ливади.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1.4. Спазване на приоритет при разпределяне на пасищата, мерите и ливадите, на земеделски стопанства покрили европейските изисквания, както и тези с одобрени и изпълняващи в момента проекти по ПРСР за стабилизиране на икономическото състояние на земеделските стопанства и утвърждаване като фактор за развитие на животновъдството.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II. Частите от мерите, пасищата и ливадите за общо и индивидуално ползване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</w:p>
    <w:p w:rsidR="006A2350" w:rsidRPr="006A2350" w:rsidRDefault="006A2350" w:rsidP="006A23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Общинският съвет определя с решение, прието с мнозинство от общия брой на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съветниците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размера и местоположението на мерите, пасищата и ливадите за общо и за индивидуално ползване в зависимост от броя и вида на отглежданите пасищни животни на територията на община Хайредин.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По смисъла за Закона за собствеността и ползването на земеделските земи /ЗСПЗЗ/, „общо ползване" е традиционна практика на жителите от населеното място с дребни земеделски стопанства за пасищно животновъдство върху обществените мери, пасища и ливади, включително чрез образуване на едно или повече колективни стада.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numPr>
          <w:ilvl w:val="0"/>
          <w:numId w:val="9"/>
        </w:num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Ежегодно, в срок до 10 март собствениците на пасищни животни заявяват писмено желанието си за ползване на пасищата, мерите и ливадите с подаване на заявление /по образец, утвърден от министъра на земеделието и храните/ до Общинска служба по земеделие гр.Козлодуй.  Заявлението съдържа информация за броя на пасищните животни и за начина на ползване на пасищата, мерите и ливадите - индивидуално, при условията на общо ползване или чрез сдружение. Към заявлението лицата прилагат декларация, че не са свързани лица по смисъла на Търговския закон с лица, които не са изплатили задълженията си по чл. 34, ал. 6, по чл. 37в, ал. 7 за земите по чл. 37в, ал. 3, т. 2 и по чл. 37ж, ал. 11 за земите по чл. 37ж, ал. 5 за предходните стопански години, както и задълженията си към държавния и общинския поземлен фонд.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numPr>
          <w:ilvl w:val="0"/>
          <w:numId w:val="9"/>
        </w:num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Директора на Областната дирекция "Земеделие"-гр.Враца в срок до 20 март издава заповед за назначаване на комисия, която  да разпредели пасищата, мери и ливади за всяко землище на територията на общината. В 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състава на комисията се включват: кметът на населеното място, съответно кметският наместник или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оправомощени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от тях длъжностни лица, представител на общинската администрация, представител на общинската служба по земеделие, представител на областната дирекция "Земеделие" и представител на областната дирекция по безопасност на храните. Председател на комисията е кметът на общината или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оправомощено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от него длъжностно лице. На заседанието могат да присъстват лицата подали заявление, както и представител на областна администрация. </w:t>
      </w:r>
    </w:p>
    <w:p w:rsidR="006A2350" w:rsidRPr="006A2350" w:rsidRDefault="006A2350" w:rsidP="006A2350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4. Българската агенция по безопасност на храните/БАБХ/ изготвя официална справка, утвърдена със заповед на изпълнителния директор на БАБХ, която се публикува на интернет страницата на агенцията. Справката съдържа информация за всички регистрирани в Интегрираната информационна система към 1 февруари на текущата година: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А. животновъдни обекти, регистрирани по чл. 137 от Закона за ветеринарномедицинската дейност, в които се отглеждат постоянно или целогодишно пасищни селскостопански животни, с изключение на животновъдни обекти, в които за периода от 15 ноември до 15 март не се отглеждат животни;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Б. собственици или ползватели на регистрирани животновъдни обекти;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В. пасищни селскостопански животни в животновъдните обекти.</w:t>
      </w:r>
    </w:p>
    <w:p w:rsidR="006A2350" w:rsidRPr="006A2350" w:rsidRDefault="006A2350" w:rsidP="006A2350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5.  Комисията  въз основа на справката на БАБХ: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5.1. извършва проверките по чл. 37м, ал. 1 от ЗСПЗЗ;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5.2. съставя списък на допуснатите до участие в разпределението лица, които отговарят на условията по чл.37и, ал. 1 от ЗСПЗЗ, съдържащ и информацията за тях от справката на БАБХ и регистрираните им договори за ползване на пасища, мери и ливади. Списъкът  се публикува по реда на чл.37и, ал. 2 от ЗСПЗЗ в срок до 30 март. Промени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непълноти по инициатива на заинтересованите лица, които прилагат съответните доказателства.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5.3. определя необходимата площ при условията на чл.37и, ал. 4 от ЗСПЗЗ за допуснатите лица в списъка  в срок до 20 април;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5.4. разпределя едновременно имоти или части от имоти от общинския поземлен фонд до достигане на нормата по чл.37и, ал. 4 от ЗСПЗЗ при спазване на следната последователност: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а)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б) собственици или ползватели на животновъдни обекти, регистрирани в съответното землище, ползвали съответните имоти по договори с изтекъл срок;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в) собственици или ползватели на животновъдни обекти, регистрирани в съответното землище;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г) собственици или ползватели на животновъдни обекти, съседни на имоти от общинския поземлен фонд, независимо от землището, в което се намират имотите;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5.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5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. при недостиг на пасища, мери и ливади от държавния и/или общинския поземлен фонд в землището, в което се намира животновъдният обект, определя с протоколно решение коефициент за редукция на площите, който се прилага спрямо всички лица в землището; при наличие на свободни пасища, мери и 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ливади в съседно землище  площите може да се разпределят до достигане на нормата по ал. 4.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5.6. Комисията съставя протокол за разпределение на имотите в срок до 20 май, който се обявява и се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5.7. Протоколът  може да се обжалва относно площта на имотите в 14-дневен срок пред районния съд. Обжалването не спира изпълнението, освен ако съдът разпореди друго.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5.8. Въз основа на протокола, в срок до 20 юни кметът на общината, сключва договор за наем с минимален срок от 5 календарни години, който започва да тече от следващата календарна година. Договорът се сключва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рентно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плащане за землището в общината за пасища, мери и ливади. Тъй-като не е провеждан търг, договорите следва да се сключват на наемни цени - средното годишно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рентно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плащане за землището, които са определени в Протокол №1/23.01.2024г. за изчислените стойности на средно годишно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рентно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плащане за всяко землище, по общини и начина на трайно ползване на територията на Област Враца, които за землищата от общината са следните:</w:t>
      </w: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06"/>
        <w:gridCol w:w="1226"/>
        <w:gridCol w:w="1890"/>
        <w:gridCol w:w="2287"/>
        <w:gridCol w:w="2659"/>
      </w:tblGrid>
      <w:tr w:rsidR="006A2350" w:rsidRPr="006A2350" w:rsidTr="00111AE1">
        <w:tc>
          <w:tcPr>
            <w:tcW w:w="506" w:type="dxa"/>
            <w:vMerge w:val="restart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226" w:type="dxa"/>
            <w:vMerge w:val="restart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ЕКАТТЕ</w:t>
            </w:r>
          </w:p>
        </w:tc>
        <w:tc>
          <w:tcPr>
            <w:tcW w:w="1890" w:type="dxa"/>
            <w:vMerge w:val="restart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землище</w:t>
            </w:r>
          </w:p>
        </w:tc>
        <w:tc>
          <w:tcPr>
            <w:tcW w:w="4946" w:type="dxa"/>
            <w:gridSpan w:val="2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Средно </w:t>
            </w:r>
            <w:proofErr w:type="spellStart"/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рентно</w:t>
            </w:r>
            <w:proofErr w:type="spellEnd"/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годишно плащане/в лева/ по НТП за стоп.2024/25г.</w:t>
            </w:r>
          </w:p>
        </w:tc>
      </w:tr>
      <w:tr w:rsidR="006A2350" w:rsidRPr="006A2350" w:rsidTr="00111AE1">
        <w:tc>
          <w:tcPr>
            <w:tcW w:w="506" w:type="dxa"/>
            <w:vMerge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26" w:type="dxa"/>
            <w:vMerge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90" w:type="dxa"/>
            <w:vMerge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87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ливади</w:t>
            </w:r>
          </w:p>
        </w:tc>
        <w:tc>
          <w:tcPr>
            <w:tcW w:w="2659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Пасища, мери</w:t>
            </w:r>
          </w:p>
        </w:tc>
      </w:tr>
      <w:tr w:rsidR="006A2350" w:rsidRPr="006A2350" w:rsidTr="00111AE1">
        <w:tc>
          <w:tcPr>
            <w:tcW w:w="50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22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5846</w:t>
            </w:r>
          </w:p>
        </w:tc>
        <w:tc>
          <w:tcPr>
            <w:tcW w:w="1890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2287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659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6A2350" w:rsidRPr="006A2350" w:rsidTr="00111AE1">
        <w:tc>
          <w:tcPr>
            <w:tcW w:w="50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22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7497</w:t>
            </w:r>
          </w:p>
        </w:tc>
        <w:tc>
          <w:tcPr>
            <w:tcW w:w="1890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Бързина</w:t>
            </w:r>
          </w:p>
        </w:tc>
        <w:tc>
          <w:tcPr>
            <w:tcW w:w="2287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659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6A2350" w:rsidRPr="006A2350" w:rsidTr="00111AE1">
        <w:tc>
          <w:tcPr>
            <w:tcW w:w="50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22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47010</w:t>
            </w:r>
          </w:p>
        </w:tc>
        <w:tc>
          <w:tcPr>
            <w:tcW w:w="1890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Манастирище</w:t>
            </w:r>
          </w:p>
        </w:tc>
        <w:tc>
          <w:tcPr>
            <w:tcW w:w="2287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2659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6A2350" w:rsidRPr="006A2350" w:rsidTr="00111AE1">
        <w:tc>
          <w:tcPr>
            <w:tcW w:w="50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22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48492</w:t>
            </w:r>
          </w:p>
        </w:tc>
        <w:tc>
          <w:tcPr>
            <w:tcW w:w="1890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Михайлово</w:t>
            </w:r>
          </w:p>
        </w:tc>
        <w:tc>
          <w:tcPr>
            <w:tcW w:w="2287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2659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6A2350" w:rsidRPr="006A2350" w:rsidTr="00111AE1">
        <w:tc>
          <w:tcPr>
            <w:tcW w:w="50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22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62815</w:t>
            </w:r>
          </w:p>
        </w:tc>
        <w:tc>
          <w:tcPr>
            <w:tcW w:w="1890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Рогозен</w:t>
            </w:r>
          </w:p>
        </w:tc>
        <w:tc>
          <w:tcPr>
            <w:tcW w:w="2287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2659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6A2350" w:rsidRPr="006A2350" w:rsidTr="00111AE1">
        <w:tc>
          <w:tcPr>
            <w:tcW w:w="50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1226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77102</w:t>
            </w:r>
          </w:p>
        </w:tc>
        <w:tc>
          <w:tcPr>
            <w:tcW w:w="1890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Хайредин</w:t>
            </w:r>
          </w:p>
        </w:tc>
        <w:tc>
          <w:tcPr>
            <w:tcW w:w="2287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2659" w:type="dxa"/>
          </w:tcPr>
          <w:p w:rsidR="006A2350" w:rsidRPr="006A2350" w:rsidRDefault="006A2350" w:rsidP="006A2350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23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</w:tbl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Договорите съдържат данните по ал. 1, 4 и 10 от чл.37и от ЗСПЗЗ, вписват се в службата по вписванията и се регистрират в общинската служба по земеделие.</w:t>
      </w:r>
    </w:p>
    <w:p w:rsidR="006A2350" w:rsidRPr="006A2350" w:rsidRDefault="006A2350" w:rsidP="006A23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6.Ежегодно приеманите годишни планове за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и ползване на сено се допълват с общински мери, пасища и ливади.</w:t>
      </w:r>
    </w:p>
    <w:p w:rsidR="006A2350" w:rsidRPr="006A2350" w:rsidRDefault="006A2350" w:rsidP="006A23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7.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Пашата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селскостопански животни да се извършва в светлата част на денонощието.</w:t>
      </w:r>
    </w:p>
    <w:p w:rsidR="006A2350" w:rsidRPr="006A2350" w:rsidRDefault="006A2350" w:rsidP="006A23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8.Извършване на проверки за спазване на условията по сключените договори за наем или аренда на пасища, мери и ливади от общинския поземлен фонд.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9.1. Ежегодно, в срок до 20 април, комисията  извършва  и проверки за спазване на условията по чл. 37и, ал. 1 и 4 от ЗСПЗЗ по сключените договори за наем на пасища, мери и ливади от общинския поземлен фонд. Протоколът от проверката се представя на директора на областната дирекция "Земеделие" и на кмета на общината.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9.2. Спазването на условията по т. 1 се установява въз основа на справката, изготвена от БАБХ.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9.3. Когато при извършването на проверките се установи, че: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A. 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в животновъдния обект броят на регистрираните пасищни селскостопански животни е с над 10 на сто по-малък от броя им към 1 февруари на предходната календарна година, договорите се изменят, като площта се определя в съответствие с процентното намаление на броя на животните, преобразувани в животински единици;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Б. в животновъдния обект няма регистрирани пасищни селскостопански животни, договорите за наем се прекратяват от кмета на общината;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B. е настъпила промяна на условията по чл.37и, ал.1 от ЗСПЗЗ, договорите за наем се прекратяват от кмета на общината;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Г. е заличена регистрацията на животновъдния обект  в съответното землище, договорите за наем се прекратяват от кмета на общината.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Д. сертификатът за отглежданите съгласно правилата за биологично производство едри преживни селскостопански животни за мляко или месо или дребни преживни селскостопански животни е отнет или изтекъл, договорите за наем се прекратяват от кмета на общината.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9.4. Въз основа на протокола по т.1 договорите за наем се изменят или прекратяват в срок до 31 юли. Пасищата, мерите и ливадите, за които е прекратено правото на ползване, се включват в списъците по чл. 37и, ал. 2 и 3 от ЗСПЗЗ за следващата календарна година.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9.5.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Договорите за наем на пасища, мери и ливади не се смятат за правно основание съгласно Закона за подпомагане на земеделските производители, когато при извършване на проверките се установи, че са налице основания за прекратяването им.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 xml:space="preserve">9.6. 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Корекции на договорите за наем не се прилагат за част или всички селскостопански пасищни животни, регистрирани в Интегрираната информационна система на БАБХ, които са засегнати от тежко природно бедствие или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епизоотии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 xml:space="preserve">9.6. 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За отглежданите съгласно правилата за биологично производство едри преживни селскостопански животни за мляко или месо или дребни преживни селскостопански животни се извършва и проверка в съответния регистър, а когато такъв не се поддържа, информацията се изисква и получава по служебен път от компетентната администрация.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III. Частите от мерите, пасищата и ливадите, предназначени предимно за косене</w:t>
      </w:r>
    </w:p>
    <w:p w:rsidR="006A2350" w:rsidRPr="006A2350" w:rsidRDefault="006A2350" w:rsidP="006A23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При ползване частите от мерите, пасищата и ливадите, предназначени за косене се спазват следните изисквания: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1.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. не се използват минерални торове и продукти за растителна защита, с изключение на определените в приложение 1 и 2 на Регламент на Комисията (ЕО) № 889/2008;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1.2. не се изграждат нови отводнителни системи;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1.3. не се разорават затревените площи.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2350" w:rsidRPr="006A2350" w:rsidRDefault="006A2350" w:rsidP="006A23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Лица, които поддържат затревените площи чрез косене, спазват изискванията по т. 1 и извършват: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2.1. първата коситба в равнинните райони е от 15 юни до 15 юли;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. косенето се извършва ръчно или с косачки за бавно косене, като се коси от центъра към периферията, а когато това не е възможно – от единия край към другия, като се използва ниска скорост.</w:t>
      </w:r>
    </w:p>
    <w:p w:rsidR="006A2350" w:rsidRPr="006A2350" w:rsidRDefault="006A2350" w:rsidP="006A23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В случаите по т. 2 лицата могат да извършват свободна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животни след последната коситба, с изключение на горските ливади, като спазват гъстота на животните до 1,5 ЖЕ/ха.</w:t>
      </w:r>
    </w:p>
    <w:p w:rsidR="006A2350" w:rsidRPr="006A2350" w:rsidRDefault="006A2350" w:rsidP="006A23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Лицата, които поддържат затревените площи чрез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, спазват изискванията по т. 1 и поддържат гъстота на животинските единици от 0,3 до 1,5 животински единици на хектар /ЖЕ/ха/.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IV. </w:t>
      </w:r>
      <w:proofErr w:type="spellStart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Прокарите</w:t>
      </w:r>
      <w:proofErr w:type="spellEnd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за селскостопански животни до местата за </w:t>
      </w:r>
      <w:proofErr w:type="spellStart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и водопоите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За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прокарите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за отвеждането на селскостопански животни до местата за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и водопои да се ползват съществуващите полски пътища или имотите с начин на трайно ползване „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прокар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".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V. Мерки за опазване, поддържане и подобряване на мерите, пасищата и ливадите като почистване от храсти и друга нежелана растителност, </w:t>
      </w:r>
      <w:proofErr w:type="spellStart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противоерозионни</w:t>
      </w:r>
      <w:proofErr w:type="spellEnd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мероприятия, наторяване, временни </w:t>
      </w:r>
      <w:proofErr w:type="spellStart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ограждения</w:t>
      </w:r>
      <w:proofErr w:type="spellEnd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.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</w:p>
    <w:p w:rsidR="006A2350" w:rsidRPr="006A2350" w:rsidRDefault="006A2350" w:rsidP="006A23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При ползването на мери, пасища и ливади е необходимо да се спазват и Условията за поддържане на земята в добро земеделско и екологично състояние и Националните стандарти, одобрени от Министъра на земеделието и храните.</w:t>
      </w:r>
    </w:p>
    <w:p w:rsidR="006A2350" w:rsidRPr="006A2350" w:rsidRDefault="006A2350" w:rsidP="006A23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При ползване на мери, пасища и ливади е необходимо да се спазват Националните стандарти за поддържане на земята в добро земеделско и екологично състояние, а именно: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- За опазване на почвата от ерозия: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Национален стандарт 1.2. Задължително е запазването и поддържането на съществуващите трайни тераси в блока на земеделското стопанство и/или 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земеделски парцел и сключването на споразумения между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земеползвателите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даден физически блок.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- Запазване на структурата на почвата: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Национален стандарт 3.1. Забранява се използването на земеделска техника в парцели с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преовлажнена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почва.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- Осигуряване на минимално ниво на поддръжка на естествените местообитания: Национален стандарт 4.1: Земеделски стопани, ползващи постоянно затревени площи (пасища, мери и ливади), са длъжни да поддържат минимална гъстота от 0,15 (ЖЕ/ха) или да извършват минимум 1 коситба за съответната година - до 15 юли за равнинните райони и до 15 август за планинските райони включени в обхвата на необлагодетелстваните планински райони.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Национален стандарт 4.2. Задължително е постоянните пасища и ливади да се почистват от нежелана растителност - орлова папрат (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Pteridium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aquilinum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), чемерика (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Veratrum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spp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.),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айлант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(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Ailanthus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altissima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),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аморфа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(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Amorpha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fruticosa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) и къпина (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Rubus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fruticosus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).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Национален стандарт 4.3. Задължително е да се запазват съществуващите полски граници (синори) в блока на земеделското стопанство и/или земеделския парцел.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Национален стандарт 4.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4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. Задължително е опазването на земеделски площи в близост до гори от навлизането на дървесна и храстовидна растителност в тях.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Национален стандарт 5.1. При използване на вода за напояване, земеделският стопанин трябва да притежава съответния документ за право на ползване (разрешително, договор и др.)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Национален стандарт 5.2. Задължително е осигуряването на буферни ивици с ширина минимум 5 метра по протежение на брега на повърхностни водни обекти (реки, язовири, езера, море), с изключение на оризовите клетки, чрез естествена растителност (трева, дървета, храсти) или поддържани в чим. Забранява се прилагането на минерални и органични азотосъдържащи торове в буферните ивици.</w:t>
      </w:r>
    </w:p>
    <w:p w:rsidR="006A2350" w:rsidRPr="006A2350" w:rsidRDefault="006A2350" w:rsidP="006A23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Условията за поддържане на земята в добро земеделско и екологично състояние не отменят задълженията на собствениците или ползвателите на земеделски земи по Закона за опазване на земеделските земи, Закона за собствеността и ползването на земеделските земи и други нормативни актове.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VI. Ветеринарна профилактика</w:t>
      </w:r>
    </w:p>
    <w:p w:rsidR="006A2350" w:rsidRPr="006A2350" w:rsidRDefault="006A2350" w:rsidP="006A23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Мерките за ветеринарна профилактика и борба срещу болестите по животните са посочени в Държавната профилактична програма за задължителните мерки за профилактика и борба срещу болестите по животните за съответната календарна година, съгласно чл. 118, ал. 1 от Закона за ветеринарномедицинската дейност /ЗВМД/.</w:t>
      </w:r>
    </w:p>
    <w:p w:rsidR="006A2350" w:rsidRPr="006A2350" w:rsidRDefault="006A2350" w:rsidP="006A23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При поява на заразна болест директора на Областна дирекция по безопасност по храните издава заповед, с която определя мерките за ограничаване и ликвидиране на болестта.</w:t>
      </w:r>
    </w:p>
    <w:p w:rsidR="006A2350" w:rsidRPr="006A2350" w:rsidRDefault="006A2350" w:rsidP="006A23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Постоянно действащите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епизоотични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комисии предприемат действия за изпълнение и контрол на взетите мерки за предотвратяване или ликвидиране на заболяването до стабилизирането на обстановката.</w:t>
      </w:r>
    </w:p>
    <w:p w:rsidR="006A2350" w:rsidRPr="006A2350" w:rsidRDefault="006A2350" w:rsidP="006A23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В зависимост от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епизоотичната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обстановка се провеждат задължителни /текущи и заключителни/ дезинфекции,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дезинсекции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и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дератизации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предвидени в съответната наредба, мероприятия за обезвреждане на околната среда, химизация на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биотопи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, почистване и райониране на пасищата, хигиенизиране на водопои или налагане на забрана върху използването им при необходимост.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VII. Частите от мерите, пасищата и ливадите, предназначени за изкуствени пасища, за засяване с подходящи тревни смески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Като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слабопродуктивни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пасища се класифицират постоянни пасища върху почви от 8-а или 9-а категория, които обикновено не са обект на агротехнически мерки (торене, култивация, презасяване или дренаж) и обикновено могат да се ползват за екстензивна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и не се косят или се косят по екстензивен начин чрез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. Екстензивна е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пашата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до една животинска единица на хектар. Частите от мерите, пасищата и ливадите, предназначени за изкуствени пасища се засяват с подходящи тревни смески.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VIII. Построяване на навеси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Построяването на навеси в мери, пасища и ливади се извършва съгласно изискванията на Наредба № 19 от 25.10.2012 г. за строителство в земеделските земи без промяна на предназначението и  Закона за опазване на земеделските земи /ЗОЗЗ/.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IX. Въвеждане и редуване на парцелно ползване на пасищни комплекси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Въвеждане и редуване на парцелно ползване на пасищата е условие за поддържане на мерите, пасищата и ливадите в добро земеделско и екологично състояние. Неравномерното изпасване и отъпкване на тревите води до ликвидиране на тревната покривка, която е предпоставка за развитие на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ерозионни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процеси на почвата и намаляване на нейното плодородие. Използването на пасищата е системно и безсистемно (свободно). При системната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се прилага парцелния принцип на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, при който отделните парцели се изпасват последователно през 5 - 6 дни. Връщането към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изпасаните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парцели става след 3 до 6 месеца, през което време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тревостоя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се възстановява и се извършва биологическо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самоочистване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. Рационалното и щадящо използване на ливадите и пасищата е процес, който се контролира и регулира; дадена площ да се изпасва за не повече от 4 - 6 дни от говеда и 6 - 8 дни от овце; да се осигурява необходимото време за покой и израстване на тревите. Броят на животните на единица площ да е съобразен с продуктивните възможности на пасищата и с вида на животните. През пролетта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пашата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да започва, когато пасищата са добре просъхнали, а през есента да се прекратява около месец преди настъпване на трайните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застудявания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, за да израснат тревите и се подготвят за успешно презимуване.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X. Охрана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Ползвателите на мери, пасища и ливадите от общинския поземлен фонд организират охраната на ползваните от тях имоти, включени в договора за наем и 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за които са поели задължението да ги поддържат в добро земеделско и екологично състояние.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 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XI. Режим на ползване, забрани и ограничения</w:t>
      </w: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 </w:t>
      </w:r>
    </w:p>
    <w:p w:rsidR="006A2350" w:rsidRPr="006A2350" w:rsidRDefault="006A2350" w:rsidP="006A235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2350" w:rsidRPr="006A2350" w:rsidRDefault="006A2350" w:rsidP="006A23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Задължения на Община Хайредин: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1.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. Да осигури безпрепятствено ползване на общинските мери и пасища за извеждане на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притежаваните от земеделските стопани животни.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1.2. Да предоставя информация и методически указания на ползвателите, относно необходимите мероприятия по поддържане и опазване на мерите и пасищата.</w:t>
      </w:r>
    </w:p>
    <w:p w:rsidR="006A2350" w:rsidRPr="006A2350" w:rsidRDefault="006A2350" w:rsidP="006A23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Задължения на ползвателите: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2.1. Да почистват постоянните пасища от нежелана храстовидна растителност и да провеждат борба с плевели и устойчиви растителни видове.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. Да не променят предназначението на пасищата и мерите, да не ги разорават и да не ги използват за неземеделски нужди.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2.3. Да не допускат замърсяването им с битови, строителни, производствени, опасни и други отпадъци.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2.4. Да не палят сухи треви и храсти в пасищата, мерите.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2.5. Да окосяват порасналата,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неизпасана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трева.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2.6. При необходимост да извършват пръскане със съответните разрешени препарати за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обезпаразитяване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и наторяване. Да не наторяват с изкуствени торове и с утайки от пречистени отпадни води.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2.7. Да районират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пашата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, така че да се избягва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преизпасването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тревостоя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2.8. Да не извършват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нощем и без пастир.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2.9. Да не извършват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паша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в горите граничещи с пасищата.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2.10. Да не допускат лагеруване на домашни животни в пасищата.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2.11. Да не извършват сеч на намиращите се върху отдадените под наем пасища и мери отделно стоящи или групи дървета, без разрешение от оторизираните с това органи.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2.12. Да опазват пасищата и мерите от ерозиране, заблатяване, засоляване.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2.13. Да не изграждат постройки с траен статут в пасищата и мерите.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2.14. Да не ги преотстъпват за ползване на трети лица.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2.15. Лично да съпровождат стадото по пътя до пасището и се грижат за него в пасището, или да ангажират и изрично посочат друго лице, което да извършва това от тяхно име и за тяхна сметка.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2.16. Агротехнически мероприятия, като </w:t>
      </w:r>
      <w:proofErr w:type="spellStart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подсяване</w:t>
      </w:r>
      <w:proofErr w:type="spellEnd"/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, торене, борба с плевелната растителност, отводняване и напояване, както и построяването на навеси се съгласуват с общинска администрация, а мероприятията почистване от камъни и почистване от храсти с кмета на населеното място.</w:t>
      </w:r>
    </w:p>
    <w:p w:rsidR="006A2350" w:rsidRPr="006A2350" w:rsidRDefault="006A2350" w:rsidP="006A23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3.Условия за ползване на мери, пасища и ливади от ОПФ.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4.Неразделна част от настоящето решение са: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lastRenderedPageBreak/>
        <w:t>- Справка на животновъдните обекти с пасищни автохтонни животни на територията на община Хайредин към 01.02.2024г., изтеглена от сайта на Агенцията по безопасност на храните.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- Справка на животновъдните обекти с пасищни неавтохтонни животни на територията на община Хайредин към 01.02.2024г., изтеглена от сайта на Агенцията по безопасност на храните.</w:t>
      </w:r>
    </w:p>
    <w:p w:rsidR="006A2350" w:rsidRPr="006A2350" w:rsidRDefault="006A2350" w:rsidP="006A2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- Писмо регистрационен индекс №РД-12-02-1346-1/14.12.2023г. на Директора на Областна дирекция „Земеделие“-гр.Враца с карти за ползване на пасища, мери и ливади по физически блокове, съгласно чл.37о, ал.2 и ал.37о, ал.5 от ЗСПЗЗ за община Хайредин, определени в Системата за идентификация на земеделски парцели.</w:t>
      </w:r>
    </w:p>
    <w:p w:rsidR="007C1ED3" w:rsidRPr="006A2350" w:rsidRDefault="006A2350" w:rsidP="006A2350">
      <w:pPr>
        <w:spacing w:after="0"/>
        <w:rPr>
          <w:rFonts w:ascii="Times New Roman" w:hAnsi="Times New Roman"/>
          <w:b/>
          <w:sz w:val="24"/>
          <w:szCs w:val="24"/>
        </w:rPr>
      </w:pPr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- Протокол №1/23.01.2024г. за изчислените стойности на средно годишно </w:t>
      </w:r>
      <w:proofErr w:type="spellStart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рентно</w:t>
      </w:r>
      <w:proofErr w:type="spellEnd"/>
      <w:r w:rsidRPr="006A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плащане за всяко землище, по общини и начин на трайно ползване на територията на Област Враца.</w:t>
      </w:r>
    </w:p>
    <w:p w:rsidR="007C1ED3" w:rsidRDefault="007C1ED3" w:rsidP="007C1ED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C1ED3" w:rsidRPr="003C5701" w:rsidRDefault="007C1ED3" w:rsidP="007C1ED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/>
    <w:p w:rsidR="00F32720" w:rsidRPr="00F32720" w:rsidRDefault="007C1ED3" w:rsidP="00F32720">
      <w:p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F3272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</w:t>
      </w:r>
      <w:r w:rsidRPr="00F3272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F32720" w:rsidRPr="00F32720">
        <w:rPr>
          <w:rFonts w:ascii="Times New Roman" w:eastAsia="Times New Roman" w:hAnsi="Times New Roman"/>
          <w:b/>
          <w:lang w:eastAsia="bg-BG"/>
        </w:rPr>
        <w:t xml:space="preserve"> </w:t>
      </w:r>
      <w:r w:rsidR="00F32720" w:rsidRPr="00F32720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 Постъпило Инвестиционно намерение.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Pr="003E3BB3" w:rsidRDefault="007C1ED3" w:rsidP="007C1ED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№103</w:t>
      </w:r>
    </w:p>
    <w:p w:rsidR="0080586C" w:rsidRPr="0080586C" w:rsidRDefault="0080586C" w:rsidP="0080586C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1.Общински съвет Хайредин, на основание чл.21, ал.1, т.8 от ЗМСМА и чл.14, ал.2 от ЗОС упълномощава Кмета на Община Хайредин да проведе публичен търг с явно наддаване за отдаване под наем за срок от 10 стопански години, считано от 01.10.2024г. на общински имоти - частна общинска собственост, както следва:</w:t>
      </w:r>
    </w:p>
    <w:p w:rsidR="0080586C" w:rsidRPr="0080586C" w:rsidRDefault="0080586C" w:rsidP="0080586C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1.имот с идентификатор 48492.70.100, с </w:t>
      </w:r>
      <w:proofErr w:type="spellStart"/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нтп</w:t>
      </w:r>
      <w:proofErr w:type="spellEnd"/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: нива, кат.5, местност „</w:t>
      </w:r>
      <w:proofErr w:type="spellStart"/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Килофареца</w:t>
      </w:r>
      <w:proofErr w:type="spellEnd"/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“ в землището на с.Михайлово с площ 29,577дка, актуван с Акт за частна общинска собственост №23/09.11.2006г.;</w:t>
      </w:r>
    </w:p>
    <w:p w:rsidR="0080586C" w:rsidRPr="0080586C" w:rsidRDefault="0080586C" w:rsidP="0080586C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2.имот с идентификатор 48492.73.1, с </w:t>
      </w:r>
      <w:proofErr w:type="spellStart"/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нтп</w:t>
      </w:r>
      <w:proofErr w:type="spellEnd"/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: нива, кат.5, местност „</w:t>
      </w:r>
      <w:proofErr w:type="spellStart"/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Килофареца</w:t>
      </w:r>
      <w:proofErr w:type="spellEnd"/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“ в землището на с.Михайлово с площ 26,465дка, актуван с Акт за частна общинска собственост №152/15.04.2010г.,</w:t>
      </w:r>
    </w:p>
    <w:p w:rsidR="0080586C" w:rsidRPr="0080586C" w:rsidRDefault="0080586C" w:rsidP="0080586C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за засаждане на овощни дървета – сини сливи.</w:t>
      </w:r>
    </w:p>
    <w:p w:rsidR="0080586C" w:rsidRPr="0080586C" w:rsidRDefault="0080586C" w:rsidP="008058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0586C" w:rsidRPr="0080586C" w:rsidRDefault="0080586C" w:rsidP="00264F8D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bookmarkStart w:id="0" w:name="_GoBack"/>
      <w:r w:rsidRPr="0080586C">
        <w:rPr>
          <w:rFonts w:ascii="Times New Roman" w:eastAsia="Times New Roman" w:hAnsi="Times New Roman"/>
          <w:b/>
          <w:sz w:val="24"/>
          <w:szCs w:val="28"/>
          <w:lang w:eastAsia="bg-BG"/>
        </w:rPr>
        <w:t>2.Общински съвет Хайредин, на основание чл.14, ал.8 от ЗОС определя начален тръжен наем в размер на 90лв./дка за една стопанска година.</w:t>
      </w:r>
    </w:p>
    <w:bookmarkEnd w:id="0"/>
    <w:p w:rsidR="007C1ED3" w:rsidRDefault="007C1ED3" w:rsidP="007C1ED3">
      <w:pPr>
        <w:spacing w:after="0"/>
        <w:rPr>
          <w:rFonts w:ascii="Times New Roman" w:hAnsi="Times New Roman"/>
          <w:b/>
        </w:rPr>
      </w:pPr>
    </w:p>
    <w:p w:rsidR="007C1ED3" w:rsidRDefault="007C1ED3" w:rsidP="007C1ED3">
      <w:pPr>
        <w:spacing w:after="0"/>
        <w:rPr>
          <w:rFonts w:ascii="Times New Roman" w:hAnsi="Times New Roman"/>
          <w:b/>
          <w:sz w:val="24"/>
        </w:rPr>
      </w:pPr>
    </w:p>
    <w:p w:rsidR="007C1ED3" w:rsidRDefault="007C1ED3" w:rsidP="007C1ED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C1ED3" w:rsidRPr="003C5701" w:rsidRDefault="007C1ED3" w:rsidP="007C1ED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/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</w:t>
      </w:r>
      <w:r w:rsidRPr="00565E3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7C1ED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Молби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Pr="003E3BB3" w:rsidRDefault="007C1ED3" w:rsidP="007C1ED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№104</w:t>
      </w:r>
    </w:p>
    <w:p w:rsidR="00951F21" w:rsidRDefault="00951F21" w:rsidP="00951F2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>
        <w:rPr>
          <w:rFonts w:ascii="Times New Roman" w:hAnsi="Times New Roman"/>
          <w:b/>
        </w:rPr>
        <w:t>:</w:t>
      </w:r>
    </w:p>
    <w:p w:rsidR="00951F21" w:rsidRDefault="00951F21" w:rsidP="00951F21">
      <w:pPr>
        <w:numPr>
          <w:ilvl w:val="0"/>
          <w:numId w:val="2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Весела Цветанова </w:t>
      </w:r>
      <w:proofErr w:type="spellStart"/>
      <w:r>
        <w:rPr>
          <w:rFonts w:ascii="Times New Roman" w:hAnsi="Times New Roman"/>
          <w:b/>
        </w:rPr>
        <w:t>Райкинска</w:t>
      </w:r>
      <w:proofErr w:type="spellEnd"/>
      <w:r>
        <w:rPr>
          <w:rFonts w:ascii="Times New Roman" w:hAnsi="Times New Roman"/>
          <w:b/>
        </w:rPr>
        <w:t>, с.Манастирище</w:t>
      </w:r>
      <w:r>
        <w:rPr>
          <w:rFonts w:ascii="Times New Roman" w:hAnsi="Times New Roman"/>
          <w:b/>
        </w:rPr>
        <w:t>– 300лв</w:t>
      </w:r>
    </w:p>
    <w:p w:rsidR="007C1ED3" w:rsidRDefault="007C1ED3" w:rsidP="007C1ED3">
      <w:pPr>
        <w:spacing w:after="0"/>
        <w:rPr>
          <w:rFonts w:ascii="Times New Roman" w:hAnsi="Times New Roman"/>
          <w:b/>
        </w:rPr>
      </w:pPr>
    </w:p>
    <w:p w:rsidR="007C1ED3" w:rsidRDefault="007C1ED3" w:rsidP="007C1ED3">
      <w:pPr>
        <w:spacing w:after="0"/>
        <w:rPr>
          <w:rFonts w:ascii="Times New Roman" w:hAnsi="Times New Roman"/>
          <w:b/>
          <w:sz w:val="24"/>
        </w:rPr>
      </w:pPr>
    </w:p>
    <w:p w:rsidR="007C1ED3" w:rsidRDefault="007C1ED3" w:rsidP="007C1ED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C1ED3" w:rsidRPr="003C5701" w:rsidRDefault="007C1ED3" w:rsidP="007C1ED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/>
    <w:p w:rsidR="007C1ED3" w:rsidRPr="003E3BB3" w:rsidRDefault="007C1ED3" w:rsidP="007C1ED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№105</w:t>
      </w:r>
    </w:p>
    <w:p w:rsidR="007C1ED3" w:rsidRDefault="007C1ED3" w:rsidP="007C1ED3">
      <w:pPr>
        <w:spacing w:after="0"/>
        <w:rPr>
          <w:rFonts w:ascii="Times New Roman" w:hAnsi="Times New Roman"/>
          <w:b/>
        </w:rPr>
      </w:pPr>
    </w:p>
    <w:p w:rsidR="00951F21" w:rsidRDefault="00951F21" w:rsidP="00951F2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>
        <w:rPr>
          <w:rFonts w:ascii="Times New Roman" w:hAnsi="Times New Roman"/>
          <w:b/>
        </w:rPr>
        <w:t>:</w:t>
      </w:r>
    </w:p>
    <w:p w:rsidR="00951F21" w:rsidRDefault="00951F21" w:rsidP="00951F21">
      <w:pPr>
        <w:numPr>
          <w:ilvl w:val="0"/>
          <w:numId w:val="2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Любка Бориславова Любенова, с.Манастирище</w:t>
      </w:r>
      <w:r>
        <w:rPr>
          <w:rFonts w:ascii="Times New Roman" w:hAnsi="Times New Roman"/>
          <w:b/>
        </w:rPr>
        <w:t xml:space="preserve"> – 300лв</w:t>
      </w:r>
    </w:p>
    <w:p w:rsidR="007C1ED3" w:rsidRDefault="007C1ED3" w:rsidP="007C1ED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C1ED3" w:rsidRDefault="007C1ED3" w:rsidP="007C1ED3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C1ED3" w:rsidRPr="003C5701" w:rsidRDefault="007C1ED3" w:rsidP="007C1ED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C1ED3" w:rsidRPr="003E3BB3" w:rsidRDefault="007C1ED3" w:rsidP="007C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C1ED3" w:rsidRDefault="007C1ED3" w:rsidP="007C1ED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C1ED3" w:rsidRDefault="007C1ED3" w:rsidP="007C1ED3"/>
    <w:p w:rsidR="007C1ED3" w:rsidRDefault="007C1ED3" w:rsidP="007C1ED3"/>
    <w:p w:rsidR="007C1ED3" w:rsidRPr="006864DA" w:rsidRDefault="007C1ED3" w:rsidP="007C1ED3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я ред заседанието бе закрито в 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1:4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7C1ED3" w:rsidRPr="006864DA" w:rsidRDefault="007C1ED3" w:rsidP="007C1ED3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7C1ED3" w:rsidRPr="006864DA" w:rsidRDefault="007C1ED3" w:rsidP="007C1ED3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7C1ED3" w:rsidRPr="006864DA" w:rsidRDefault="007C1ED3" w:rsidP="007C1ED3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7C1ED3" w:rsidRPr="006864DA" w:rsidRDefault="007C1ED3" w:rsidP="007C1ED3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6864DA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6864DA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6864DA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7C1ED3" w:rsidRDefault="007C1ED3" w:rsidP="007C1ED3"/>
    <w:p w:rsidR="007C1ED3" w:rsidRDefault="007C1ED3" w:rsidP="007C1ED3"/>
    <w:p w:rsidR="007C1ED3" w:rsidRDefault="007C1ED3" w:rsidP="007C1ED3"/>
    <w:sectPr w:rsidR="007C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445"/>
    <w:multiLevelType w:val="multilevel"/>
    <w:tmpl w:val="08A28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6615C"/>
    <w:multiLevelType w:val="multilevel"/>
    <w:tmpl w:val="91781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E30EC"/>
    <w:multiLevelType w:val="hybridMultilevel"/>
    <w:tmpl w:val="20ACBB50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015B94"/>
    <w:multiLevelType w:val="hybridMultilevel"/>
    <w:tmpl w:val="FEF45D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F0E6A"/>
    <w:multiLevelType w:val="hybridMultilevel"/>
    <w:tmpl w:val="455AED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4047B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2F0E7335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303945E7"/>
    <w:multiLevelType w:val="multilevel"/>
    <w:tmpl w:val="F5F0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A0F29"/>
    <w:multiLevelType w:val="multilevel"/>
    <w:tmpl w:val="7B30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CA326E"/>
    <w:multiLevelType w:val="multilevel"/>
    <w:tmpl w:val="A042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D2A50"/>
    <w:multiLevelType w:val="multilevel"/>
    <w:tmpl w:val="DFEAA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80156E"/>
    <w:multiLevelType w:val="multilevel"/>
    <w:tmpl w:val="A9861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E2243"/>
    <w:multiLevelType w:val="multilevel"/>
    <w:tmpl w:val="2E98D60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3">
    <w:nsid w:val="591D682C"/>
    <w:multiLevelType w:val="multilevel"/>
    <w:tmpl w:val="54E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547AB7"/>
    <w:multiLevelType w:val="multilevel"/>
    <w:tmpl w:val="35E4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135F9B"/>
    <w:multiLevelType w:val="multilevel"/>
    <w:tmpl w:val="0D84E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1A7605"/>
    <w:multiLevelType w:val="multilevel"/>
    <w:tmpl w:val="D1D6B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F6B79"/>
    <w:multiLevelType w:val="multilevel"/>
    <w:tmpl w:val="91308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184FCA"/>
    <w:multiLevelType w:val="multilevel"/>
    <w:tmpl w:val="5BE8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5A723C"/>
    <w:multiLevelType w:val="multilevel"/>
    <w:tmpl w:val="08A28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2"/>
  </w:num>
  <w:num w:numId="5">
    <w:abstractNumId w:val="5"/>
  </w:num>
  <w:num w:numId="6">
    <w:abstractNumId w:val="17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6"/>
  </w:num>
  <w:num w:numId="12">
    <w:abstractNumId w:val="15"/>
  </w:num>
  <w:num w:numId="13">
    <w:abstractNumId w:val="13"/>
  </w:num>
  <w:num w:numId="14">
    <w:abstractNumId w:val="10"/>
  </w:num>
  <w:num w:numId="15">
    <w:abstractNumId w:val="7"/>
  </w:num>
  <w:num w:numId="16">
    <w:abstractNumId w:val="18"/>
  </w:num>
  <w:num w:numId="17">
    <w:abstractNumId w:val="1"/>
  </w:num>
  <w:num w:numId="18">
    <w:abstractNumId w:val="11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F8"/>
    <w:rsid w:val="000631DE"/>
    <w:rsid w:val="00236CF8"/>
    <w:rsid w:val="00264F8D"/>
    <w:rsid w:val="00550AA8"/>
    <w:rsid w:val="006A2350"/>
    <w:rsid w:val="007C1ED3"/>
    <w:rsid w:val="0080586C"/>
    <w:rsid w:val="00951F21"/>
    <w:rsid w:val="00D637D0"/>
    <w:rsid w:val="00F32720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ED3"/>
    <w:pPr>
      <w:ind w:left="720"/>
      <w:contextualSpacing/>
    </w:pPr>
  </w:style>
  <w:style w:type="numbering" w:customStyle="1" w:styleId="1">
    <w:name w:val="Без списък1"/>
    <w:next w:val="a2"/>
    <w:uiPriority w:val="99"/>
    <w:semiHidden/>
    <w:unhideWhenUsed/>
    <w:rsid w:val="006A2350"/>
  </w:style>
  <w:style w:type="paragraph" w:customStyle="1" w:styleId="title2">
    <w:name w:val="title2"/>
    <w:basedOn w:val="a"/>
    <w:rsid w:val="006A2350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/>
      <w:i/>
      <w:iCs/>
      <w:sz w:val="24"/>
      <w:szCs w:val="24"/>
      <w:lang w:eastAsia="bg-BG"/>
    </w:rPr>
  </w:style>
  <w:style w:type="table" w:styleId="a4">
    <w:name w:val="Table Grid"/>
    <w:basedOn w:val="a1"/>
    <w:uiPriority w:val="59"/>
    <w:rsid w:val="006A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23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6">
    <w:name w:val="Горен колонтитул Знак"/>
    <w:basedOn w:val="a0"/>
    <w:link w:val="a5"/>
    <w:uiPriority w:val="99"/>
    <w:rsid w:val="006A235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A23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7"/>
    <w:uiPriority w:val="99"/>
    <w:rsid w:val="006A235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6A2350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uiPriority w:val="99"/>
    <w:semiHidden/>
    <w:rsid w:val="006A2350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newdocreference">
    <w:name w:val="newdocreference"/>
    <w:basedOn w:val="a0"/>
    <w:rsid w:val="006A2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ED3"/>
    <w:pPr>
      <w:ind w:left="720"/>
      <w:contextualSpacing/>
    </w:pPr>
  </w:style>
  <w:style w:type="numbering" w:customStyle="1" w:styleId="1">
    <w:name w:val="Без списък1"/>
    <w:next w:val="a2"/>
    <w:uiPriority w:val="99"/>
    <w:semiHidden/>
    <w:unhideWhenUsed/>
    <w:rsid w:val="006A2350"/>
  </w:style>
  <w:style w:type="paragraph" w:customStyle="1" w:styleId="title2">
    <w:name w:val="title2"/>
    <w:basedOn w:val="a"/>
    <w:rsid w:val="006A2350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/>
      <w:i/>
      <w:iCs/>
      <w:sz w:val="24"/>
      <w:szCs w:val="24"/>
      <w:lang w:eastAsia="bg-BG"/>
    </w:rPr>
  </w:style>
  <w:style w:type="table" w:styleId="a4">
    <w:name w:val="Table Grid"/>
    <w:basedOn w:val="a1"/>
    <w:uiPriority w:val="59"/>
    <w:rsid w:val="006A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23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6">
    <w:name w:val="Горен колонтитул Знак"/>
    <w:basedOn w:val="a0"/>
    <w:link w:val="a5"/>
    <w:uiPriority w:val="99"/>
    <w:rsid w:val="006A235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A23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7"/>
    <w:uiPriority w:val="99"/>
    <w:rsid w:val="006A235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6A2350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uiPriority w:val="99"/>
    <w:semiHidden/>
    <w:rsid w:val="006A2350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newdocreference">
    <w:name w:val="newdocreference"/>
    <w:basedOn w:val="a0"/>
    <w:rsid w:val="006A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6548</Words>
  <Characters>37328</Characters>
  <Application>Microsoft Office Word</Application>
  <DocSecurity>0</DocSecurity>
  <Lines>311</Lines>
  <Paragraphs>87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2025-01-29T08:16:00Z</dcterms:created>
  <dcterms:modified xsi:type="dcterms:W3CDTF">2025-01-29T08:41:00Z</dcterms:modified>
</cp:coreProperties>
</file>