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ED9" w:rsidRPr="006B7B3A" w:rsidRDefault="00B83ED9" w:rsidP="003B1B5A">
      <w:pPr>
        <w:widowControl/>
        <w:jc w:val="both"/>
      </w:pPr>
    </w:p>
    <w:p w:rsidR="003B1B5A" w:rsidRPr="006B7B3A" w:rsidRDefault="00A8604E" w:rsidP="003B1B5A">
      <w:pPr>
        <w:widowControl/>
        <w:jc w:val="both"/>
      </w:pPr>
      <w:r w:rsidRPr="006B7B3A">
        <w:t xml:space="preserve"> </w:t>
      </w:r>
      <w:r w:rsidR="003B1B5A" w:rsidRPr="006B7B3A">
        <w:tab/>
      </w:r>
      <w:r w:rsidR="003B1B5A" w:rsidRPr="006B7B3A">
        <w:tab/>
      </w:r>
      <w:r w:rsidR="003B1B5A" w:rsidRPr="006B7B3A">
        <w:tab/>
      </w:r>
      <w:r w:rsidR="00EF5785" w:rsidRPr="006B7B3A">
        <w:rPr>
          <w:noProof/>
        </w:rPr>
        <w:drawing>
          <wp:inline distT="0" distB="0" distL="0" distR="0" wp14:anchorId="550E88F1" wp14:editId="29A869F5">
            <wp:extent cx="3048000" cy="2409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409825"/>
                    </a:xfrm>
                    <a:prstGeom prst="rect">
                      <a:avLst/>
                    </a:prstGeom>
                    <a:noFill/>
                    <a:ln>
                      <a:noFill/>
                    </a:ln>
                  </pic:spPr>
                </pic:pic>
              </a:graphicData>
            </a:graphic>
          </wp:inline>
        </w:drawing>
      </w:r>
    </w:p>
    <w:p w:rsidR="003B1B5A" w:rsidRPr="006B7B3A" w:rsidRDefault="003B1B5A" w:rsidP="003B1B5A">
      <w:pPr>
        <w:widowControl/>
        <w:jc w:val="both"/>
      </w:pPr>
    </w:p>
    <w:p w:rsidR="003B1B5A" w:rsidRPr="006B7B3A" w:rsidRDefault="003B1B5A" w:rsidP="003B1B5A">
      <w:pPr>
        <w:widowControl/>
        <w:jc w:val="both"/>
      </w:pPr>
    </w:p>
    <w:p w:rsidR="003B1B5A" w:rsidRPr="006B7B3A" w:rsidRDefault="003B1B5A" w:rsidP="003B1B5A">
      <w:pPr>
        <w:widowControl/>
        <w:jc w:val="center"/>
        <w:rPr>
          <w:b/>
          <w:bCs/>
        </w:rPr>
      </w:pPr>
      <w:r w:rsidRPr="006B7B3A">
        <w:rPr>
          <w:b/>
          <w:bCs/>
          <w:u w:val="single"/>
        </w:rPr>
        <w:t>ОБЩИНА    ХАЙРЕДИН</w:t>
      </w:r>
    </w:p>
    <w:p w:rsidR="003B1B5A" w:rsidRPr="006B7B3A" w:rsidRDefault="003B1B5A" w:rsidP="003B1B5A">
      <w:pPr>
        <w:widowControl/>
        <w:jc w:val="center"/>
      </w:pPr>
      <w:r w:rsidRPr="006B7B3A">
        <w:rPr>
          <w:lang w:val="en-US"/>
        </w:rPr>
        <w:t xml:space="preserve">3357 </w:t>
      </w:r>
      <w:r w:rsidRPr="006B7B3A">
        <w:t xml:space="preserve">с.Хайредин, </w:t>
      </w:r>
      <w:proofErr w:type="spellStart"/>
      <w:r w:rsidRPr="006B7B3A">
        <w:t>обл</w:t>
      </w:r>
      <w:proofErr w:type="spellEnd"/>
      <w:r w:rsidRPr="006B7B3A">
        <w:t>.Враца, ул. „Георги Димитров” № 135</w:t>
      </w:r>
    </w:p>
    <w:p w:rsidR="003B1B5A" w:rsidRPr="006B7B3A" w:rsidRDefault="003B1B5A" w:rsidP="003B1B5A">
      <w:pPr>
        <w:widowControl/>
        <w:jc w:val="center"/>
        <w:rPr>
          <w:lang w:val="en-US"/>
        </w:rPr>
      </w:pPr>
      <w:r w:rsidRPr="006B7B3A">
        <w:t>тел./факс 09</w:t>
      </w:r>
      <w:r w:rsidRPr="006B7B3A">
        <w:rPr>
          <w:lang w:val="en-US"/>
        </w:rPr>
        <w:t xml:space="preserve"> 166 / 22 – 09    e-mail: </w:t>
      </w:r>
      <w:hyperlink r:id="rId10" w:history="1">
        <w:r w:rsidRPr="006B7B3A">
          <w:rPr>
            <w:u w:val="single"/>
            <w:lang w:val="en-US"/>
          </w:rPr>
          <w:t>hayredin</w:t>
        </w:r>
        <w:r w:rsidRPr="006B7B3A">
          <w:rPr>
            <w:vanish/>
            <w:u w:val="single"/>
            <w:lang w:val="en-US"/>
          </w:rPr>
          <w:t>HYPERLINK "mailto:hayredin_ob@mail.bg"</w:t>
        </w:r>
        <w:r w:rsidRPr="006B7B3A">
          <w:rPr>
            <w:u w:val="single"/>
            <w:lang w:val="en-US"/>
          </w:rPr>
          <w:t>_</w:t>
        </w:r>
        <w:r w:rsidRPr="006B7B3A">
          <w:rPr>
            <w:vanish/>
            <w:u w:val="single"/>
            <w:lang w:val="en-US"/>
          </w:rPr>
          <w:t>HYPERLINK "mailto:hayredin_ob@mail.bg"</w:t>
        </w:r>
        <w:r w:rsidRPr="006B7B3A">
          <w:rPr>
            <w:u w:val="single"/>
            <w:lang w:val="en-US"/>
          </w:rPr>
          <w:t>ob</w:t>
        </w:r>
        <w:r w:rsidRPr="006B7B3A">
          <w:rPr>
            <w:vanish/>
            <w:u w:val="single"/>
            <w:lang w:val="en-US"/>
          </w:rPr>
          <w:t>HYPERLINK "mailto:hayredin_ob@mail.bg"</w:t>
        </w:r>
        <w:r w:rsidRPr="006B7B3A">
          <w:rPr>
            <w:u w:val="single"/>
            <w:lang w:val="en-US"/>
          </w:rPr>
          <w:t>@</w:t>
        </w:r>
        <w:r w:rsidRPr="006B7B3A">
          <w:rPr>
            <w:vanish/>
            <w:u w:val="single"/>
            <w:lang w:val="en-US"/>
          </w:rPr>
          <w:t>HYPERLINK "mailto:hayredin_ob@mail.bg"</w:t>
        </w:r>
        <w:r w:rsidRPr="006B7B3A">
          <w:rPr>
            <w:u w:val="single"/>
            <w:lang w:val="en-US"/>
          </w:rPr>
          <w:t>mail</w:t>
        </w:r>
        <w:r w:rsidRPr="006B7B3A">
          <w:rPr>
            <w:vanish/>
            <w:u w:val="single"/>
            <w:lang w:val="en-US"/>
          </w:rPr>
          <w:t>HYPERLINK "mailto:hayredin_ob@mail.bg"</w:t>
        </w:r>
        <w:r w:rsidRPr="006B7B3A">
          <w:rPr>
            <w:u w:val="single"/>
            <w:lang w:val="en-US"/>
          </w:rPr>
          <w:t>.</w:t>
        </w:r>
        <w:r w:rsidRPr="006B7B3A">
          <w:rPr>
            <w:vanish/>
            <w:u w:val="single"/>
            <w:lang w:val="en-US"/>
          </w:rPr>
          <w:t>HYPERLINK "mailto:hayredin_ob@mail.bg"</w:t>
        </w:r>
        <w:r w:rsidRPr="006B7B3A">
          <w:rPr>
            <w:u w:val="single"/>
            <w:lang w:val="en-US"/>
          </w:rPr>
          <w:t>bg</w:t>
        </w:r>
      </w:hyperlink>
    </w:p>
    <w:p w:rsidR="003B1B5A" w:rsidRPr="006B7B3A" w:rsidRDefault="003B1B5A" w:rsidP="003B1B5A">
      <w:pPr>
        <w:widowControl/>
        <w:autoSpaceDE/>
        <w:autoSpaceDN/>
        <w:adjustRightInd/>
        <w:jc w:val="center"/>
        <w:rPr>
          <w:b/>
          <w:lang w:eastAsia="en-US"/>
        </w:rPr>
      </w:pPr>
    </w:p>
    <w:p w:rsidR="003B1B5A" w:rsidRPr="006B7B3A" w:rsidRDefault="003B1B5A" w:rsidP="003B1B5A">
      <w:pPr>
        <w:pStyle w:val="Style2"/>
        <w:widowControl/>
        <w:spacing w:line="240" w:lineRule="exact"/>
        <w:ind w:left="3595" w:right="3451"/>
      </w:pPr>
    </w:p>
    <w:p w:rsidR="003B1B5A" w:rsidRPr="006B7B3A" w:rsidRDefault="003B1B5A">
      <w:pPr>
        <w:pStyle w:val="Style2"/>
        <w:widowControl/>
        <w:spacing w:line="240" w:lineRule="exact"/>
        <w:ind w:left="3595" w:right="3451"/>
      </w:pPr>
    </w:p>
    <w:p w:rsidR="000A08AB" w:rsidRPr="006B7B3A" w:rsidRDefault="000A08AB" w:rsidP="000A08AB">
      <w:pPr>
        <w:pStyle w:val="Style2"/>
        <w:widowControl/>
        <w:spacing w:line="240" w:lineRule="exact"/>
        <w:ind w:right="-2"/>
      </w:pPr>
    </w:p>
    <w:p w:rsidR="009305F5" w:rsidRPr="006B7B3A" w:rsidRDefault="00473583" w:rsidP="000A08AB">
      <w:pPr>
        <w:pStyle w:val="Style2"/>
        <w:widowControl/>
        <w:spacing w:line="240" w:lineRule="exact"/>
        <w:ind w:right="-2"/>
        <w:rPr>
          <w:b/>
        </w:rPr>
      </w:pPr>
      <w:r w:rsidRPr="006B7B3A">
        <w:rPr>
          <w:b/>
        </w:rPr>
        <w:t xml:space="preserve">ПРОЕК НА ИЗМЕНЕНИЕ И ДОПЪЛНЕНИЕ НА </w:t>
      </w:r>
    </w:p>
    <w:p w:rsidR="0094349B" w:rsidRPr="006B7B3A" w:rsidRDefault="0094349B" w:rsidP="000A08AB">
      <w:pPr>
        <w:pStyle w:val="Style2"/>
        <w:widowControl/>
        <w:spacing w:before="14"/>
        <w:ind w:right="-2"/>
        <w:rPr>
          <w:rStyle w:val="FontStyle52"/>
          <w:spacing w:val="60"/>
          <w:sz w:val="24"/>
          <w:szCs w:val="24"/>
        </w:rPr>
      </w:pPr>
      <w:r w:rsidRPr="006B7B3A">
        <w:rPr>
          <w:rStyle w:val="FontStyle52"/>
          <w:spacing w:val="60"/>
          <w:sz w:val="24"/>
          <w:szCs w:val="24"/>
        </w:rPr>
        <w:t>НАРЕДБА</w:t>
      </w:r>
    </w:p>
    <w:p w:rsidR="003B1B5A" w:rsidRPr="006B7B3A" w:rsidRDefault="003B1B5A" w:rsidP="000A08AB">
      <w:pPr>
        <w:pStyle w:val="Style2"/>
        <w:widowControl/>
        <w:spacing w:before="14"/>
        <w:ind w:right="-2"/>
        <w:rPr>
          <w:rStyle w:val="FontStyle52"/>
          <w:spacing w:val="-20"/>
          <w:sz w:val="24"/>
          <w:szCs w:val="24"/>
        </w:rPr>
      </w:pPr>
      <w:r w:rsidRPr="006B7B3A">
        <w:rPr>
          <w:rStyle w:val="FontStyle52"/>
          <w:spacing w:val="-20"/>
          <w:sz w:val="24"/>
          <w:szCs w:val="24"/>
        </w:rPr>
        <w:t>№</w:t>
      </w:r>
      <w:r w:rsidRPr="006B7B3A">
        <w:rPr>
          <w:rStyle w:val="FontStyle52"/>
          <w:sz w:val="24"/>
          <w:szCs w:val="24"/>
        </w:rPr>
        <w:t xml:space="preserve"> </w:t>
      </w:r>
      <w:r w:rsidRPr="006B7B3A">
        <w:rPr>
          <w:rStyle w:val="FontStyle52"/>
          <w:spacing w:val="-20"/>
          <w:sz w:val="24"/>
          <w:szCs w:val="24"/>
        </w:rPr>
        <w:t>10</w:t>
      </w:r>
    </w:p>
    <w:p w:rsidR="003B1B5A" w:rsidRPr="006B7B3A" w:rsidRDefault="003B1B5A" w:rsidP="000A08AB">
      <w:pPr>
        <w:pStyle w:val="Style3"/>
        <w:widowControl/>
        <w:spacing w:line="240" w:lineRule="exact"/>
        <w:ind w:right="-2"/>
      </w:pPr>
    </w:p>
    <w:p w:rsidR="003B1B5A" w:rsidRPr="006B7B3A" w:rsidRDefault="003B1B5A">
      <w:pPr>
        <w:pStyle w:val="Style3"/>
        <w:widowControl/>
        <w:spacing w:before="5" w:line="672" w:lineRule="exact"/>
        <w:ind w:left="274"/>
        <w:rPr>
          <w:rStyle w:val="FontStyle53"/>
          <w:sz w:val="24"/>
          <w:szCs w:val="24"/>
        </w:rPr>
      </w:pPr>
      <w:r w:rsidRPr="006B7B3A">
        <w:rPr>
          <w:rStyle w:val="FontStyle53"/>
          <w:sz w:val="24"/>
          <w:szCs w:val="24"/>
        </w:rPr>
        <w:t>на Общински съвет за определяне и администриране на местните такси и цени на услуги на територията на община Хайредин</w:t>
      </w:r>
    </w:p>
    <w:p w:rsidR="003B1B5A" w:rsidRPr="006B7B3A" w:rsidRDefault="003B1B5A">
      <w:pPr>
        <w:pStyle w:val="Style4"/>
        <w:widowControl/>
        <w:spacing w:line="240" w:lineRule="exact"/>
      </w:pPr>
    </w:p>
    <w:p w:rsidR="000A08AB" w:rsidRPr="006B7B3A" w:rsidRDefault="000A08AB" w:rsidP="003E3CC8">
      <w:pPr>
        <w:pStyle w:val="Style7"/>
        <w:widowControl/>
        <w:spacing w:before="53"/>
        <w:rPr>
          <w:rStyle w:val="FontStyle63"/>
          <w:sz w:val="24"/>
          <w:szCs w:val="24"/>
        </w:rPr>
      </w:pPr>
    </w:p>
    <w:p w:rsidR="003E3CC8" w:rsidRPr="006B7B3A" w:rsidRDefault="003E3CC8" w:rsidP="003E3CC8"/>
    <w:p w:rsidR="004D421A" w:rsidRPr="006B7B3A" w:rsidRDefault="004D421A" w:rsidP="003E3CC8"/>
    <w:p w:rsidR="004D421A" w:rsidRPr="006B7B3A" w:rsidRDefault="004D421A" w:rsidP="003E3CC8"/>
    <w:p w:rsidR="004D421A" w:rsidRPr="006B7B3A" w:rsidRDefault="004D421A" w:rsidP="003E3CC8"/>
    <w:p w:rsidR="004D421A" w:rsidRPr="006B7B3A" w:rsidRDefault="004D421A" w:rsidP="003E3CC8"/>
    <w:p w:rsidR="004D421A" w:rsidRPr="006B7B3A" w:rsidRDefault="004D421A" w:rsidP="003E3CC8"/>
    <w:p w:rsidR="004D421A" w:rsidRPr="006B7B3A" w:rsidRDefault="004D421A" w:rsidP="003E3CC8"/>
    <w:p w:rsidR="004D421A" w:rsidRPr="006B7B3A" w:rsidRDefault="004D421A" w:rsidP="003E3CC8"/>
    <w:p w:rsidR="004D421A" w:rsidRPr="006B7B3A" w:rsidRDefault="004D421A" w:rsidP="003E3CC8"/>
    <w:p w:rsidR="004D421A" w:rsidRPr="006B7B3A" w:rsidRDefault="004D421A" w:rsidP="003E3CC8"/>
    <w:p w:rsidR="004D421A" w:rsidRPr="006B7B3A" w:rsidRDefault="004D421A" w:rsidP="003E3CC8"/>
    <w:p w:rsidR="004D421A" w:rsidRPr="006B7B3A" w:rsidRDefault="004D421A" w:rsidP="003E3CC8"/>
    <w:p w:rsidR="003E3CC8" w:rsidRPr="006B7B3A" w:rsidRDefault="003E3CC8" w:rsidP="003E3CC8">
      <w:pPr>
        <w:jc w:val="center"/>
      </w:pPr>
    </w:p>
    <w:p w:rsidR="003E3CC8" w:rsidRPr="006B7B3A" w:rsidRDefault="003E3CC8" w:rsidP="003E3CC8">
      <w:pPr>
        <w:jc w:val="center"/>
      </w:pPr>
    </w:p>
    <w:p w:rsidR="003E3CC8" w:rsidRPr="006B7B3A" w:rsidRDefault="003E3CC8" w:rsidP="003E3CC8">
      <w:pPr>
        <w:jc w:val="center"/>
      </w:pPr>
    </w:p>
    <w:p w:rsidR="003E3CC8" w:rsidRPr="006B7B3A" w:rsidRDefault="003E3CC8" w:rsidP="003E3CC8">
      <w:pPr>
        <w:jc w:val="center"/>
      </w:pPr>
    </w:p>
    <w:p w:rsidR="003E3CC8" w:rsidRPr="006B7B3A" w:rsidRDefault="003E3CC8" w:rsidP="003E3CC8">
      <w:pPr>
        <w:jc w:val="center"/>
        <w:rPr>
          <w:lang w:val="en-US"/>
        </w:rPr>
      </w:pPr>
      <w:r w:rsidRPr="006B7B3A">
        <w:t>РЕГИСТРАЦИЯ НА ИЗВЪРШЕНИТЕ ИЗМЕНЕНИЯ В ДОКУМЕНТА</w:t>
      </w:r>
    </w:p>
    <w:p w:rsidR="003E3CC8" w:rsidRPr="006B7B3A" w:rsidRDefault="003E3CC8" w:rsidP="003E3CC8">
      <w:pPr>
        <w:jc w:val="center"/>
        <w:rPr>
          <w:lang w:val="en-US"/>
        </w:rPr>
      </w:pPr>
    </w:p>
    <w:tbl>
      <w:tblPr>
        <w:tblStyle w:val="ae"/>
        <w:tblW w:w="0" w:type="auto"/>
        <w:tblLook w:val="04A0" w:firstRow="1" w:lastRow="0" w:firstColumn="1" w:lastColumn="0" w:noHBand="0" w:noVBand="1"/>
      </w:tblPr>
      <w:tblGrid>
        <w:gridCol w:w="2303"/>
        <w:gridCol w:w="2303"/>
        <w:gridCol w:w="2303"/>
        <w:gridCol w:w="2303"/>
      </w:tblGrid>
      <w:tr w:rsidR="003E3CC8" w:rsidRPr="006B7B3A" w:rsidTr="00886A05">
        <w:tc>
          <w:tcPr>
            <w:tcW w:w="2303" w:type="dxa"/>
          </w:tcPr>
          <w:p w:rsidR="003E3CC8" w:rsidRPr="006B7B3A" w:rsidRDefault="003E3CC8" w:rsidP="00886A05">
            <w:r w:rsidRPr="006B7B3A">
              <w:t xml:space="preserve">№ и дата на </w:t>
            </w:r>
          </w:p>
          <w:p w:rsidR="003E3CC8" w:rsidRPr="006B7B3A" w:rsidRDefault="003E3CC8" w:rsidP="00886A05">
            <w:pPr>
              <w:rPr>
                <w:lang w:val="en-US"/>
              </w:rPr>
            </w:pPr>
            <w:r w:rsidRPr="006B7B3A">
              <w:t>изменение</w:t>
            </w:r>
          </w:p>
        </w:tc>
        <w:tc>
          <w:tcPr>
            <w:tcW w:w="2303" w:type="dxa"/>
          </w:tcPr>
          <w:p w:rsidR="003E3CC8" w:rsidRPr="006B7B3A" w:rsidRDefault="003E3CC8" w:rsidP="00886A05">
            <w:r w:rsidRPr="006B7B3A">
              <w:t xml:space="preserve">Основание </w:t>
            </w:r>
          </w:p>
          <w:p w:rsidR="003E3CC8" w:rsidRPr="006B7B3A" w:rsidRDefault="003E3CC8" w:rsidP="00886A05">
            <w:pPr>
              <w:rPr>
                <w:lang w:val="en-US"/>
              </w:rPr>
            </w:pPr>
            <w:r w:rsidRPr="006B7B3A">
              <w:t>за изменението</w:t>
            </w:r>
          </w:p>
        </w:tc>
        <w:tc>
          <w:tcPr>
            <w:tcW w:w="2303" w:type="dxa"/>
          </w:tcPr>
          <w:p w:rsidR="003E3CC8" w:rsidRPr="006B7B3A" w:rsidRDefault="003E3CC8" w:rsidP="00886A05">
            <w:r w:rsidRPr="006B7B3A">
              <w:t>Изменени, отменени и нови</w:t>
            </w:r>
            <w:r w:rsidRPr="006B7B3A">
              <w:rPr>
                <w:lang w:val="en-US"/>
              </w:rPr>
              <w:t xml:space="preserve"> </w:t>
            </w:r>
            <w:r w:rsidRPr="006B7B3A">
              <w:t>/чл., ал., т./</w:t>
            </w:r>
          </w:p>
        </w:tc>
        <w:tc>
          <w:tcPr>
            <w:tcW w:w="2303" w:type="dxa"/>
          </w:tcPr>
          <w:p w:rsidR="003E3CC8" w:rsidRPr="006B7B3A" w:rsidRDefault="003E3CC8" w:rsidP="00886A05">
            <w:r w:rsidRPr="006B7B3A">
              <w:t>Дл. Лице</w:t>
            </w:r>
            <w:r w:rsidRPr="006B7B3A">
              <w:rPr>
                <w:lang w:val="en-US"/>
              </w:rPr>
              <w:t xml:space="preserve"> </w:t>
            </w:r>
            <w:r w:rsidRPr="006B7B3A">
              <w:t>/подпис/</w:t>
            </w:r>
          </w:p>
          <w:p w:rsidR="003E3CC8" w:rsidRPr="006B7B3A" w:rsidRDefault="003E3CC8" w:rsidP="00886A05">
            <w:pPr>
              <w:jc w:val="center"/>
              <w:rPr>
                <w:lang w:val="en-US"/>
              </w:rPr>
            </w:pPr>
          </w:p>
        </w:tc>
      </w:tr>
      <w:tr w:rsidR="003E3CC8" w:rsidRPr="006B7B3A" w:rsidTr="00886A05">
        <w:tc>
          <w:tcPr>
            <w:tcW w:w="2303" w:type="dxa"/>
          </w:tcPr>
          <w:p w:rsidR="00833EC9" w:rsidRPr="006B7B3A" w:rsidRDefault="00833EC9" w:rsidP="00833EC9">
            <w:pPr>
              <w:pStyle w:val="Style9"/>
              <w:widowControl/>
              <w:jc w:val="both"/>
              <w:rPr>
                <w:rFonts w:eastAsiaTheme="minorEastAsia"/>
              </w:rPr>
            </w:pPr>
            <w:r w:rsidRPr="006B7B3A">
              <w:rPr>
                <w:rFonts w:eastAsiaTheme="minorEastAsia"/>
              </w:rPr>
              <w:t xml:space="preserve">Решение </w:t>
            </w:r>
            <w:r w:rsidRPr="006B7B3A">
              <w:rPr>
                <w:rStyle w:val="FontStyle55"/>
                <w:sz w:val="24"/>
                <w:szCs w:val="24"/>
              </w:rPr>
              <w:t>№</w:t>
            </w:r>
            <w:r w:rsidRPr="006B7B3A">
              <w:rPr>
                <w:rFonts w:eastAsiaTheme="minorEastAsia"/>
              </w:rPr>
              <w:t xml:space="preserve"> 241 по протокол </w:t>
            </w:r>
            <w:r w:rsidRPr="006B7B3A">
              <w:rPr>
                <w:rStyle w:val="FontStyle55"/>
                <w:sz w:val="24"/>
                <w:szCs w:val="24"/>
              </w:rPr>
              <w:t>№</w:t>
            </w:r>
            <w:r w:rsidRPr="006B7B3A">
              <w:t xml:space="preserve"> 23 от </w:t>
            </w:r>
            <w:r w:rsidRPr="006B7B3A">
              <w:rPr>
                <w:rFonts w:eastAsiaTheme="minorEastAsia"/>
                <w:lang w:val="en-US"/>
              </w:rPr>
              <w:t>30.08.2013</w:t>
            </w:r>
            <w:r w:rsidRPr="006B7B3A">
              <w:rPr>
                <w:rFonts w:eastAsiaTheme="minorEastAsia"/>
              </w:rPr>
              <w:t>г</w:t>
            </w:r>
          </w:p>
          <w:p w:rsidR="003E3CC8" w:rsidRPr="006B7B3A" w:rsidRDefault="003E3CC8" w:rsidP="00886A05">
            <w:pPr>
              <w:jc w:val="center"/>
              <w:rPr>
                <w:lang w:val="en-US"/>
              </w:rPr>
            </w:pPr>
          </w:p>
        </w:tc>
        <w:tc>
          <w:tcPr>
            <w:tcW w:w="2303" w:type="dxa"/>
          </w:tcPr>
          <w:p w:rsidR="003E3CC8" w:rsidRPr="006B7B3A" w:rsidRDefault="00833EC9" w:rsidP="00886A05">
            <w:pPr>
              <w:jc w:val="both"/>
              <w:rPr>
                <w:lang w:val="en-US"/>
              </w:rPr>
            </w:pPr>
            <w:r w:rsidRPr="006B7B3A">
              <w:rPr>
                <w:rFonts w:eastAsiaTheme="minorEastAsia"/>
              </w:rPr>
              <w:t>Чл.21, ал.2 от ЗМСМА</w:t>
            </w:r>
          </w:p>
        </w:tc>
        <w:tc>
          <w:tcPr>
            <w:tcW w:w="2303" w:type="dxa"/>
          </w:tcPr>
          <w:p w:rsidR="003E3CC8" w:rsidRPr="006B7B3A" w:rsidRDefault="00833EC9" w:rsidP="00886A05">
            <w:pPr>
              <w:jc w:val="center"/>
              <w:rPr>
                <w:lang w:val="en-US"/>
              </w:rPr>
            </w:pPr>
            <w:r w:rsidRPr="006B7B3A">
              <w:rPr>
                <w:rFonts w:eastAsiaTheme="minorEastAsia"/>
              </w:rPr>
              <w:t>Изм.  чл. 25, ал.2</w:t>
            </w:r>
          </w:p>
        </w:tc>
        <w:tc>
          <w:tcPr>
            <w:tcW w:w="2303" w:type="dxa"/>
          </w:tcPr>
          <w:p w:rsidR="003E3CC8" w:rsidRPr="006B7B3A" w:rsidRDefault="003E3CC8" w:rsidP="00886A05">
            <w:pPr>
              <w:jc w:val="center"/>
              <w:rPr>
                <w:lang w:val="en-US"/>
              </w:rPr>
            </w:pPr>
          </w:p>
        </w:tc>
      </w:tr>
      <w:tr w:rsidR="003E3CC8" w:rsidRPr="006B7B3A" w:rsidTr="00886A05">
        <w:tc>
          <w:tcPr>
            <w:tcW w:w="2303" w:type="dxa"/>
          </w:tcPr>
          <w:p w:rsidR="003E3CC8" w:rsidRPr="006B7B3A" w:rsidRDefault="00742E77" w:rsidP="00742E77">
            <w:pPr>
              <w:jc w:val="both"/>
            </w:pPr>
            <w:r w:rsidRPr="006B7B3A">
              <w:t xml:space="preserve">Решение </w:t>
            </w:r>
            <w:r w:rsidRPr="006B7B3A">
              <w:rPr>
                <w:rStyle w:val="FontStyle55"/>
                <w:b w:val="0"/>
                <w:sz w:val="24"/>
                <w:szCs w:val="24"/>
              </w:rPr>
              <w:t>№271 по Протокол № 25 от 30.10.2013г.</w:t>
            </w:r>
          </w:p>
        </w:tc>
        <w:tc>
          <w:tcPr>
            <w:tcW w:w="2303" w:type="dxa"/>
          </w:tcPr>
          <w:p w:rsidR="003E3CC8" w:rsidRPr="006B7B3A" w:rsidRDefault="00886A05" w:rsidP="00886A05">
            <w:pPr>
              <w:jc w:val="both"/>
              <w:rPr>
                <w:lang w:val="en-US"/>
              </w:rPr>
            </w:pPr>
            <w:r w:rsidRPr="006B7B3A">
              <w:t>чл.21, ал.1 и ал.2 от</w:t>
            </w:r>
            <w:r w:rsidRPr="006B7B3A">
              <w:rPr>
                <w:rFonts w:eastAsiaTheme="minorEastAsia"/>
              </w:rPr>
              <w:t xml:space="preserve"> ЗМСМА</w:t>
            </w:r>
          </w:p>
        </w:tc>
        <w:tc>
          <w:tcPr>
            <w:tcW w:w="2303" w:type="dxa"/>
          </w:tcPr>
          <w:p w:rsidR="003E3CC8" w:rsidRPr="006B7B3A" w:rsidRDefault="000265E2" w:rsidP="00AC3112">
            <w:pPr>
              <w:jc w:val="both"/>
            </w:pPr>
            <w:r w:rsidRPr="006B7B3A">
              <w:t xml:space="preserve">Изм. Приложение </w:t>
            </w:r>
            <w:r w:rsidRPr="006B7B3A">
              <w:rPr>
                <w:rStyle w:val="FontStyle55"/>
                <w:b w:val="0"/>
                <w:sz w:val="24"/>
                <w:szCs w:val="24"/>
              </w:rPr>
              <w:t>№1, „Технически услуги“</w:t>
            </w:r>
          </w:p>
        </w:tc>
        <w:tc>
          <w:tcPr>
            <w:tcW w:w="2303" w:type="dxa"/>
          </w:tcPr>
          <w:p w:rsidR="003E3CC8" w:rsidRPr="006B7B3A" w:rsidRDefault="003E3CC8" w:rsidP="00886A05">
            <w:pPr>
              <w:jc w:val="center"/>
              <w:rPr>
                <w:lang w:val="en-US"/>
              </w:rPr>
            </w:pPr>
          </w:p>
        </w:tc>
      </w:tr>
      <w:tr w:rsidR="003E3CC8" w:rsidRPr="006B7B3A" w:rsidTr="00886A05">
        <w:tc>
          <w:tcPr>
            <w:tcW w:w="2303" w:type="dxa"/>
          </w:tcPr>
          <w:p w:rsidR="003E3CC8" w:rsidRPr="006B7B3A" w:rsidRDefault="002903BA" w:rsidP="00886A05">
            <w:pPr>
              <w:jc w:val="center"/>
              <w:rPr>
                <w:lang w:val="en-US"/>
              </w:rPr>
            </w:pPr>
            <w:r w:rsidRPr="006B7B3A">
              <w:t xml:space="preserve">Решение </w:t>
            </w:r>
            <w:r w:rsidRPr="006B7B3A">
              <w:rPr>
                <w:rStyle w:val="FontStyle55"/>
                <w:b w:val="0"/>
                <w:sz w:val="24"/>
                <w:szCs w:val="24"/>
              </w:rPr>
              <w:t>№2</w:t>
            </w:r>
            <w:r w:rsidRPr="006B7B3A">
              <w:rPr>
                <w:rStyle w:val="FontStyle55"/>
                <w:b w:val="0"/>
                <w:sz w:val="24"/>
                <w:szCs w:val="24"/>
                <w:lang w:val="en-US"/>
              </w:rPr>
              <w:t>78</w:t>
            </w:r>
            <w:r w:rsidRPr="006B7B3A">
              <w:rPr>
                <w:rStyle w:val="FontStyle55"/>
                <w:b w:val="0"/>
                <w:sz w:val="24"/>
                <w:szCs w:val="24"/>
              </w:rPr>
              <w:t xml:space="preserve"> по Протокол № 2</w:t>
            </w:r>
            <w:r w:rsidRPr="006B7B3A">
              <w:rPr>
                <w:rStyle w:val="FontStyle55"/>
                <w:b w:val="0"/>
                <w:sz w:val="24"/>
                <w:szCs w:val="24"/>
                <w:lang w:val="en-US"/>
              </w:rPr>
              <w:t>6</w:t>
            </w:r>
            <w:r w:rsidRPr="006B7B3A">
              <w:rPr>
                <w:rStyle w:val="FontStyle55"/>
                <w:b w:val="0"/>
                <w:sz w:val="24"/>
                <w:szCs w:val="24"/>
              </w:rPr>
              <w:t xml:space="preserve"> от </w:t>
            </w:r>
            <w:r w:rsidRPr="006B7B3A">
              <w:rPr>
                <w:rStyle w:val="FontStyle55"/>
                <w:b w:val="0"/>
                <w:sz w:val="24"/>
                <w:szCs w:val="24"/>
                <w:lang w:val="en-US"/>
              </w:rPr>
              <w:t>16</w:t>
            </w:r>
            <w:r w:rsidRPr="006B7B3A">
              <w:rPr>
                <w:rStyle w:val="FontStyle55"/>
                <w:b w:val="0"/>
                <w:sz w:val="24"/>
                <w:szCs w:val="24"/>
              </w:rPr>
              <w:t>.1</w:t>
            </w:r>
            <w:r w:rsidRPr="006B7B3A">
              <w:rPr>
                <w:rStyle w:val="FontStyle55"/>
                <w:b w:val="0"/>
                <w:sz w:val="24"/>
                <w:szCs w:val="24"/>
                <w:lang w:val="en-US"/>
              </w:rPr>
              <w:t>2</w:t>
            </w:r>
            <w:r w:rsidRPr="006B7B3A">
              <w:rPr>
                <w:rStyle w:val="FontStyle55"/>
                <w:b w:val="0"/>
                <w:sz w:val="24"/>
                <w:szCs w:val="24"/>
              </w:rPr>
              <w:t>.2013г.</w:t>
            </w:r>
          </w:p>
        </w:tc>
        <w:tc>
          <w:tcPr>
            <w:tcW w:w="2303" w:type="dxa"/>
          </w:tcPr>
          <w:p w:rsidR="003E3CC8" w:rsidRPr="006B7B3A" w:rsidRDefault="004623D8" w:rsidP="004623D8">
            <w:pPr>
              <w:jc w:val="both"/>
            </w:pPr>
            <w:r w:rsidRPr="006B7B3A">
              <w:t>чл.21, ал.1 и ал.2 от</w:t>
            </w:r>
            <w:r w:rsidRPr="006B7B3A">
              <w:rPr>
                <w:rFonts w:eastAsiaTheme="minorEastAsia"/>
              </w:rPr>
              <w:t xml:space="preserve"> ЗМСМА</w:t>
            </w:r>
            <w:r w:rsidRPr="006B7B3A">
              <w:rPr>
                <w:rFonts w:eastAsiaTheme="minorEastAsia"/>
                <w:lang w:val="en-US"/>
              </w:rPr>
              <w:t xml:space="preserve"> </w:t>
            </w:r>
            <w:r w:rsidRPr="006B7B3A">
              <w:rPr>
                <w:rFonts w:eastAsiaTheme="minorEastAsia"/>
              </w:rPr>
              <w:t>и чл.9 и чл.8, ал.4 от ЗМДТ</w:t>
            </w:r>
          </w:p>
        </w:tc>
        <w:tc>
          <w:tcPr>
            <w:tcW w:w="2303" w:type="dxa"/>
          </w:tcPr>
          <w:p w:rsidR="003E3CC8" w:rsidRPr="006B7B3A" w:rsidRDefault="004623D8" w:rsidP="006A0CBB">
            <w:pPr>
              <w:jc w:val="both"/>
            </w:pPr>
            <w:r w:rsidRPr="006B7B3A">
              <w:t>Изм. и Доп. на чл.6,ал.2 и чл.20, ал.1</w:t>
            </w:r>
          </w:p>
        </w:tc>
        <w:tc>
          <w:tcPr>
            <w:tcW w:w="2303" w:type="dxa"/>
          </w:tcPr>
          <w:p w:rsidR="003E3CC8" w:rsidRPr="006B7B3A" w:rsidRDefault="003E3CC8" w:rsidP="00886A05">
            <w:pPr>
              <w:jc w:val="center"/>
              <w:rPr>
                <w:lang w:val="en-US"/>
              </w:rPr>
            </w:pPr>
          </w:p>
        </w:tc>
      </w:tr>
      <w:tr w:rsidR="003E3CC8" w:rsidRPr="006B7B3A" w:rsidTr="00886A05">
        <w:tc>
          <w:tcPr>
            <w:tcW w:w="2303" w:type="dxa"/>
          </w:tcPr>
          <w:p w:rsidR="003E3CC8" w:rsidRPr="006B7B3A" w:rsidRDefault="00F805FB" w:rsidP="00886A05">
            <w:pPr>
              <w:jc w:val="center"/>
              <w:rPr>
                <w:lang w:val="en-US"/>
              </w:rPr>
            </w:pPr>
            <w:r w:rsidRPr="006B7B3A">
              <w:t xml:space="preserve">Решение </w:t>
            </w:r>
            <w:r w:rsidRPr="006B7B3A">
              <w:rPr>
                <w:rStyle w:val="FontStyle55"/>
                <w:b w:val="0"/>
                <w:sz w:val="24"/>
                <w:szCs w:val="24"/>
              </w:rPr>
              <w:t>№2</w:t>
            </w:r>
            <w:r w:rsidRPr="006B7B3A">
              <w:rPr>
                <w:rStyle w:val="FontStyle55"/>
                <w:b w:val="0"/>
                <w:sz w:val="24"/>
                <w:szCs w:val="24"/>
                <w:lang w:val="en-US"/>
              </w:rPr>
              <w:t>7</w:t>
            </w:r>
            <w:r w:rsidRPr="006B7B3A">
              <w:rPr>
                <w:rStyle w:val="FontStyle55"/>
                <w:b w:val="0"/>
                <w:sz w:val="24"/>
                <w:szCs w:val="24"/>
              </w:rPr>
              <w:t>4 по Протокол № 2</w:t>
            </w:r>
            <w:r w:rsidRPr="006B7B3A">
              <w:rPr>
                <w:rStyle w:val="FontStyle55"/>
                <w:b w:val="0"/>
                <w:sz w:val="24"/>
                <w:szCs w:val="24"/>
                <w:lang w:val="en-US"/>
              </w:rPr>
              <w:t>6</w:t>
            </w:r>
            <w:r w:rsidRPr="006B7B3A">
              <w:rPr>
                <w:rStyle w:val="FontStyle55"/>
                <w:b w:val="0"/>
                <w:sz w:val="24"/>
                <w:szCs w:val="24"/>
              </w:rPr>
              <w:t xml:space="preserve"> от </w:t>
            </w:r>
            <w:r w:rsidRPr="006B7B3A">
              <w:rPr>
                <w:rStyle w:val="FontStyle55"/>
                <w:b w:val="0"/>
                <w:sz w:val="24"/>
                <w:szCs w:val="24"/>
                <w:lang w:val="en-US"/>
              </w:rPr>
              <w:t>16</w:t>
            </w:r>
            <w:r w:rsidRPr="006B7B3A">
              <w:rPr>
                <w:rStyle w:val="FontStyle55"/>
                <w:b w:val="0"/>
                <w:sz w:val="24"/>
                <w:szCs w:val="24"/>
              </w:rPr>
              <w:t>.1</w:t>
            </w:r>
            <w:r w:rsidRPr="006B7B3A">
              <w:rPr>
                <w:rStyle w:val="FontStyle55"/>
                <w:b w:val="0"/>
                <w:sz w:val="24"/>
                <w:szCs w:val="24"/>
                <w:lang w:val="en-US"/>
              </w:rPr>
              <w:t>2</w:t>
            </w:r>
            <w:r w:rsidRPr="006B7B3A">
              <w:rPr>
                <w:rStyle w:val="FontStyle55"/>
                <w:b w:val="0"/>
                <w:sz w:val="24"/>
                <w:szCs w:val="24"/>
              </w:rPr>
              <w:t>.2013г</w:t>
            </w:r>
          </w:p>
        </w:tc>
        <w:tc>
          <w:tcPr>
            <w:tcW w:w="2303" w:type="dxa"/>
          </w:tcPr>
          <w:p w:rsidR="003E3CC8" w:rsidRPr="006B7B3A" w:rsidRDefault="00F805FB" w:rsidP="006A0CBB">
            <w:pPr>
              <w:jc w:val="both"/>
              <w:rPr>
                <w:lang w:val="en-US"/>
              </w:rPr>
            </w:pPr>
            <w:r w:rsidRPr="006B7B3A">
              <w:t>чл.21, ал.1</w:t>
            </w:r>
            <w:r w:rsidR="006A0CBB" w:rsidRPr="006B7B3A">
              <w:t>, т.7</w:t>
            </w:r>
            <w:r w:rsidRPr="006B7B3A">
              <w:t xml:space="preserve"> и ал.2 от</w:t>
            </w:r>
            <w:r w:rsidRPr="006B7B3A">
              <w:rPr>
                <w:rFonts w:eastAsiaTheme="minorEastAsia"/>
              </w:rPr>
              <w:t xml:space="preserve"> ЗМСМА</w:t>
            </w:r>
            <w:r w:rsidR="006A0CBB" w:rsidRPr="006B7B3A">
              <w:rPr>
                <w:rFonts w:eastAsiaTheme="minorEastAsia"/>
              </w:rPr>
              <w:t xml:space="preserve"> и чл.9  от ЗМДТ</w:t>
            </w:r>
          </w:p>
        </w:tc>
        <w:tc>
          <w:tcPr>
            <w:tcW w:w="2303" w:type="dxa"/>
          </w:tcPr>
          <w:p w:rsidR="003E3CC8" w:rsidRPr="006B7B3A" w:rsidRDefault="006A0CBB" w:rsidP="006A0CBB">
            <w:pPr>
              <w:jc w:val="both"/>
              <w:rPr>
                <w:lang w:val="en-US"/>
              </w:rPr>
            </w:pPr>
            <w:r w:rsidRPr="006B7B3A">
              <w:t xml:space="preserve">Доп. Приложение </w:t>
            </w:r>
            <w:r w:rsidRPr="006B7B3A">
              <w:rPr>
                <w:rStyle w:val="FontStyle55"/>
                <w:b w:val="0"/>
                <w:sz w:val="24"/>
                <w:szCs w:val="24"/>
              </w:rPr>
              <w:t>№1, „Технически услуги“</w:t>
            </w:r>
          </w:p>
        </w:tc>
        <w:tc>
          <w:tcPr>
            <w:tcW w:w="2303" w:type="dxa"/>
          </w:tcPr>
          <w:p w:rsidR="003E3CC8" w:rsidRPr="006B7B3A" w:rsidRDefault="003E3CC8" w:rsidP="00886A05">
            <w:pPr>
              <w:jc w:val="center"/>
              <w:rPr>
                <w:lang w:val="en-US"/>
              </w:rPr>
            </w:pPr>
          </w:p>
        </w:tc>
      </w:tr>
      <w:tr w:rsidR="003E3CC8" w:rsidRPr="006B7B3A" w:rsidTr="00886A05">
        <w:tc>
          <w:tcPr>
            <w:tcW w:w="2303" w:type="dxa"/>
          </w:tcPr>
          <w:p w:rsidR="003E3CC8" w:rsidRPr="006B7B3A" w:rsidRDefault="00D174C0" w:rsidP="00886A05">
            <w:pPr>
              <w:jc w:val="center"/>
            </w:pPr>
            <w:r w:rsidRPr="006B7B3A">
              <w:t>Решение №444 по протокол №45 от 16.01.2015г.</w:t>
            </w:r>
          </w:p>
        </w:tc>
        <w:tc>
          <w:tcPr>
            <w:tcW w:w="2303" w:type="dxa"/>
          </w:tcPr>
          <w:p w:rsidR="003E3CC8" w:rsidRPr="006B7B3A" w:rsidRDefault="00D174C0" w:rsidP="00886A05">
            <w:pPr>
              <w:jc w:val="center"/>
              <w:rPr>
                <w:lang w:val="en-US"/>
              </w:rPr>
            </w:pPr>
            <w:r w:rsidRPr="006B7B3A">
              <w:t>чл.21, ал.1 и ал.2 от</w:t>
            </w:r>
            <w:r w:rsidRPr="006B7B3A">
              <w:rPr>
                <w:rFonts w:eastAsiaTheme="minorEastAsia"/>
              </w:rPr>
              <w:t xml:space="preserve"> ЗМСМА</w:t>
            </w:r>
          </w:p>
        </w:tc>
        <w:tc>
          <w:tcPr>
            <w:tcW w:w="2303" w:type="dxa"/>
          </w:tcPr>
          <w:p w:rsidR="003E3CC8" w:rsidRPr="006B7B3A" w:rsidRDefault="00D174C0" w:rsidP="00886A05">
            <w:pPr>
              <w:jc w:val="center"/>
              <w:rPr>
                <w:lang w:val="en-US"/>
              </w:rPr>
            </w:pPr>
            <w:r w:rsidRPr="006B7B3A">
              <w:t xml:space="preserve">Изм. </w:t>
            </w:r>
            <w:r w:rsidR="00BF73C7" w:rsidRPr="006B7B3A">
              <w:t xml:space="preserve">Чл.31 и </w:t>
            </w:r>
            <w:r w:rsidRPr="006B7B3A">
              <w:t xml:space="preserve">Приложение </w:t>
            </w:r>
            <w:r w:rsidRPr="006B7B3A">
              <w:rPr>
                <w:rStyle w:val="FontStyle55"/>
                <w:b w:val="0"/>
                <w:sz w:val="24"/>
                <w:szCs w:val="24"/>
              </w:rPr>
              <w:t>№1, „Технически услуги“</w:t>
            </w:r>
          </w:p>
        </w:tc>
        <w:tc>
          <w:tcPr>
            <w:tcW w:w="2303" w:type="dxa"/>
          </w:tcPr>
          <w:p w:rsidR="003E3CC8" w:rsidRPr="006B7B3A" w:rsidRDefault="003E3CC8" w:rsidP="00886A05">
            <w:pPr>
              <w:jc w:val="center"/>
              <w:rPr>
                <w:lang w:val="en-US"/>
              </w:rPr>
            </w:pPr>
          </w:p>
        </w:tc>
      </w:tr>
      <w:tr w:rsidR="003028E3" w:rsidRPr="006B7B3A" w:rsidTr="00886A05">
        <w:tc>
          <w:tcPr>
            <w:tcW w:w="2303" w:type="dxa"/>
          </w:tcPr>
          <w:p w:rsidR="003028E3" w:rsidRPr="006B7B3A" w:rsidRDefault="003028E3" w:rsidP="00886A05">
            <w:pPr>
              <w:jc w:val="center"/>
            </w:pPr>
            <w:r w:rsidRPr="006B7B3A">
              <w:t>Решение № 100 по протокол № 10 от 10.06.2016 г.</w:t>
            </w:r>
          </w:p>
        </w:tc>
        <w:tc>
          <w:tcPr>
            <w:tcW w:w="2303" w:type="dxa"/>
          </w:tcPr>
          <w:p w:rsidR="003028E3" w:rsidRPr="006B7B3A" w:rsidRDefault="005D01E5" w:rsidP="00886A05">
            <w:pPr>
              <w:jc w:val="center"/>
            </w:pPr>
            <w:r w:rsidRPr="006B7B3A">
              <w:rPr>
                <w:rFonts w:eastAsiaTheme="minorEastAsia"/>
              </w:rPr>
              <w:t>Чл.21, ал.2 от ЗМСМА</w:t>
            </w:r>
          </w:p>
        </w:tc>
        <w:tc>
          <w:tcPr>
            <w:tcW w:w="2303" w:type="dxa"/>
          </w:tcPr>
          <w:p w:rsidR="003028E3" w:rsidRPr="006B7B3A" w:rsidRDefault="005D01E5" w:rsidP="00886A05">
            <w:pPr>
              <w:jc w:val="center"/>
            </w:pPr>
            <w:r w:rsidRPr="006B7B3A">
              <w:t>Отменени т.22 и т. 23 от Приложение № 1 на чл. 32</w:t>
            </w:r>
          </w:p>
        </w:tc>
        <w:tc>
          <w:tcPr>
            <w:tcW w:w="2303" w:type="dxa"/>
          </w:tcPr>
          <w:p w:rsidR="003028E3" w:rsidRPr="006B7B3A" w:rsidRDefault="003028E3" w:rsidP="00886A05">
            <w:pPr>
              <w:jc w:val="center"/>
              <w:rPr>
                <w:lang w:val="en-US"/>
              </w:rPr>
            </w:pPr>
          </w:p>
        </w:tc>
      </w:tr>
      <w:tr w:rsidR="003E3CC8" w:rsidRPr="006B7B3A" w:rsidTr="00886A05">
        <w:tc>
          <w:tcPr>
            <w:tcW w:w="2303" w:type="dxa"/>
          </w:tcPr>
          <w:p w:rsidR="003E3CC8" w:rsidRPr="006B7B3A" w:rsidRDefault="000265E2" w:rsidP="00886A05">
            <w:pPr>
              <w:jc w:val="center"/>
              <w:rPr>
                <w:lang w:val="en-US"/>
              </w:rPr>
            </w:pPr>
            <w:r w:rsidRPr="006B7B3A">
              <w:t>Решение №111 по протокол №12 от 18.07.2016г.</w:t>
            </w:r>
          </w:p>
        </w:tc>
        <w:tc>
          <w:tcPr>
            <w:tcW w:w="2303" w:type="dxa"/>
          </w:tcPr>
          <w:p w:rsidR="003E3CC8" w:rsidRPr="006B7B3A" w:rsidRDefault="000265E2" w:rsidP="00886A05">
            <w:pPr>
              <w:jc w:val="center"/>
              <w:rPr>
                <w:lang w:val="en-US"/>
              </w:rPr>
            </w:pPr>
            <w:r w:rsidRPr="006B7B3A">
              <w:t>чл.21, ал.1 и ал.2 от</w:t>
            </w:r>
            <w:r w:rsidRPr="006B7B3A">
              <w:rPr>
                <w:rFonts w:eastAsiaTheme="minorEastAsia"/>
              </w:rPr>
              <w:t xml:space="preserve"> ЗМСМА</w:t>
            </w:r>
          </w:p>
        </w:tc>
        <w:tc>
          <w:tcPr>
            <w:tcW w:w="2303" w:type="dxa"/>
          </w:tcPr>
          <w:p w:rsidR="003E3CC8" w:rsidRPr="006B7B3A" w:rsidRDefault="000265E2" w:rsidP="00886A05">
            <w:pPr>
              <w:jc w:val="center"/>
              <w:rPr>
                <w:lang w:val="en-US"/>
              </w:rPr>
            </w:pPr>
            <w:r w:rsidRPr="006B7B3A">
              <w:t xml:space="preserve">Изм. Приложение </w:t>
            </w:r>
            <w:r w:rsidRPr="006B7B3A">
              <w:rPr>
                <w:rStyle w:val="FontStyle55"/>
                <w:b w:val="0"/>
                <w:sz w:val="24"/>
                <w:szCs w:val="24"/>
              </w:rPr>
              <w:t>№1, „Технически услуги“</w:t>
            </w:r>
          </w:p>
        </w:tc>
        <w:tc>
          <w:tcPr>
            <w:tcW w:w="2303" w:type="dxa"/>
          </w:tcPr>
          <w:p w:rsidR="003E3CC8" w:rsidRPr="006B7B3A" w:rsidRDefault="003E3CC8" w:rsidP="00886A05">
            <w:pPr>
              <w:jc w:val="center"/>
              <w:rPr>
                <w:lang w:val="en-US"/>
              </w:rPr>
            </w:pPr>
          </w:p>
        </w:tc>
      </w:tr>
      <w:tr w:rsidR="002113D5" w:rsidRPr="006B7B3A" w:rsidTr="003103A1">
        <w:trPr>
          <w:trHeight w:val="976"/>
        </w:trPr>
        <w:tc>
          <w:tcPr>
            <w:tcW w:w="2303" w:type="dxa"/>
          </w:tcPr>
          <w:p w:rsidR="002113D5" w:rsidRPr="006B7B3A" w:rsidRDefault="002113D5" w:rsidP="00886A05">
            <w:pPr>
              <w:jc w:val="center"/>
            </w:pPr>
            <w:r w:rsidRPr="006B7B3A">
              <w:t>Решение 127 от протокол 16/17.12.2020</w:t>
            </w:r>
          </w:p>
        </w:tc>
        <w:tc>
          <w:tcPr>
            <w:tcW w:w="2303" w:type="dxa"/>
          </w:tcPr>
          <w:p w:rsidR="002113D5" w:rsidRPr="006B7B3A" w:rsidRDefault="002113D5" w:rsidP="00886A05">
            <w:pPr>
              <w:jc w:val="center"/>
            </w:pPr>
            <w:r w:rsidRPr="006B7B3A">
              <w:t>чл.21, ал.1 и ал.2 от ЗМСМА</w:t>
            </w:r>
          </w:p>
        </w:tc>
        <w:tc>
          <w:tcPr>
            <w:tcW w:w="2303" w:type="dxa"/>
          </w:tcPr>
          <w:p w:rsidR="002113D5" w:rsidRPr="006B7B3A" w:rsidRDefault="002113D5" w:rsidP="00886A05">
            <w:pPr>
              <w:jc w:val="center"/>
            </w:pPr>
            <w:r w:rsidRPr="006B7B3A">
              <w:t>Изменено Приложение 2 – План сметка</w:t>
            </w:r>
          </w:p>
        </w:tc>
        <w:tc>
          <w:tcPr>
            <w:tcW w:w="2303" w:type="dxa"/>
          </w:tcPr>
          <w:p w:rsidR="002113D5" w:rsidRPr="006B7B3A" w:rsidRDefault="002113D5" w:rsidP="00886A05">
            <w:pPr>
              <w:jc w:val="center"/>
              <w:rPr>
                <w:lang w:val="en-US"/>
              </w:rPr>
            </w:pPr>
          </w:p>
        </w:tc>
      </w:tr>
      <w:tr w:rsidR="004D421A" w:rsidRPr="006B7B3A" w:rsidTr="00886A05">
        <w:tc>
          <w:tcPr>
            <w:tcW w:w="2303" w:type="dxa"/>
          </w:tcPr>
          <w:p w:rsidR="004D421A" w:rsidRPr="006B7B3A" w:rsidRDefault="004D421A" w:rsidP="00886A05">
            <w:pPr>
              <w:jc w:val="center"/>
            </w:pPr>
            <w:r w:rsidRPr="006B7B3A">
              <w:t>Решение 142 от Протокол 19/26.02.2021</w:t>
            </w:r>
          </w:p>
        </w:tc>
        <w:tc>
          <w:tcPr>
            <w:tcW w:w="2303" w:type="dxa"/>
          </w:tcPr>
          <w:p w:rsidR="004D421A" w:rsidRPr="006B7B3A" w:rsidRDefault="004D421A" w:rsidP="00991EA3">
            <w:pPr>
              <w:jc w:val="center"/>
            </w:pPr>
            <w:r w:rsidRPr="006B7B3A">
              <w:t>чл.21, ал.1 и ал.2 от ЗМСМА</w:t>
            </w:r>
          </w:p>
        </w:tc>
        <w:tc>
          <w:tcPr>
            <w:tcW w:w="2303" w:type="dxa"/>
          </w:tcPr>
          <w:p w:rsidR="004D421A" w:rsidRPr="006B7B3A" w:rsidRDefault="004D421A" w:rsidP="00886A05">
            <w:pPr>
              <w:jc w:val="center"/>
            </w:pPr>
            <w:r w:rsidRPr="006B7B3A">
              <w:t>Изменено Приложение 1 – План сметка</w:t>
            </w:r>
          </w:p>
        </w:tc>
        <w:tc>
          <w:tcPr>
            <w:tcW w:w="2303" w:type="dxa"/>
          </w:tcPr>
          <w:p w:rsidR="004D421A" w:rsidRPr="006B7B3A" w:rsidRDefault="004D421A" w:rsidP="00886A05">
            <w:pPr>
              <w:jc w:val="center"/>
              <w:rPr>
                <w:lang w:val="en-US"/>
              </w:rPr>
            </w:pPr>
          </w:p>
        </w:tc>
      </w:tr>
      <w:tr w:rsidR="003103A1" w:rsidRPr="006B7B3A" w:rsidTr="00886A05">
        <w:tc>
          <w:tcPr>
            <w:tcW w:w="2303" w:type="dxa"/>
          </w:tcPr>
          <w:p w:rsidR="003103A1" w:rsidRPr="006B7B3A" w:rsidRDefault="003103A1" w:rsidP="00886A05">
            <w:pPr>
              <w:jc w:val="center"/>
            </w:pPr>
            <w:r w:rsidRPr="006B7B3A">
              <w:t>Решение № 277/ от Протокол № 43/25.11.2022 г.</w:t>
            </w:r>
          </w:p>
        </w:tc>
        <w:tc>
          <w:tcPr>
            <w:tcW w:w="2303" w:type="dxa"/>
          </w:tcPr>
          <w:p w:rsidR="003103A1" w:rsidRPr="006B7B3A" w:rsidRDefault="003103A1" w:rsidP="00991EA3">
            <w:pPr>
              <w:jc w:val="center"/>
            </w:pPr>
            <w:r w:rsidRPr="006B7B3A">
              <w:t>чл.21, ал.1 и ал.2 от ЗМСМА</w:t>
            </w:r>
          </w:p>
        </w:tc>
        <w:tc>
          <w:tcPr>
            <w:tcW w:w="2303" w:type="dxa"/>
          </w:tcPr>
          <w:p w:rsidR="003103A1" w:rsidRPr="006B7B3A" w:rsidRDefault="003103A1" w:rsidP="00886A05">
            <w:pPr>
              <w:jc w:val="center"/>
            </w:pPr>
            <w:r w:rsidRPr="006B7B3A">
              <w:t>Отменен чл.4, ал.1, т.4 и от Приложение 1 т. 219</w:t>
            </w:r>
          </w:p>
        </w:tc>
        <w:tc>
          <w:tcPr>
            <w:tcW w:w="2303" w:type="dxa"/>
          </w:tcPr>
          <w:p w:rsidR="003103A1" w:rsidRPr="006B7B3A" w:rsidRDefault="003103A1" w:rsidP="00886A05">
            <w:pPr>
              <w:jc w:val="center"/>
              <w:rPr>
                <w:lang w:val="en-US"/>
              </w:rPr>
            </w:pPr>
          </w:p>
        </w:tc>
      </w:tr>
    </w:tbl>
    <w:p w:rsidR="003E3CC8" w:rsidRPr="006B7B3A" w:rsidRDefault="003E3CC8" w:rsidP="003E3CC8">
      <w:pPr>
        <w:jc w:val="center"/>
        <w:rPr>
          <w:lang w:val="en-US"/>
        </w:rPr>
      </w:pPr>
    </w:p>
    <w:p w:rsidR="003B1B5A" w:rsidRPr="006B7B3A" w:rsidRDefault="003B1B5A">
      <w:pPr>
        <w:pStyle w:val="Style10"/>
        <w:widowControl/>
        <w:spacing w:before="53"/>
        <w:ind w:left="3672" w:right="3658"/>
        <w:rPr>
          <w:rStyle w:val="FontStyle63"/>
          <w:sz w:val="24"/>
          <w:szCs w:val="24"/>
        </w:rPr>
      </w:pPr>
    </w:p>
    <w:p w:rsidR="00A93D01" w:rsidRPr="006B7B3A" w:rsidRDefault="00A93D01">
      <w:pPr>
        <w:pStyle w:val="Style10"/>
        <w:widowControl/>
        <w:spacing w:before="53"/>
        <w:ind w:left="3672" w:right="3658"/>
        <w:rPr>
          <w:rStyle w:val="FontStyle63"/>
          <w:sz w:val="24"/>
          <w:szCs w:val="24"/>
        </w:rPr>
      </w:pPr>
    </w:p>
    <w:p w:rsidR="00A93D01" w:rsidRPr="006B7B3A" w:rsidRDefault="00A93D01">
      <w:pPr>
        <w:pStyle w:val="Style10"/>
        <w:widowControl/>
        <w:spacing w:before="53"/>
        <w:ind w:left="3672" w:right="3658"/>
        <w:rPr>
          <w:rStyle w:val="FontStyle63"/>
          <w:sz w:val="24"/>
          <w:szCs w:val="24"/>
        </w:rPr>
      </w:pPr>
    </w:p>
    <w:p w:rsidR="00E1172A" w:rsidRPr="006B7B3A" w:rsidRDefault="00E1172A">
      <w:pPr>
        <w:pStyle w:val="Style10"/>
        <w:widowControl/>
        <w:spacing w:before="53"/>
        <w:ind w:left="3672" w:right="3658"/>
        <w:rPr>
          <w:rStyle w:val="FontStyle63"/>
          <w:sz w:val="24"/>
          <w:szCs w:val="24"/>
        </w:rPr>
      </w:pPr>
    </w:p>
    <w:p w:rsidR="00E1172A" w:rsidRPr="006B7B3A" w:rsidRDefault="00E1172A">
      <w:pPr>
        <w:pStyle w:val="Style10"/>
        <w:widowControl/>
        <w:spacing w:before="53"/>
        <w:ind w:left="3672" w:right="3658"/>
        <w:rPr>
          <w:rStyle w:val="FontStyle63"/>
          <w:sz w:val="24"/>
          <w:szCs w:val="24"/>
        </w:rPr>
      </w:pPr>
    </w:p>
    <w:p w:rsidR="00E1172A" w:rsidRPr="006B7B3A" w:rsidRDefault="00E1172A" w:rsidP="00473583">
      <w:pPr>
        <w:pStyle w:val="Style10"/>
        <w:widowControl/>
        <w:spacing w:before="53"/>
        <w:ind w:right="3658"/>
        <w:jc w:val="left"/>
        <w:rPr>
          <w:rStyle w:val="FontStyle63"/>
          <w:sz w:val="24"/>
          <w:szCs w:val="24"/>
        </w:rPr>
      </w:pPr>
    </w:p>
    <w:p w:rsidR="00E1172A" w:rsidRPr="006B7B3A" w:rsidRDefault="00E1172A">
      <w:pPr>
        <w:pStyle w:val="Style10"/>
        <w:widowControl/>
        <w:spacing w:before="53"/>
        <w:ind w:left="3672" w:right="3658"/>
        <w:rPr>
          <w:rStyle w:val="FontStyle63"/>
          <w:sz w:val="24"/>
          <w:szCs w:val="24"/>
        </w:rPr>
      </w:pPr>
    </w:p>
    <w:p w:rsidR="00E1172A" w:rsidRPr="006B7B3A" w:rsidRDefault="00E1172A">
      <w:pPr>
        <w:pStyle w:val="Style10"/>
        <w:widowControl/>
        <w:spacing w:before="53"/>
        <w:ind w:left="3672" w:right="3658"/>
        <w:rPr>
          <w:rStyle w:val="FontStyle63"/>
          <w:sz w:val="24"/>
          <w:szCs w:val="24"/>
        </w:rPr>
      </w:pPr>
    </w:p>
    <w:p w:rsidR="004D421A" w:rsidRPr="006B7B3A" w:rsidRDefault="004D421A">
      <w:pPr>
        <w:pStyle w:val="Style10"/>
        <w:widowControl/>
        <w:spacing w:before="53"/>
        <w:ind w:left="3672" w:right="3658"/>
        <w:rPr>
          <w:rStyle w:val="FontStyle63"/>
          <w:sz w:val="24"/>
          <w:szCs w:val="24"/>
          <w:lang w:val="en-US"/>
        </w:rPr>
      </w:pPr>
    </w:p>
    <w:p w:rsidR="00694331" w:rsidRPr="006B7B3A" w:rsidRDefault="000A08AB" w:rsidP="000A08AB">
      <w:pPr>
        <w:pStyle w:val="Style10"/>
        <w:widowControl/>
        <w:spacing w:before="53" w:line="276" w:lineRule="auto"/>
        <w:ind w:right="-2"/>
        <w:rPr>
          <w:rStyle w:val="FontStyle63"/>
          <w:sz w:val="24"/>
          <w:szCs w:val="24"/>
        </w:rPr>
      </w:pPr>
      <w:r w:rsidRPr="006B7B3A">
        <w:rPr>
          <w:rStyle w:val="FontStyle63"/>
          <w:sz w:val="24"/>
          <w:szCs w:val="24"/>
        </w:rPr>
        <w:lastRenderedPageBreak/>
        <w:t xml:space="preserve">    Глава първа</w:t>
      </w:r>
    </w:p>
    <w:p w:rsidR="00694331" w:rsidRPr="006B7B3A" w:rsidRDefault="00694331" w:rsidP="000A08AB">
      <w:pPr>
        <w:pStyle w:val="Style10"/>
        <w:widowControl/>
        <w:spacing w:before="53" w:line="276" w:lineRule="auto"/>
        <w:ind w:right="-2" w:firstLine="720"/>
        <w:rPr>
          <w:rStyle w:val="FontStyle63"/>
          <w:sz w:val="24"/>
          <w:szCs w:val="24"/>
        </w:rPr>
      </w:pPr>
    </w:p>
    <w:p w:rsidR="003B1B5A" w:rsidRPr="006B7B3A" w:rsidRDefault="000A08AB" w:rsidP="000A08AB">
      <w:pPr>
        <w:pStyle w:val="Style10"/>
        <w:widowControl/>
        <w:spacing w:before="53" w:line="276" w:lineRule="auto"/>
        <w:ind w:right="-2"/>
        <w:rPr>
          <w:rStyle w:val="FontStyle63"/>
          <w:sz w:val="24"/>
          <w:szCs w:val="24"/>
        </w:rPr>
      </w:pPr>
      <w:r w:rsidRPr="006B7B3A">
        <w:rPr>
          <w:rStyle w:val="FontStyle63"/>
          <w:sz w:val="24"/>
          <w:szCs w:val="24"/>
        </w:rPr>
        <w:t xml:space="preserve">     ОБЩ</w:t>
      </w:r>
      <w:r w:rsidR="00694331" w:rsidRPr="006B7B3A">
        <w:rPr>
          <w:rStyle w:val="FontStyle63"/>
          <w:sz w:val="24"/>
          <w:szCs w:val="24"/>
        </w:rPr>
        <w:t xml:space="preserve">И  </w:t>
      </w:r>
      <w:r w:rsidR="003B1B5A" w:rsidRPr="006B7B3A">
        <w:rPr>
          <w:rStyle w:val="FontStyle63"/>
          <w:sz w:val="24"/>
          <w:szCs w:val="24"/>
        </w:rPr>
        <w:t>ПОЛОЖЕНИЯ</w:t>
      </w:r>
    </w:p>
    <w:p w:rsidR="003B1B5A" w:rsidRPr="006B7B3A" w:rsidRDefault="003B1B5A" w:rsidP="000A08AB">
      <w:pPr>
        <w:pStyle w:val="Style7"/>
        <w:widowControl/>
        <w:spacing w:line="276" w:lineRule="auto"/>
        <w:ind w:right="-2" w:firstLine="720"/>
        <w:jc w:val="center"/>
        <w:rPr>
          <w:rStyle w:val="FontStyle63"/>
          <w:sz w:val="24"/>
          <w:szCs w:val="24"/>
          <w:lang w:val="en-US"/>
        </w:rPr>
      </w:pPr>
      <w:r w:rsidRPr="006B7B3A">
        <w:rPr>
          <w:rStyle w:val="FontStyle63"/>
          <w:sz w:val="24"/>
          <w:szCs w:val="24"/>
        </w:rPr>
        <w:t>Раздел</w:t>
      </w:r>
      <w:r w:rsidRPr="006B7B3A">
        <w:rPr>
          <w:rStyle w:val="FontStyle63"/>
          <w:sz w:val="24"/>
          <w:szCs w:val="24"/>
          <w:lang w:val="en-US"/>
        </w:rPr>
        <w:t xml:space="preserve"> I.</w:t>
      </w:r>
    </w:p>
    <w:p w:rsidR="003B1B5A" w:rsidRPr="006B7B3A" w:rsidRDefault="003B1B5A" w:rsidP="000A08AB">
      <w:pPr>
        <w:pStyle w:val="Style7"/>
        <w:widowControl/>
        <w:spacing w:line="276" w:lineRule="auto"/>
        <w:ind w:right="-2"/>
        <w:jc w:val="center"/>
        <w:rPr>
          <w:rStyle w:val="FontStyle63"/>
          <w:sz w:val="24"/>
          <w:szCs w:val="24"/>
        </w:rPr>
      </w:pPr>
      <w:r w:rsidRPr="006B7B3A">
        <w:rPr>
          <w:rStyle w:val="FontStyle63"/>
          <w:sz w:val="24"/>
          <w:szCs w:val="24"/>
        </w:rPr>
        <w:t>Определяне на размера на общинските такси и цени на услуги</w:t>
      </w:r>
    </w:p>
    <w:p w:rsidR="003B1B5A" w:rsidRPr="006B7B3A" w:rsidRDefault="003B1B5A" w:rsidP="000A08AB">
      <w:pPr>
        <w:pStyle w:val="Style13"/>
        <w:widowControl/>
        <w:spacing w:line="276" w:lineRule="auto"/>
      </w:pPr>
    </w:p>
    <w:p w:rsidR="003B1B5A" w:rsidRPr="006B7B3A" w:rsidRDefault="003B1B5A" w:rsidP="000A08AB">
      <w:pPr>
        <w:pStyle w:val="Style13"/>
        <w:widowControl/>
        <w:spacing w:before="19" w:line="276" w:lineRule="auto"/>
        <w:rPr>
          <w:rStyle w:val="FontStyle64"/>
          <w:sz w:val="24"/>
          <w:szCs w:val="24"/>
        </w:rPr>
      </w:pPr>
      <w:r w:rsidRPr="006B7B3A">
        <w:rPr>
          <w:rStyle w:val="FontStyle63"/>
          <w:sz w:val="24"/>
          <w:szCs w:val="24"/>
        </w:rPr>
        <w:t xml:space="preserve">Чл.1. </w:t>
      </w:r>
      <w:r w:rsidRPr="006B7B3A">
        <w:rPr>
          <w:rStyle w:val="FontStyle64"/>
          <w:sz w:val="24"/>
          <w:szCs w:val="24"/>
        </w:rPr>
        <w:t xml:space="preserve">С тази Наредба се уреждат отношенията, свързани с определянето и администрирането на местните такси и цени на предоставяни на физически и юридически лица услуги, реда и срока на тяхното събиране </w:t>
      </w:r>
      <w:r w:rsidR="00123F67" w:rsidRPr="006B7B3A">
        <w:rPr>
          <w:rStyle w:val="FontStyle64"/>
          <w:sz w:val="24"/>
          <w:szCs w:val="24"/>
        </w:rPr>
        <w:t>на територията на община Хайредин</w:t>
      </w:r>
      <w:r w:rsidRPr="006B7B3A">
        <w:rPr>
          <w:rStyle w:val="FontStyle64"/>
          <w:sz w:val="24"/>
          <w:szCs w:val="24"/>
        </w:rPr>
        <w:t>.</w:t>
      </w:r>
    </w:p>
    <w:p w:rsidR="003B1B5A" w:rsidRPr="006B7B3A" w:rsidRDefault="003B1B5A" w:rsidP="000A08AB">
      <w:pPr>
        <w:pStyle w:val="Style13"/>
        <w:widowControl/>
        <w:spacing w:before="10" w:line="276" w:lineRule="auto"/>
        <w:ind w:left="706" w:firstLine="0"/>
        <w:jc w:val="left"/>
        <w:rPr>
          <w:rStyle w:val="FontStyle64"/>
          <w:sz w:val="24"/>
          <w:szCs w:val="24"/>
        </w:rPr>
      </w:pPr>
      <w:r w:rsidRPr="006B7B3A">
        <w:rPr>
          <w:rStyle w:val="FontStyle63"/>
          <w:sz w:val="24"/>
          <w:szCs w:val="24"/>
        </w:rPr>
        <w:t>Чл.2</w:t>
      </w:r>
      <w:r w:rsidRPr="006B7B3A">
        <w:rPr>
          <w:rStyle w:val="FontStyle64"/>
          <w:sz w:val="24"/>
          <w:szCs w:val="24"/>
        </w:rPr>
        <w:t>.(1) На територията на общината се събират следните местни такси:</w:t>
      </w:r>
    </w:p>
    <w:p w:rsidR="003B1B5A" w:rsidRPr="006B7B3A" w:rsidRDefault="003B1B5A" w:rsidP="000A08AB">
      <w:pPr>
        <w:pStyle w:val="Style16"/>
        <w:widowControl/>
        <w:numPr>
          <w:ilvl w:val="0"/>
          <w:numId w:val="1"/>
        </w:numPr>
        <w:tabs>
          <w:tab w:val="left" w:pos="955"/>
        </w:tabs>
        <w:spacing w:line="276" w:lineRule="auto"/>
        <w:ind w:left="710" w:firstLine="0"/>
        <w:jc w:val="left"/>
        <w:rPr>
          <w:rStyle w:val="FontStyle64"/>
          <w:sz w:val="24"/>
          <w:szCs w:val="24"/>
        </w:rPr>
      </w:pPr>
      <w:r w:rsidRPr="006B7B3A">
        <w:rPr>
          <w:rStyle w:val="FontStyle64"/>
          <w:sz w:val="24"/>
          <w:szCs w:val="24"/>
        </w:rPr>
        <w:t>за битови отпадъци;</w:t>
      </w:r>
    </w:p>
    <w:p w:rsidR="003B1B5A" w:rsidRPr="006B7B3A" w:rsidRDefault="003B1B5A" w:rsidP="000A08AB">
      <w:pPr>
        <w:pStyle w:val="Style16"/>
        <w:widowControl/>
        <w:numPr>
          <w:ilvl w:val="0"/>
          <w:numId w:val="2"/>
        </w:numPr>
        <w:tabs>
          <w:tab w:val="left" w:pos="950"/>
        </w:tabs>
        <w:spacing w:line="276" w:lineRule="auto"/>
        <w:rPr>
          <w:rStyle w:val="FontStyle64"/>
          <w:sz w:val="24"/>
          <w:szCs w:val="24"/>
        </w:rPr>
      </w:pPr>
      <w:r w:rsidRPr="006B7B3A">
        <w:rPr>
          <w:rStyle w:val="FontStyle64"/>
          <w:sz w:val="24"/>
          <w:szCs w:val="24"/>
        </w:rPr>
        <w:t>за ползване на пазари, тържища, панаири, тротоари, площади, улични платна и терени с друго предназначение;</w:t>
      </w:r>
    </w:p>
    <w:p w:rsidR="003B1B5A" w:rsidRPr="006B7B3A" w:rsidRDefault="003B1B5A" w:rsidP="000A08AB">
      <w:pPr>
        <w:pStyle w:val="Style16"/>
        <w:widowControl/>
        <w:numPr>
          <w:ilvl w:val="0"/>
          <w:numId w:val="1"/>
        </w:numPr>
        <w:tabs>
          <w:tab w:val="left" w:pos="955"/>
        </w:tabs>
        <w:spacing w:line="276" w:lineRule="auto"/>
        <w:ind w:left="710" w:firstLine="0"/>
        <w:jc w:val="left"/>
        <w:rPr>
          <w:rStyle w:val="FontStyle64"/>
          <w:sz w:val="24"/>
          <w:szCs w:val="24"/>
        </w:rPr>
      </w:pPr>
      <w:r w:rsidRPr="006B7B3A">
        <w:rPr>
          <w:rStyle w:val="FontStyle64"/>
          <w:sz w:val="24"/>
          <w:szCs w:val="24"/>
        </w:rPr>
        <w:t xml:space="preserve">за ползване </w:t>
      </w:r>
      <w:r w:rsidR="002F3CB6" w:rsidRPr="006B7B3A">
        <w:rPr>
          <w:rStyle w:val="FontStyle64"/>
          <w:sz w:val="24"/>
          <w:szCs w:val="24"/>
        </w:rPr>
        <w:t xml:space="preserve">на детски ясли, детски градини, специализирани институции за предоставяне на социални услуги </w:t>
      </w:r>
      <w:r w:rsidR="00DD059B" w:rsidRPr="006B7B3A">
        <w:rPr>
          <w:rStyle w:val="FontStyle64"/>
          <w:sz w:val="24"/>
          <w:szCs w:val="24"/>
        </w:rPr>
        <w:t>и</w:t>
      </w:r>
      <w:r w:rsidRPr="006B7B3A">
        <w:rPr>
          <w:rStyle w:val="FontStyle64"/>
          <w:sz w:val="24"/>
          <w:szCs w:val="24"/>
        </w:rPr>
        <w:t xml:space="preserve"> други общински социални услуги;</w:t>
      </w:r>
    </w:p>
    <w:p w:rsidR="003B1B5A" w:rsidRPr="006B7B3A" w:rsidRDefault="003B1B5A" w:rsidP="000A08AB">
      <w:pPr>
        <w:pStyle w:val="Style16"/>
        <w:widowControl/>
        <w:numPr>
          <w:ilvl w:val="0"/>
          <w:numId w:val="1"/>
        </w:numPr>
        <w:tabs>
          <w:tab w:val="left" w:pos="955"/>
        </w:tabs>
        <w:spacing w:line="276" w:lineRule="auto"/>
        <w:ind w:left="710" w:firstLine="0"/>
        <w:jc w:val="left"/>
        <w:rPr>
          <w:rStyle w:val="FontStyle64"/>
          <w:sz w:val="24"/>
          <w:szCs w:val="24"/>
        </w:rPr>
      </w:pPr>
      <w:r w:rsidRPr="006B7B3A">
        <w:rPr>
          <w:rStyle w:val="FontStyle64"/>
          <w:sz w:val="24"/>
          <w:szCs w:val="24"/>
        </w:rPr>
        <w:t>за технически услуги;</w:t>
      </w:r>
    </w:p>
    <w:p w:rsidR="003B1B5A" w:rsidRPr="006B7B3A" w:rsidRDefault="003B1B5A" w:rsidP="000A08AB">
      <w:pPr>
        <w:pStyle w:val="Style16"/>
        <w:widowControl/>
        <w:numPr>
          <w:ilvl w:val="0"/>
          <w:numId w:val="1"/>
        </w:numPr>
        <w:tabs>
          <w:tab w:val="left" w:pos="955"/>
        </w:tabs>
        <w:spacing w:before="5" w:line="276" w:lineRule="auto"/>
        <w:ind w:left="710" w:firstLine="0"/>
        <w:jc w:val="left"/>
        <w:rPr>
          <w:rStyle w:val="FontStyle64"/>
          <w:sz w:val="24"/>
          <w:szCs w:val="24"/>
        </w:rPr>
      </w:pPr>
      <w:r w:rsidRPr="006B7B3A">
        <w:rPr>
          <w:rStyle w:val="FontStyle64"/>
          <w:sz w:val="24"/>
          <w:szCs w:val="24"/>
        </w:rPr>
        <w:t>за административни услуги;</w:t>
      </w:r>
    </w:p>
    <w:p w:rsidR="003B1B5A" w:rsidRPr="006B7B3A" w:rsidRDefault="003B1B5A" w:rsidP="000A08AB">
      <w:pPr>
        <w:pStyle w:val="Style16"/>
        <w:widowControl/>
        <w:numPr>
          <w:ilvl w:val="0"/>
          <w:numId w:val="1"/>
        </w:numPr>
        <w:tabs>
          <w:tab w:val="left" w:pos="955"/>
        </w:tabs>
        <w:spacing w:before="14" w:line="276" w:lineRule="auto"/>
        <w:ind w:left="710" w:firstLine="0"/>
        <w:jc w:val="left"/>
        <w:rPr>
          <w:rStyle w:val="FontStyle64"/>
          <w:sz w:val="24"/>
          <w:szCs w:val="24"/>
        </w:rPr>
      </w:pPr>
      <w:r w:rsidRPr="006B7B3A">
        <w:rPr>
          <w:rStyle w:val="FontStyle64"/>
          <w:sz w:val="24"/>
          <w:szCs w:val="24"/>
        </w:rPr>
        <w:t>за ползване на гробни места;</w:t>
      </w:r>
    </w:p>
    <w:p w:rsidR="003B1B5A" w:rsidRPr="006B7B3A" w:rsidRDefault="003B1B5A" w:rsidP="000A08AB">
      <w:pPr>
        <w:pStyle w:val="Style16"/>
        <w:widowControl/>
        <w:numPr>
          <w:ilvl w:val="0"/>
          <w:numId w:val="1"/>
        </w:numPr>
        <w:tabs>
          <w:tab w:val="left" w:pos="955"/>
        </w:tabs>
        <w:spacing w:line="276" w:lineRule="auto"/>
        <w:ind w:left="710" w:firstLine="0"/>
        <w:jc w:val="left"/>
        <w:rPr>
          <w:rStyle w:val="FontStyle64"/>
          <w:sz w:val="24"/>
          <w:szCs w:val="24"/>
        </w:rPr>
      </w:pPr>
      <w:r w:rsidRPr="006B7B3A">
        <w:rPr>
          <w:rStyle w:val="FontStyle64"/>
          <w:sz w:val="24"/>
          <w:szCs w:val="24"/>
        </w:rPr>
        <w:t>за притежаване на куче;</w:t>
      </w:r>
    </w:p>
    <w:p w:rsidR="003B1B5A" w:rsidRPr="006B7B3A" w:rsidRDefault="003B1B5A" w:rsidP="000A08AB">
      <w:pPr>
        <w:pStyle w:val="Style16"/>
        <w:widowControl/>
        <w:numPr>
          <w:ilvl w:val="0"/>
          <w:numId w:val="1"/>
        </w:numPr>
        <w:tabs>
          <w:tab w:val="left" w:pos="955"/>
        </w:tabs>
        <w:spacing w:line="276" w:lineRule="auto"/>
        <w:ind w:left="710" w:firstLine="0"/>
        <w:jc w:val="left"/>
        <w:rPr>
          <w:rStyle w:val="FontStyle64"/>
          <w:sz w:val="24"/>
          <w:szCs w:val="24"/>
        </w:rPr>
      </w:pPr>
      <w:r w:rsidRPr="006B7B3A">
        <w:rPr>
          <w:rStyle w:val="FontStyle64"/>
          <w:sz w:val="24"/>
          <w:szCs w:val="24"/>
        </w:rPr>
        <w:t>други местни такси, определени със закон.</w:t>
      </w:r>
    </w:p>
    <w:p w:rsidR="003B1B5A" w:rsidRPr="006B7B3A" w:rsidRDefault="003B1B5A" w:rsidP="000A08AB">
      <w:pPr>
        <w:widowControl/>
        <w:spacing w:line="276" w:lineRule="auto"/>
      </w:pPr>
    </w:p>
    <w:p w:rsidR="003B1B5A" w:rsidRPr="006B7B3A" w:rsidRDefault="003B1B5A" w:rsidP="000A08AB">
      <w:pPr>
        <w:pStyle w:val="Style16"/>
        <w:widowControl/>
        <w:numPr>
          <w:ilvl w:val="0"/>
          <w:numId w:val="3"/>
        </w:numPr>
        <w:tabs>
          <w:tab w:val="left" w:pos="1138"/>
        </w:tabs>
        <w:spacing w:line="276" w:lineRule="auto"/>
        <w:ind w:firstLine="763"/>
        <w:rPr>
          <w:rStyle w:val="FontStyle64"/>
          <w:sz w:val="24"/>
          <w:szCs w:val="24"/>
        </w:rPr>
      </w:pPr>
      <w:r w:rsidRPr="006B7B3A">
        <w:rPr>
          <w:rStyle w:val="FontStyle64"/>
          <w:sz w:val="24"/>
          <w:szCs w:val="24"/>
        </w:rPr>
        <w:t>На територията на общината се събират приходи от предоставените услуги, с изключение на тези по ал. 1, по цени, определени с Наредбата.</w:t>
      </w:r>
    </w:p>
    <w:p w:rsidR="003B1B5A" w:rsidRPr="006B7B3A" w:rsidRDefault="003B1B5A" w:rsidP="000A08AB">
      <w:pPr>
        <w:pStyle w:val="Style16"/>
        <w:widowControl/>
        <w:numPr>
          <w:ilvl w:val="0"/>
          <w:numId w:val="3"/>
        </w:numPr>
        <w:tabs>
          <w:tab w:val="left" w:pos="1138"/>
        </w:tabs>
        <w:spacing w:line="276" w:lineRule="auto"/>
        <w:ind w:firstLine="763"/>
        <w:rPr>
          <w:rStyle w:val="FontStyle64"/>
          <w:sz w:val="24"/>
          <w:szCs w:val="24"/>
        </w:rPr>
      </w:pPr>
      <w:r w:rsidRPr="006B7B3A">
        <w:rPr>
          <w:rStyle w:val="FontStyle64"/>
          <w:sz w:val="24"/>
          <w:szCs w:val="24"/>
        </w:rPr>
        <w:t>Не се определят и събират цени на общински услуги, предоставени за всеобщо ползване.</w:t>
      </w:r>
    </w:p>
    <w:p w:rsidR="003B1B5A" w:rsidRPr="006B7B3A" w:rsidRDefault="003B1B5A" w:rsidP="000A08AB">
      <w:pPr>
        <w:pStyle w:val="Style13"/>
        <w:widowControl/>
        <w:spacing w:before="10" w:line="276" w:lineRule="auto"/>
        <w:ind w:firstLine="696"/>
        <w:rPr>
          <w:rStyle w:val="FontStyle64"/>
          <w:sz w:val="24"/>
          <w:szCs w:val="24"/>
        </w:rPr>
      </w:pPr>
      <w:r w:rsidRPr="006B7B3A">
        <w:rPr>
          <w:rStyle w:val="FontStyle63"/>
          <w:color w:val="FF0000"/>
          <w:sz w:val="24"/>
          <w:szCs w:val="24"/>
        </w:rPr>
        <w:t>Чл.3</w:t>
      </w:r>
      <w:r w:rsidRPr="006B7B3A">
        <w:rPr>
          <w:rStyle w:val="FontStyle64"/>
          <w:color w:val="FF0000"/>
          <w:sz w:val="24"/>
          <w:szCs w:val="24"/>
        </w:rPr>
        <w:t>.(1) Размерът на местните такси и цени на услуги се определя в български лева</w:t>
      </w:r>
      <w:r w:rsidR="00991EA3" w:rsidRPr="006B7B3A">
        <w:rPr>
          <w:rStyle w:val="FontStyle64"/>
          <w:color w:val="FF0000"/>
          <w:sz w:val="24"/>
          <w:szCs w:val="24"/>
        </w:rPr>
        <w:t>/ евро</w:t>
      </w:r>
      <w:r w:rsidRPr="006B7B3A">
        <w:rPr>
          <w:rStyle w:val="FontStyle64"/>
          <w:color w:val="FF0000"/>
          <w:sz w:val="24"/>
          <w:szCs w:val="24"/>
        </w:rPr>
        <w:t xml:space="preserve">. </w:t>
      </w:r>
      <w:r w:rsidRPr="006B7B3A">
        <w:rPr>
          <w:rStyle w:val="FontStyle64"/>
          <w:sz w:val="24"/>
          <w:szCs w:val="24"/>
        </w:rPr>
        <w:t>Местните такси са прости и пропорционални и се заплащат безкасово или в брой.</w:t>
      </w:r>
    </w:p>
    <w:p w:rsidR="003B1B5A" w:rsidRPr="006B7B3A" w:rsidRDefault="003B1B5A" w:rsidP="000A08AB">
      <w:pPr>
        <w:pStyle w:val="Style17"/>
        <w:widowControl/>
        <w:spacing w:before="19" w:line="276" w:lineRule="auto"/>
        <w:rPr>
          <w:rStyle w:val="FontStyle64"/>
          <w:sz w:val="24"/>
          <w:szCs w:val="24"/>
        </w:rPr>
      </w:pPr>
      <w:r w:rsidRPr="006B7B3A">
        <w:rPr>
          <w:rStyle w:val="FontStyle64"/>
          <w:sz w:val="24"/>
          <w:szCs w:val="24"/>
        </w:rPr>
        <w:t>(2) Местните такси и цените на услугите се заплащат предварително или едновременно с предоставяне на услугите, с изключение на тези, за които с нормативен акт е предвидено друго.</w:t>
      </w:r>
    </w:p>
    <w:p w:rsidR="003B1B5A" w:rsidRPr="006B7B3A" w:rsidRDefault="003B1B5A" w:rsidP="000A08AB">
      <w:pPr>
        <w:pStyle w:val="Style13"/>
        <w:widowControl/>
        <w:spacing w:line="276" w:lineRule="auto"/>
        <w:rPr>
          <w:rStyle w:val="FontStyle64"/>
          <w:sz w:val="24"/>
          <w:szCs w:val="24"/>
        </w:rPr>
      </w:pPr>
      <w:r w:rsidRPr="006B7B3A">
        <w:rPr>
          <w:rStyle w:val="FontStyle63"/>
          <w:sz w:val="24"/>
          <w:szCs w:val="24"/>
        </w:rPr>
        <w:t>Чл.4</w:t>
      </w:r>
      <w:r w:rsidRPr="006B7B3A">
        <w:rPr>
          <w:rStyle w:val="FontStyle64"/>
          <w:sz w:val="24"/>
          <w:szCs w:val="24"/>
        </w:rPr>
        <w:t>.(1) Размерът на местните такси и цени на услуги се определя при спазване на следните принципи:</w:t>
      </w:r>
    </w:p>
    <w:p w:rsidR="003B1B5A" w:rsidRPr="006B7B3A" w:rsidRDefault="003B1B5A" w:rsidP="000A08AB">
      <w:pPr>
        <w:pStyle w:val="Style16"/>
        <w:widowControl/>
        <w:numPr>
          <w:ilvl w:val="0"/>
          <w:numId w:val="4"/>
        </w:numPr>
        <w:tabs>
          <w:tab w:val="left" w:pos="970"/>
        </w:tabs>
        <w:spacing w:before="10" w:line="276" w:lineRule="auto"/>
        <w:ind w:left="715" w:firstLine="0"/>
        <w:jc w:val="left"/>
        <w:rPr>
          <w:rStyle w:val="FontStyle64"/>
          <w:sz w:val="24"/>
          <w:szCs w:val="24"/>
        </w:rPr>
      </w:pPr>
      <w:r w:rsidRPr="006B7B3A">
        <w:rPr>
          <w:rStyle w:val="FontStyle64"/>
          <w:sz w:val="24"/>
          <w:szCs w:val="24"/>
        </w:rPr>
        <w:t>възстановяване на пълните разходи на общината по предоставяне на услугата;</w:t>
      </w:r>
    </w:p>
    <w:p w:rsidR="003B1B5A" w:rsidRPr="006B7B3A" w:rsidRDefault="003B1B5A" w:rsidP="000A08AB">
      <w:pPr>
        <w:pStyle w:val="Style16"/>
        <w:widowControl/>
        <w:numPr>
          <w:ilvl w:val="0"/>
          <w:numId w:val="4"/>
        </w:numPr>
        <w:tabs>
          <w:tab w:val="left" w:pos="970"/>
        </w:tabs>
        <w:spacing w:line="276" w:lineRule="auto"/>
        <w:ind w:firstLine="715"/>
        <w:rPr>
          <w:rStyle w:val="FontStyle64"/>
          <w:sz w:val="24"/>
          <w:szCs w:val="24"/>
        </w:rPr>
      </w:pPr>
      <w:r w:rsidRPr="006B7B3A">
        <w:rPr>
          <w:rStyle w:val="FontStyle64"/>
          <w:sz w:val="24"/>
          <w:szCs w:val="24"/>
        </w:rPr>
        <w:t>създаване на условия за разширяване на предлаганите услуги и повишаване на тяхното качество;</w:t>
      </w:r>
    </w:p>
    <w:p w:rsidR="003B1B5A" w:rsidRPr="006B7B3A" w:rsidRDefault="003B1B5A" w:rsidP="000A08AB">
      <w:pPr>
        <w:pStyle w:val="Style16"/>
        <w:widowControl/>
        <w:numPr>
          <w:ilvl w:val="0"/>
          <w:numId w:val="4"/>
        </w:numPr>
        <w:tabs>
          <w:tab w:val="left" w:pos="970"/>
        </w:tabs>
        <w:spacing w:line="276" w:lineRule="auto"/>
        <w:ind w:left="715" w:firstLine="0"/>
        <w:jc w:val="left"/>
        <w:rPr>
          <w:rStyle w:val="FontStyle64"/>
          <w:sz w:val="24"/>
          <w:szCs w:val="24"/>
        </w:rPr>
      </w:pPr>
      <w:r w:rsidRPr="006B7B3A">
        <w:rPr>
          <w:rStyle w:val="FontStyle64"/>
          <w:sz w:val="24"/>
          <w:szCs w:val="24"/>
        </w:rPr>
        <w:t>постигане на по-голяма справедливост при определяне и заплащане на местните</w:t>
      </w:r>
    </w:p>
    <w:p w:rsidR="003B1B5A" w:rsidRPr="006B7B3A" w:rsidRDefault="003B1B5A" w:rsidP="000A08AB">
      <w:pPr>
        <w:pStyle w:val="Style15"/>
        <w:widowControl/>
        <w:spacing w:line="276" w:lineRule="auto"/>
        <w:jc w:val="left"/>
        <w:rPr>
          <w:rStyle w:val="FontStyle64"/>
          <w:sz w:val="24"/>
          <w:szCs w:val="24"/>
        </w:rPr>
      </w:pPr>
      <w:r w:rsidRPr="006B7B3A">
        <w:rPr>
          <w:rStyle w:val="FontStyle64"/>
          <w:sz w:val="24"/>
          <w:szCs w:val="24"/>
        </w:rPr>
        <w:t>такси;</w:t>
      </w:r>
    </w:p>
    <w:p w:rsidR="003B1B5A" w:rsidRPr="006B7B3A" w:rsidRDefault="003B1B5A" w:rsidP="000A08AB">
      <w:pPr>
        <w:pStyle w:val="Style16"/>
        <w:widowControl/>
        <w:numPr>
          <w:ilvl w:val="0"/>
          <w:numId w:val="5"/>
        </w:numPr>
        <w:tabs>
          <w:tab w:val="left" w:pos="970"/>
        </w:tabs>
        <w:spacing w:line="276" w:lineRule="auto"/>
        <w:ind w:firstLine="715"/>
        <w:rPr>
          <w:rStyle w:val="FontStyle64"/>
          <w:sz w:val="24"/>
          <w:szCs w:val="24"/>
        </w:rPr>
      </w:pPr>
      <w:r w:rsidRPr="006B7B3A">
        <w:rPr>
          <w:rStyle w:val="FontStyle64"/>
          <w:sz w:val="24"/>
          <w:szCs w:val="24"/>
        </w:rPr>
        <w:t>насърчаване на частния сектор в предоставянето на регламентираните в наредбата услуги.</w:t>
      </w:r>
      <w:r w:rsidR="003103A1" w:rsidRPr="006B7B3A">
        <w:rPr>
          <w:rStyle w:val="FontStyle64"/>
          <w:sz w:val="24"/>
          <w:szCs w:val="24"/>
          <w:lang w:val="en-US"/>
        </w:rPr>
        <w:t xml:space="preserve">/ </w:t>
      </w:r>
      <w:r w:rsidR="003103A1" w:rsidRPr="006B7B3A">
        <w:rPr>
          <w:rStyle w:val="FontStyle64"/>
          <w:sz w:val="24"/>
          <w:szCs w:val="24"/>
        </w:rPr>
        <w:t>отм. С Решение № 277/ от Протокол № 43/25.11.2022 г./</w:t>
      </w:r>
    </w:p>
    <w:p w:rsidR="003B1B5A" w:rsidRPr="006B7B3A" w:rsidRDefault="003B1B5A" w:rsidP="000A08AB">
      <w:pPr>
        <w:pStyle w:val="Style17"/>
        <w:widowControl/>
        <w:spacing w:before="58" w:line="276" w:lineRule="auto"/>
        <w:ind w:firstLine="701"/>
        <w:rPr>
          <w:rStyle w:val="FontStyle64"/>
          <w:sz w:val="24"/>
          <w:szCs w:val="24"/>
        </w:rPr>
      </w:pPr>
      <w:r w:rsidRPr="006B7B3A">
        <w:rPr>
          <w:rStyle w:val="FontStyle64"/>
          <w:sz w:val="24"/>
          <w:szCs w:val="24"/>
        </w:rPr>
        <w:t>(2) За услуга, при която дейностите могат да се разграничат една от друга, се определя отделна такса за всяка от дейностите.</w:t>
      </w:r>
    </w:p>
    <w:p w:rsidR="003B1B5A" w:rsidRPr="006B7B3A" w:rsidRDefault="003B1B5A" w:rsidP="000A08AB">
      <w:pPr>
        <w:pStyle w:val="Style17"/>
        <w:widowControl/>
        <w:spacing w:before="10" w:line="276" w:lineRule="auto"/>
        <w:ind w:firstLine="744"/>
        <w:rPr>
          <w:rStyle w:val="FontStyle64"/>
          <w:sz w:val="24"/>
          <w:szCs w:val="24"/>
        </w:rPr>
      </w:pPr>
      <w:r w:rsidRPr="006B7B3A">
        <w:rPr>
          <w:rStyle w:val="FontStyle63"/>
          <w:sz w:val="24"/>
          <w:szCs w:val="24"/>
        </w:rPr>
        <w:t>Чл.5</w:t>
      </w:r>
      <w:r w:rsidRPr="006B7B3A">
        <w:rPr>
          <w:rStyle w:val="FontStyle64"/>
          <w:sz w:val="24"/>
          <w:szCs w:val="24"/>
        </w:rPr>
        <w:t>.(1) Пълните разходи на общината по предоставяне на определена услуга включват всички разходи за работни заплати и осигуровки на персонала; материални, режийни, консултантски; за управление и контрол по събиране на таксите и други (напр. инвестиционни) разходи, имащи отношение към формирането на размера на таксата.</w:t>
      </w:r>
    </w:p>
    <w:p w:rsidR="003B1B5A" w:rsidRPr="006B7B3A" w:rsidRDefault="003B1B5A" w:rsidP="000A08AB">
      <w:pPr>
        <w:pStyle w:val="Style17"/>
        <w:widowControl/>
        <w:spacing w:before="5" w:line="276" w:lineRule="auto"/>
        <w:ind w:firstLine="701"/>
        <w:rPr>
          <w:rStyle w:val="FontStyle64"/>
          <w:sz w:val="24"/>
          <w:szCs w:val="24"/>
        </w:rPr>
      </w:pPr>
      <w:r w:rsidRPr="006B7B3A">
        <w:rPr>
          <w:rStyle w:val="FontStyle64"/>
          <w:sz w:val="24"/>
          <w:szCs w:val="24"/>
        </w:rPr>
        <w:lastRenderedPageBreak/>
        <w:t>(2) Пълните разходи се определят при спазване изискванията на Закона за счетоводството и актовете по неговото прилагане.</w:t>
      </w:r>
    </w:p>
    <w:p w:rsidR="003B1B5A" w:rsidRPr="006B7B3A" w:rsidRDefault="003B1B5A" w:rsidP="000A08AB">
      <w:pPr>
        <w:pStyle w:val="Style13"/>
        <w:widowControl/>
        <w:spacing w:before="53" w:line="276" w:lineRule="auto"/>
        <w:rPr>
          <w:rStyle w:val="FontStyle64"/>
          <w:sz w:val="24"/>
          <w:szCs w:val="24"/>
        </w:rPr>
      </w:pPr>
      <w:r w:rsidRPr="006B7B3A">
        <w:rPr>
          <w:rStyle w:val="FontStyle63"/>
          <w:sz w:val="24"/>
          <w:szCs w:val="24"/>
        </w:rPr>
        <w:t>Чл.6</w:t>
      </w:r>
      <w:r w:rsidRPr="006B7B3A">
        <w:rPr>
          <w:rStyle w:val="FontStyle64"/>
          <w:sz w:val="24"/>
          <w:szCs w:val="24"/>
        </w:rPr>
        <w:t>.(1)</w:t>
      </w:r>
      <w:r w:rsidR="00FC6999" w:rsidRPr="006B7B3A">
        <w:rPr>
          <w:rStyle w:val="FontStyle64"/>
          <w:sz w:val="24"/>
          <w:szCs w:val="24"/>
        </w:rPr>
        <w:t xml:space="preserve"> </w:t>
      </w:r>
      <w:r w:rsidRPr="006B7B3A">
        <w:rPr>
          <w:rStyle w:val="FontStyle64"/>
          <w:sz w:val="24"/>
          <w:szCs w:val="24"/>
        </w:rPr>
        <w:t xml:space="preserve"> Размерът на таксата може и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w:t>
      </w:r>
    </w:p>
    <w:p w:rsidR="003B1B5A" w:rsidRPr="006B7B3A" w:rsidRDefault="00FC6999" w:rsidP="000A08AB">
      <w:pPr>
        <w:pStyle w:val="Style16"/>
        <w:widowControl/>
        <w:numPr>
          <w:ilvl w:val="0"/>
          <w:numId w:val="6"/>
        </w:numPr>
        <w:tabs>
          <w:tab w:val="left" w:pos="1075"/>
        </w:tabs>
        <w:spacing w:before="5" w:line="276" w:lineRule="auto"/>
        <w:ind w:firstLine="715"/>
        <w:rPr>
          <w:rStyle w:val="FontStyle64"/>
          <w:sz w:val="24"/>
          <w:szCs w:val="24"/>
        </w:rPr>
      </w:pPr>
      <w:r w:rsidRPr="006B7B3A">
        <w:rPr>
          <w:rStyle w:val="FontStyle64"/>
          <w:sz w:val="24"/>
          <w:szCs w:val="24"/>
        </w:rPr>
        <w:t xml:space="preserve"> /Доп. с</w:t>
      </w:r>
      <w:r w:rsidRPr="006B7B3A">
        <w:t xml:space="preserve"> Решение </w:t>
      </w:r>
      <w:r w:rsidRPr="006B7B3A">
        <w:rPr>
          <w:rStyle w:val="FontStyle55"/>
          <w:b w:val="0"/>
          <w:sz w:val="24"/>
          <w:szCs w:val="24"/>
        </w:rPr>
        <w:t>№2</w:t>
      </w:r>
      <w:r w:rsidRPr="006B7B3A">
        <w:rPr>
          <w:rStyle w:val="FontStyle55"/>
          <w:b w:val="0"/>
          <w:sz w:val="24"/>
          <w:szCs w:val="24"/>
          <w:lang w:val="en-US"/>
        </w:rPr>
        <w:t>78</w:t>
      </w:r>
      <w:r w:rsidRPr="006B7B3A">
        <w:rPr>
          <w:rStyle w:val="FontStyle55"/>
          <w:b w:val="0"/>
          <w:sz w:val="24"/>
          <w:szCs w:val="24"/>
        </w:rPr>
        <w:t xml:space="preserve"> по Протокол № 2</w:t>
      </w:r>
      <w:r w:rsidRPr="006B7B3A">
        <w:rPr>
          <w:rStyle w:val="FontStyle55"/>
          <w:b w:val="0"/>
          <w:sz w:val="24"/>
          <w:szCs w:val="24"/>
          <w:lang w:val="en-US"/>
        </w:rPr>
        <w:t>6</w:t>
      </w:r>
      <w:r w:rsidRPr="006B7B3A">
        <w:rPr>
          <w:rStyle w:val="FontStyle55"/>
          <w:b w:val="0"/>
          <w:sz w:val="24"/>
          <w:szCs w:val="24"/>
        </w:rPr>
        <w:t xml:space="preserve"> от </w:t>
      </w:r>
      <w:r w:rsidRPr="006B7B3A">
        <w:rPr>
          <w:rStyle w:val="FontStyle55"/>
          <w:b w:val="0"/>
          <w:sz w:val="24"/>
          <w:szCs w:val="24"/>
          <w:lang w:val="en-US"/>
        </w:rPr>
        <w:t>16</w:t>
      </w:r>
      <w:r w:rsidRPr="006B7B3A">
        <w:rPr>
          <w:rStyle w:val="FontStyle55"/>
          <w:b w:val="0"/>
          <w:sz w:val="24"/>
          <w:szCs w:val="24"/>
        </w:rPr>
        <w:t>.1</w:t>
      </w:r>
      <w:r w:rsidRPr="006B7B3A">
        <w:rPr>
          <w:rStyle w:val="FontStyle55"/>
          <w:b w:val="0"/>
          <w:sz w:val="24"/>
          <w:szCs w:val="24"/>
          <w:lang w:val="en-US"/>
        </w:rPr>
        <w:t>2</w:t>
      </w:r>
      <w:r w:rsidRPr="006B7B3A">
        <w:rPr>
          <w:rStyle w:val="FontStyle55"/>
          <w:b w:val="0"/>
          <w:sz w:val="24"/>
          <w:szCs w:val="24"/>
        </w:rPr>
        <w:t xml:space="preserve">.2013г. на </w:t>
      </w:r>
      <w:proofErr w:type="spellStart"/>
      <w:r w:rsidRPr="006B7B3A">
        <w:rPr>
          <w:rStyle w:val="FontStyle55"/>
          <w:b w:val="0"/>
          <w:sz w:val="24"/>
          <w:szCs w:val="24"/>
        </w:rPr>
        <w:t>ОбС</w:t>
      </w:r>
      <w:proofErr w:type="spellEnd"/>
      <w:r w:rsidRPr="006B7B3A">
        <w:rPr>
          <w:rStyle w:val="FontStyle55"/>
          <w:b w:val="0"/>
          <w:sz w:val="24"/>
          <w:szCs w:val="24"/>
        </w:rPr>
        <w:t>- Хайредин/</w:t>
      </w:r>
      <w:r w:rsidRPr="006B7B3A">
        <w:rPr>
          <w:rStyle w:val="FontStyle64"/>
          <w:sz w:val="24"/>
          <w:szCs w:val="24"/>
        </w:rPr>
        <w:t xml:space="preserve"> </w:t>
      </w:r>
      <w:r w:rsidR="003B1B5A" w:rsidRPr="006B7B3A">
        <w:rPr>
          <w:rStyle w:val="FontStyle64"/>
          <w:sz w:val="24"/>
          <w:szCs w:val="24"/>
        </w:rPr>
        <w:t>В случаите по ал. 1 разликата между разходите по предоставяне на услугата и размера на таксата е за сметка на общинските приходи.</w:t>
      </w:r>
      <w:r w:rsidRPr="006B7B3A">
        <w:rPr>
          <w:rStyle w:val="FontStyle64"/>
          <w:sz w:val="24"/>
          <w:szCs w:val="24"/>
        </w:rPr>
        <w:t xml:space="preserve"> В </w:t>
      </w:r>
      <w:r w:rsidR="00991EA3" w:rsidRPr="006B7B3A">
        <w:rPr>
          <w:rStyle w:val="FontStyle64"/>
          <w:sz w:val="24"/>
          <w:szCs w:val="24"/>
        </w:rPr>
        <w:t>случаите</w:t>
      </w:r>
      <w:r w:rsidRPr="006B7B3A">
        <w:rPr>
          <w:rStyle w:val="FontStyle64"/>
          <w:sz w:val="24"/>
          <w:szCs w:val="24"/>
        </w:rPr>
        <w:t xml:space="preserve"> на освобождаване от такси по решение на общинския съвет разходите по предоставяне на услугата са за сметка на общинските приходи.</w:t>
      </w:r>
    </w:p>
    <w:p w:rsidR="003B1B5A" w:rsidRPr="006B7B3A" w:rsidRDefault="003B1B5A" w:rsidP="000A08AB">
      <w:pPr>
        <w:pStyle w:val="Style16"/>
        <w:widowControl/>
        <w:numPr>
          <w:ilvl w:val="0"/>
          <w:numId w:val="6"/>
        </w:numPr>
        <w:tabs>
          <w:tab w:val="left" w:pos="1075"/>
        </w:tabs>
        <w:spacing w:before="5" w:line="276" w:lineRule="auto"/>
        <w:ind w:firstLine="715"/>
        <w:rPr>
          <w:rStyle w:val="FontStyle64"/>
          <w:sz w:val="24"/>
          <w:szCs w:val="24"/>
        </w:rPr>
      </w:pPr>
      <w:r w:rsidRPr="006B7B3A">
        <w:rPr>
          <w:rStyle w:val="FontStyle64"/>
          <w:sz w:val="24"/>
          <w:szCs w:val="24"/>
        </w:rPr>
        <w:t>Не се допуска разликата между разходите и размера на таксите да е за сметка на споделени данъци, допълваща субсидия, целеви субсидии, заеми и други трансфери от републиканския бюджет.</w:t>
      </w:r>
    </w:p>
    <w:p w:rsidR="003B1B5A" w:rsidRPr="006B7B3A" w:rsidRDefault="003B1B5A" w:rsidP="000A08AB">
      <w:pPr>
        <w:pStyle w:val="Style13"/>
        <w:widowControl/>
        <w:spacing w:before="19" w:line="276" w:lineRule="auto"/>
        <w:rPr>
          <w:rStyle w:val="FontStyle64"/>
          <w:sz w:val="24"/>
          <w:szCs w:val="24"/>
        </w:rPr>
      </w:pPr>
      <w:r w:rsidRPr="006B7B3A">
        <w:rPr>
          <w:rStyle w:val="FontStyle63"/>
          <w:sz w:val="24"/>
          <w:szCs w:val="24"/>
        </w:rPr>
        <w:t xml:space="preserve">Чл.7. </w:t>
      </w:r>
      <w:r w:rsidRPr="006B7B3A">
        <w:rPr>
          <w:rStyle w:val="FontStyle64"/>
          <w:sz w:val="24"/>
          <w:szCs w:val="24"/>
        </w:rPr>
        <w:t>Лицата, не ползващи услугата през съответната година или определен период от нея, заплащат само такса за периода на ползване на услугата.</w:t>
      </w:r>
    </w:p>
    <w:p w:rsidR="003B1B5A" w:rsidRPr="006B7B3A" w:rsidRDefault="003B1B5A" w:rsidP="000A08AB">
      <w:pPr>
        <w:pStyle w:val="Style13"/>
        <w:widowControl/>
        <w:spacing w:line="276" w:lineRule="auto"/>
        <w:ind w:firstLine="686"/>
        <w:rPr>
          <w:rStyle w:val="FontStyle64"/>
          <w:sz w:val="24"/>
          <w:szCs w:val="24"/>
        </w:rPr>
      </w:pPr>
      <w:r w:rsidRPr="006B7B3A">
        <w:rPr>
          <w:rStyle w:val="FontStyle63"/>
          <w:sz w:val="24"/>
          <w:szCs w:val="24"/>
        </w:rPr>
        <w:t>Чл.8</w:t>
      </w:r>
      <w:r w:rsidRPr="006B7B3A">
        <w:rPr>
          <w:rStyle w:val="FontStyle64"/>
          <w:sz w:val="24"/>
          <w:szCs w:val="24"/>
        </w:rPr>
        <w:t>.(1) Общинският съвет може да освобождава отделни категории лица изцяло или частично от заплащане на отделни такси, по реда определен от тази Наредба.</w:t>
      </w:r>
    </w:p>
    <w:p w:rsidR="003B1B5A" w:rsidRPr="006B7B3A" w:rsidRDefault="003B1B5A" w:rsidP="000A08AB">
      <w:pPr>
        <w:pStyle w:val="Style16"/>
        <w:widowControl/>
        <w:numPr>
          <w:ilvl w:val="0"/>
          <w:numId w:val="7"/>
        </w:numPr>
        <w:tabs>
          <w:tab w:val="left" w:pos="1066"/>
        </w:tabs>
        <w:spacing w:before="5" w:line="276" w:lineRule="auto"/>
        <w:ind w:left="720" w:firstLine="0"/>
        <w:jc w:val="left"/>
        <w:rPr>
          <w:rStyle w:val="FontStyle64"/>
          <w:sz w:val="24"/>
          <w:szCs w:val="24"/>
        </w:rPr>
      </w:pPr>
      <w:r w:rsidRPr="006B7B3A">
        <w:rPr>
          <w:rStyle w:val="FontStyle64"/>
          <w:sz w:val="24"/>
          <w:szCs w:val="24"/>
        </w:rPr>
        <w:t>В случаите по ал. 1 разходите са за сметка на общинските приходи.</w:t>
      </w:r>
    </w:p>
    <w:p w:rsidR="003B1B5A" w:rsidRPr="006B7B3A" w:rsidRDefault="003B1B5A" w:rsidP="000A08AB">
      <w:pPr>
        <w:pStyle w:val="Style16"/>
        <w:widowControl/>
        <w:numPr>
          <w:ilvl w:val="0"/>
          <w:numId w:val="8"/>
        </w:numPr>
        <w:tabs>
          <w:tab w:val="left" w:pos="1046"/>
        </w:tabs>
        <w:spacing w:before="5" w:line="276" w:lineRule="auto"/>
        <w:ind w:firstLine="701"/>
        <w:rPr>
          <w:rStyle w:val="FontStyle64"/>
          <w:sz w:val="24"/>
          <w:szCs w:val="24"/>
        </w:rPr>
      </w:pPr>
      <w:r w:rsidRPr="006B7B3A">
        <w:rPr>
          <w:rStyle w:val="FontStyle64"/>
          <w:sz w:val="24"/>
          <w:szCs w:val="24"/>
        </w:rPr>
        <w:t>Конкретният размер на облекченията се определя ежегодно с приемането на бюджета на общината.</w:t>
      </w:r>
    </w:p>
    <w:p w:rsidR="003B1B5A" w:rsidRPr="006B7B3A" w:rsidRDefault="003B1B5A" w:rsidP="000A08AB">
      <w:pPr>
        <w:pStyle w:val="Style16"/>
        <w:widowControl/>
        <w:numPr>
          <w:ilvl w:val="0"/>
          <w:numId w:val="9"/>
        </w:numPr>
        <w:tabs>
          <w:tab w:val="left" w:pos="1157"/>
        </w:tabs>
        <w:spacing w:before="5" w:line="276" w:lineRule="auto"/>
        <w:ind w:right="5" w:firstLine="720"/>
        <w:rPr>
          <w:rStyle w:val="FontStyle64"/>
          <w:color w:val="FF0000"/>
          <w:sz w:val="24"/>
          <w:szCs w:val="24"/>
        </w:rPr>
      </w:pPr>
      <w:r w:rsidRPr="006B7B3A">
        <w:rPr>
          <w:rStyle w:val="FontStyle64"/>
          <w:color w:val="FF0000"/>
          <w:sz w:val="24"/>
          <w:szCs w:val="24"/>
        </w:rPr>
        <w:t>Кметът на общината издава разрешение за разсрочване или отсрочване на задължения за местни такси в размер до 30 000 лв.</w:t>
      </w:r>
      <w:r w:rsidR="00991EA3" w:rsidRPr="006B7B3A">
        <w:rPr>
          <w:rStyle w:val="FontStyle64"/>
          <w:color w:val="FF0000"/>
          <w:sz w:val="24"/>
          <w:szCs w:val="24"/>
        </w:rPr>
        <w:t>/</w:t>
      </w:r>
      <w:r w:rsidR="00991EA3" w:rsidRPr="006B7B3A">
        <w:rPr>
          <w:color w:val="FF0000"/>
          <w:lang w:val="en-US"/>
        </w:rPr>
        <w:t xml:space="preserve"> 15 338,76 </w:t>
      </w:r>
      <w:r w:rsidR="00991EA3" w:rsidRPr="006B7B3A">
        <w:rPr>
          <w:color w:val="FF0000"/>
        </w:rPr>
        <w:t>€</w:t>
      </w:r>
      <w:r w:rsidR="00991EA3" w:rsidRPr="006B7B3A">
        <w:rPr>
          <w:rStyle w:val="FontStyle64"/>
          <w:color w:val="FF0000"/>
          <w:sz w:val="24"/>
          <w:szCs w:val="24"/>
        </w:rPr>
        <w:t xml:space="preserve"> </w:t>
      </w:r>
      <w:r w:rsidRPr="006B7B3A">
        <w:rPr>
          <w:rStyle w:val="FontStyle64"/>
          <w:color w:val="FF0000"/>
          <w:sz w:val="24"/>
          <w:szCs w:val="24"/>
        </w:rPr>
        <w:t xml:space="preserve"> и при условие, че разсрочване или отсрочване се иска до една година от датата на издаване на разрешението.</w:t>
      </w:r>
    </w:p>
    <w:p w:rsidR="003B1B5A" w:rsidRPr="006B7B3A" w:rsidRDefault="003B1B5A" w:rsidP="000A08AB">
      <w:pPr>
        <w:widowControl/>
        <w:spacing w:line="276" w:lineRule="auto"/>
      </w:pPr>
    </w:p>
    <w:p w:rsidR="003B1B5A" w:rsidRPr="006B7B3A" w:rsidRDefault="003B1B5A" w:rsidP="00991EA3">
      <w:pPr>
        <w:pStyle w:val="Style16"/>
        <w:widowControl/>
        <w:numPr>
          <w:ilvl w:val="0"/>
          <w:numId w:val="10"/>
        </w:numPr>
        <w:tabs>
          <w:tab w:val="left" w:pos="1210"/>
        </w:tabs>
        <w:spacing w:before="10" w:line="276" w:lineRule="auto"/>
        <w:ind w:firstLine="701"/>
        <w:rPr>
          <w:rStyle w:val="FontStyle64"/>
          <w:color w:val="FF0000"/>
          <w:sz w:val="24"/>
          <w:szCs w:val="24"/>
        </w:rPr>
      </w:pPr>
      <w:r w:rsidRPr="006B7B3A">
        <w:rPr>
          <w:rStyle w:val="FontStyle64"/>
          <w:color w:val="FF0000"/>
          <w:sz w:val="24"/>
          <w:szCs w:val="24"/>
        </w:rPr>
        <w:t xml:space="preserve">Разрешение за отсрочване и разсрочване на задължения за местни такси над </w:t>
      </w:r>
      <w:r w:rsidR="00991EA3" w:rsidRPr="006B7B3A">
        <w:rPr>
          <w:rStyle w:val="FontStyle64"/>
          <w:color w:val="FF0000"/>
          <w:sz w:val="24"/>
          <w:szCs w:val="24"/>
        </w:rPr>
        <w:t xml:space="preserve">30 000 лв./ 15 338,76 € </w:t>
      </w:r>
      <w:r w:rsidRPr="006B7B3A">
        <w:rPr>
          <w:rStyle w:val="FontStyle64"/>
          <w:color w:val="FF0000"/>
          <w:sz w:val="24"/>
          <w:szCs w:val="24"/>
        </w:rPr>
        <w:t>или за срок по-голям от една година, се издава от кмета след решение на общинския съвет.</w:t>
      </w:r>
    </w:p>
    <w:p w:rsidR="003B1B5A" w:rsidRPr="006B7B3A" w:rsidRDefault="003B1B5A" w:rsidP="000A08AB">
      <w:pPr>
        <w:pStyle w:val="Style16"/>
        <w:widowControl/>
        <w:numPr>
          <w:ilvl w:val="0"/>
          <w:numId w:val="11"/>
        </w:numPr>
        <w:tabs>
          <w:tab w:val="left" w:pos="1090"/>
        </w:tabs>
        <w:spacing w:before="19" w:line="276" w:lineRule="auto"/>
        <w:rPr>
          <w:rStyle w:val="FontStyle64"/>
          <w:sz w:val="24"/>
          <w:szCs w:val="24"/>
        </w:rPr>
      </w:pPr>
      <w:r w:rsidRPr="006B7B3A">
        <w:rPr>
          <w:rStyle w:val="FontStyle64"/>
          <w:sz w:val="24"/>
          <w:szCs w:val="24"/>
        </w:rPr>
        <w:t>Установяването, обезпечаването и събирането на местни такси се извършва от служители на общинската администрация по реда на ДОПК /Данъчно-осигурителен процесуален кодекс/. Обжалването на свързаните с тях актове се извършва по същия ред.</w:t>
      </w:r>
    </w:p>
    <w:p w:rsidR="003B1B5A" w:rsidRPr="006B7B3A" w:rsidRDefault="003B1B5A" w:rsidP="000A08AB">
      <w:pPr>
        <w:pStyle w:val="Style16"/>
        <w:widowControl/>
        <w:numPr>
          <w:ilvl w:val="0"/>
          <w:numId w:val="12"/>
        </w:numPr>
        <w:tabs>
          <w:tab w:val="left" w:pos="1210"/>
        </w:tabs>
        <w:spacing w:line="276" w:lineRule="auto"/>
        <w:rPr>
          <w:rStyle w:val="FontStyle64"/>
          <w:sz w:val="24"/>
          <w:szCs w:val="24"/>
        </w:rPr>
      </w:pPr>
      <w:r w:rsidRPr="006B7B3A">
        <w:rPr>
          <w:rStyle w:val="FontStyle64"/>
          <w:sz w:val="24"/>
          <w:szCs w:val="24"/>
        </w:rPr>
        <w:t>Невнесените в срок такси се събират заедно с лихвите по Закона за лихвите върху данъци, такси и други подобни държавни вземания по реда на Данъчно-осигурителния процесуален кодекс. Принудителното събиране се извършва от публични изпълнители по реда на Данъчно-осигурителния процесуален кодекс или от съдебни изпълнители по реда на Гражданския процесуален кодекс.</w:t>
      </w:r>
    </w:p>
    <w:p w:rsidR="003B1B5A" w:rsidRPr="006B7B3A" w:rsidRDefault="003B1B5A" w:rsidP="000A08AB">
      <w:pPr>
        <w:pStyle w:val="Style16"/>
        <w:widowControl/>
        <w:numPr>
          <w:ilvl w:val="0"/>
          <w:numId w:val="13"/>
        </w:numPr>
        <w:tabs>
          <w:tab w:val="left" w:pos="1133"/>
        </w:tabs>
        <w:spacing w:before="19" w:line="276" w:lineRule="auto"/>
        <w:ind w:right="5" w:firstLine="720"/>
        <w:rPr>
          <w:rStyle w:val="FontStyle64"/>
          <w:sz w:val="24"/>
          <w:szCs w:val="24"/>
        </w:rPr>
      </w:pPr>
      <w:r w:rsidRPr="006B7B3A">
        <w:rPr>
          <w:rStyle w:val="FontStyle64"/>
          <w:sz w:val="24"/>
          <w:szCs w:val="24"/>
        </w:rPr>
        <w:t>В производствата по ал. 6 служителите на общинската администрация имат правата и задълженията на органи по приходите, а в производствата по обезпечаване на задължения - на публични изпълнители.</w:t>
      </w:r>
    </w:p>
    <w:p w:rsidR="003B1B5A" w:rsidRPr="006B7B3A" w:rsidRDefault="00EE2324" w:rsidP="000A08AB">
      <w:pPr>
        <w:pStyle w:val="Style16"/>
        <w:widowControl/>
        <w:numPr>
          <w:ilvl w:val="0"/>
          <w:numId w:val="13"/>
        </w:numPr>
        <w:tabs>
          <w:tab w:val="left" w:pos="1133"/>
        </w:tabs>
        <w:spacing w:before="19" w:line="276" w:lineRule="auto"/>
        <w:ind w:left="720" w:firstLine="0"/>
        <w:jc w:val="left"/>
        <w:rPr>
          <w:rStyle w:val="FontStyle64"/>
          <w:sz w:val="24"/>
          <w:szCs w:val="24"/>
        </w:rPr>
      </w:pPr>
      <w:r w:rsidRPr="006B7B3A">
        <w:rPr>
          <w:rStyle w:val="FontStyle64"/>
          <w:sz w:val="24"/>
          <w:szCs w:val="24"/>
        </w:rPr>
        <w:t>Служителите по ал. 8</w:t>
      </w:r>
      <w:r w:rsidR="003B1B5A" w:rsidRPr="006B7B3A">
        <w:rPr>
          <w:rStyle w:val="FontStyle64"/>
          <w:sz w:val="24"/>
          <w:szCs w:val="24"/>
        </w:rPr>
        <w:t xml:space="preserve"> се определят със заповед на кмета на общината.</w:t>
      </w:r>
    </w:p>
    <w:p w:rsidR="003B1B5A" w:rsidRPr="006B7B3A" w:rsidRDefault="000A08AB" w:rsidP="000A08AB">
      <w:pPr>
        <w:pStyle w:val="Style16"/>
        <w:widowControl/>
        <w:numPr>
          <w:ilvl w:val="0"/>
          <w:numId w:val="14"/>
        </w:numPr>
        <w:tabs>
          <w:tab w:val="left" w:pos="1200"/>
        </w:tabs>
        <w:spacing w:line="276" w:lineRule="auto"/>
        <w:ind w:firstLine="715"/>
        <w:rPr>
          <w:rStyle w:val="FontStyle64"/>
          <w:sz w:val="24"/>
          <w:szCs w:val="24"/>
        </w:rPr>
      </w:pPr>
      <w:r w:rsidRPr="006B7B3A">
        <w:rPr>
          <w:rStyle w:val="FontStyle64"/>
          <w:sz w:val="24"/>
          <w:szCs w:val="24"/>
        </w:rPr>
        <w:t xml:space="preserve"> </w:t>
      </w:r>
      <w:r w:rsidR="003B1B5A" w:rsidRPr="006B7B3A">
        <w:rPr>
          <w:rStyle w:val="FontStyle64"/>
          <w:sz w:val="24"/>
          <w:szCs w:val="24"/>
        </w:rPr>
        <w:t>Кметът на общината упражнява правомощията на решаващ орган по чл. 152, ал. 2 от ДОПК, а ръководителят на звеното за местни приходи - на териториален директор на Националната агенция за приходите.</w:t>
      </w:r>
    </w:p>
    <w:p w:rsidR="003B1B5A" w:rsidRPr="006B7B3A" w:rsidRDefault="003B1B5A" w:rsidP="000A08AB">
      <w:pPr>
        <w:pStyle w:val="Style13"/>
        <w:widowControl/>
        <w:spacing w:before="10" w:line="276" w:lineRule="auto"/>
        <w:ind w:firstLine="696"/>
        <w:rPr>
          <w:rStyle w:val="FontStyle64"/>
          <w:sz w:val="24"/>
          <w:szCs w:val="24"/>
        </w:rPr>
      </w:pPr>
      <w:r w:rsidRPr="006B7B3A">
        <w:rPr>
          <w:rStyle w:val="FontStyle63"/>
          <w:sz w:val="24"/>
          <w:szCs w:val="24"/>
        </w:rPr>
        <w:t xml:space="preserve">Чл.9. </w:t>
      </w:r>
      <w:r w:rsidRPr="006B7B3A">
        <w:rPr>
          <w:rStyle w:val="FontStyle64"/>
          <w:sz w:val="24"/>
          <w:szCs w:val="24"/>
        </w:rPr>
        <w:t>В случаите, когато едни и същи услуги се предоставят от общината и от други лица, основа за определяне размерите на цените на услуги могат да бъдат пазарните стойности. В този случай размерът на цените не се ограничава до размера на пълните разходи и е възможно получаването на нетни приходи.</w:t>
      </w:r>
    </w:p>
    <w:p w:rsidR="003B1B5A" w:rsidRPr="006B7B3A" w:rsidRDefault="003B1B5A" w:rsidP="000A08AB">
      <w:pPr>
        <w:pStyle w:val="Style13"/>
        <w:widowControl/>
        <w:spacing w:before="14" w:line="276" w:lineRule="auto"/>
        <w:ind w:firstLine="686"/>
        <w:rPr>
          <w:rStyle w:val="FontStyle64"/>
          <w:sz w:val="24"/>
          <w:szCs w:val="24"/>
        </w:rPr>
      </w:pPr>
      <w:r w:rsidRPr="006B7B3A">
        <w:rPr>
          <w:rStyle w:val="FontStyle63"/>
          <w:sz w:val="24"/>
          <w:szCs w:val="24"/>
        </w:rPr>
        <w:lastRenderedPageBreak/>
        <w:t>Чл.10</w:t>
      </w:r>
      <w:r w:rsidRPr="006B7B3A">
        <w:rPr>
          <w:rStyle w:val="FontStyle64"/>
          <w:sz w:val="24"/>
          <w:szCs w:val="24"/>
        </w:rPr>
        <w:t>.(1) Събирането на местните такси и цени на услуги се извършва от и за сметка на общината.</w:t>
      </w:r>
    </w:p>
    <w:p w:rsidR="003B1B5A" w:rsidRPr="006B7B3A" w:rsidRDefault="000A08AB" w:rsidP="000A08AB">
      <w:pPr>
        <w:pStyle w:val="Style16"/>
        <w:widowControl/>
        <w:numPr>
          <w:ilvl w:val="0"/>
          <w:numId w:val="15"/>
        </w:numPr>
        <w:tabs>
          <w:tab w:val="left" w:pos="1066"/>
        </w:tabs>
        <w:spacing w:before="10" w:line="276" w:lineRule="auto"/>
        <w:ind w:left="720" w:firstLine="0"/>
        <w:jc w:val="left"/>
        <w:rPr>
          <w:rStyle w:val="FontStyle64"/>
          <w:sz w:val="24"/>
          <w:szCs w:val="24"/>
        </w:rPr>
      </w:pPr>
      <w:r w:rsidRPr="006B7B3A">
        <w:rPr>
          <w:rStyle w:val="FontStyle64"/>
          <w:sz w:val="24"/>
          <w:szCs w:val="24"/>
        </w:rPr>
        <w:t xml:space="preserve"> </w:t>
      </w:r>
      <w:r w:rsidR="003B1B5A" w:rsidRPr="006B7B3A">
        <w:rPr>
          <w:rStyle w:val="FontStyle64"/>
          <w:sz w:val="24"/>
          <w:szCs w:val="24"/>
        </w:rPr>
        <w:t>Местните такси се събират от общинската администрация.</w:t>
      </w:r>
    </w:p>
    <w:p w:rsidR="003B1B5A" w:rsidRPr="006B7B3A" w:rsidRDefault="000A08AB" w:rsidP="000A08AB">
      <w:pPr>
        <w:pStyle w:val="Style16"/>
        <w:widowControl/>
        <w:numPr>
          <w:ilvl w:val="0"/>
          <w:numId w:val="15"/>
        </w:numPr>
        <w:tabs>
          <w:tab w:val="left" w:pos="1066"/>
        </w:tabs>
        <w:spacing w:line="276" w:lineRule="auto"/>
        <w:ind w:left="720" w:firstLine="0"/>
        <w:jc w:val="left"/>
        <w:rPr>
          <w:rStyle w:val="FontStyle64"/>
          <w:sz w:val="24"/>
          <w:szCs w:val="24"/>
        </w:rPr>
      </w:pPr>
      <w:r w:rsidRPr="006B7B3A">
        <w:rPr>
          <w:rStyle w:val="FontStyle64"/>
          <w:sz w:val="24"/>
          <w:szCs w:val="24"/>
        </w:rPr>
        <w:t xml:space="preserve"> </w:t>
      </w:r>
      <w:r w:rsidR="003B1B5A" w:rsidRPr="006B7B3A">
        <w:rPr>
          <w:rStyle w:val="FontStyle64"/>
          <w:sz w:val="24"/>
          <w:szCs w:val="24"/>
        </w:rPr>
        <w:t>Приходите по ал. 2 постъпват в общинския бюджет.</w:t>
      </w:r>
    </w:p>
    <w:p w:rsidR="00084586" w:rsidRPr="006B7B3A" w:rsidRDefault="00084586" w:rsidP="00991EA3">
      <w:pPr>
        <w:pStyle w:val="Style7"/>
        <w:widowControl/>
        <w:spacing w:before="91" w:line="276" w:lineRule="auto"/>
        <w:ind w:right="10"/>
        <w:rPr>
          <w:rStyle w:val="FontStyle63"/>
          <w:sz w:val="24"/>
          <w:szCs w:val="24"/>
        </w:rPr>
      </w:pPr>
    </w:p>
    <w:p w:rsidR="003B1B5A" w:rsidRPr="006B7B3A" w:rsidRDefault="003B1B5A" w:rsidP="000A08AB">
      <w:pPr>
        <w:pStyle w:val="Style7"/>
        <w:widowControl/>
        <w:spacing w:before="91" w:line="276" w:lineRule="auto"/>
        <w:ind w:right="10"/>
        <w:jc w:val="center"/>
        <w:rPr>
          <w:rStyle w:val="FontStyle63"/>
          <w:sz w:val="24"/>
          <w:szCs w:val="24"/>
        </w:rPr>
      </w:pPr>
      <w:r w:rsidRPr="006B7B3A">
        <w:rPr>
          <w:rStyle w:val="FontStyle63"/>
          <w:sz w:val="24"/>
          <w:szCs w:val="24"/>
        </w:rPr>
        <w:t>Раздел II.</w:t>
      </w:r>
    </w:p>
    <w:p w:rsidR="003B1B5A" w:rsidRPr="006B7B3A" w:rsidRDefault="003B1B5A" w:rsidP="000A08AB">
      <w:pPr>
        <w:pStyle w:val="Style7"/>
        <w:widowControl/>
        <w:spacing w:before="29" w:line="276" w:lineRule="auto"/>
        <w:ind w:right="14"/>
        <w:jc w:val="center"/>
        <w:rPr>
          <w:rStyle w:val="FontStyle63"/>
          <w:sz w:val="24"/>
          <w:szCs w:val="24"/>
        </w:rPr>
      </w:pPr>
      <w:r w:rsidRPr="006B7B3A">
        <w:rPr>
          <w:rStyle w:val="FontStyle63"/>
          <w:sz w:val="24"/>
          <w:szCs w:val="24"/>
        </w:rPr>
        <w:t>Промени в размера на местните такси и цените на услугите</w:t>
      </w:r>
    </w:p>
    <w:p w:rsidR="003B1B5A" w:rsidRPr="006B7B3A" w:rsidRDefault="003B1B5A" w:rsidP="000A08AB">
      <w:pPr>
        <w:pStyle w:val="Style13"/>
        <w:widowControl/>
        <w:spacing w:line="276" w:lineRule="auto"/>
      </w:pPr>
    </w:p>
    <w:p w:rsidR="003B1B5A" w:rsidRPr="006B7B3A" w:rsidRDefault="003B1B5A" w:rsidP="000A08AB">
      <w:pPr>
        <w:pStyle w:val="Style13"/>
        <w:widowControl/>
        <w:spacing w:before="43" w:line="276" w:lineRule="auto"/>
        <w:rPr>
          <w:rStyle w:val="FontStyle64"/>
          <w:sz w:val="24"/>
          <w:szCs w:val="24"/>
        </w:rPr>
      </w:pPr>
      <w:r w:rsidRPr="006B7B3A">
        <w:rPr>
          <w:rStyle w:val="FontStyle63"/>
          <w:sz w:val="24"/>
          <w:szCs w:val="24"/>
        </w:rPr>
        <w:t xml:space="preserve">Чл.11. </w:t>
      </w:r>
      <w:r w:rsidRPr="006B7B3A">
        <w:rPr>
          <w:rStyle w:val="FontStyle64"/>
          <w:sz w:val="24"/>
          <w:szCs w:val="24"/>
        </w:rPr>
        <w:t>Промените в размера на местните такси и цените на услугите се извършва от общинския съвет по реда на тяхното приемане.</w:t>
      </w:r>
    </w:p>
    <w:p w:rsidR="003B1B5A" w:rsidRPr="006B7B3A" w:rsidRDefault="000A08AB" w:rsidP="000A08AB">
      <w:pPr>
        <w:pStyle w:val="Style13"/>
        <w:widowControl/>
        <w:spacing w:line="276" w:lineRule="auto"/>
        <w:ind w:right="5" w:firstLine="701"/>
        <w:rPr>
          <w:rStyle w:val="FontStyle64"/>
          <w:sz w:val="24"/>
          <w:szCs w:val="24"/>
        </w:rPr>
      </w:pPr>
      <w:r w:rsidRPr="006B7B3A">
        <w:rPr>
          <w:rStyle w:val="FontStyle63"/>
          <w:sz w:val="24"/>
          <w:szCs w:val="24"/>
        </w:rPr>
        <w:t xml:space="preserve">Чл.12. </w:t>
      </w:r>
      <w:r w:rsidR="003B1B5A" w:rsidRPr="006B7B3A">
        <w:rPr>
          <w:rStyle w:val="FontStyle64"/>
          <w:sz w:val="24"/>
          <w:szCs w:val="24"/>
        </w:rPr>
        <w:t>Кметът на общината внася в общинския съвет информация за приходите от такси и цени на услуги не по-малко от веднъж годишно или при възникнала необходимост от промяна размера на таксите и цените на услугите.</w:t>
      </w:r>
    </w:p>
    <w:p w:rsidR="003B1B5A" w:rsidRPr="006B7B3A" w:rsidRDefault="003B1B5A" w:rsidP="00CA2899">
      <w:pPr>
        <w:pStyle w:val="Style13"/>
        <w:widowControl/>
        <w:spacing w:line="276" w:lineRule="auto"/>
        <w:ind w:left="701" w:firstLine="0"/>
        <w:rPr>
          <w:rStyle w:val="FontStyle64"/>
          <w:sz w:val="24"/>
          <w:szCs w:val="24"/>
        </w:rPr>
      </w:pPr>
      <w:r w:rsidRPr="006B7B3A">
        <w:rPr>
          <w:rStyle w:val="FontStyle63"/>
          <w:sz w:val="24"/>
          <w:szCs w:val="24"/>
        </w:rPr>
        <w:t xml:space="preserve">Чл.13. </w:t>
      </w:r>
      <w:r w:rsidRPr="006B7B3A">
        <w:rPr>
          <w:rStyle w:val="FontStyle64"/>
          <w:sz w:val="24"/>
          <w:szCs w:val="24"/>
        </w:rPr>
        <w:t>Общинската администрация поддържа данни за:</w:t>
      </w:r>
    </w:p>
    <w:p w:rsidR="003B1B5A" w:rsidRPr="006B7B3A" w:rsidRDefault="003B1B5A" w:rsidP="00CA2899">
      <w:pPr>
        <w:pStyle w:val="Style16"/>
        <w:widowControl/>
        <w:numPr>
          <w:ilvl w:val="0"/>
          <w:numId w:val="16"/>
        </w:numPr>
        <w:tabs>
          <w:tab w:val="left" w:pos="965"/>
        </w:tabs>
        <w:spacing w:line="276" w:lineRule="auto"/>
        <w:ind w:left="710" w:firstLine="0"/>
        <w:rPr>
          <w:rStyle w:val="FontStyle64"/>
          <w:sz w:val="24"/>
          <w:szCs w:val="24"/>
        </w:rPr>
      </w:pPr>
      <w:r w:rsidRPr="006B7B3A">
        <w:rPr>
          <w:rStyle w:val="FontStyle64"/>
          <w:sz w:val="24"/>
          <w:szCs w:val="24"/>
        </w:rPr>
        <w:t>услугите и дейностите, за които има определени такси и цени;</w:t>
      </w:r>
    </w:p>
    <w:p w:rsidR="003B1B5A" w:rsidRPr="006B7B3A" w:rsidRDefault="003B1B5A" w:rsidP="00CA2899">
      <w:pPr>
        <w:pStyle w:val="Style16"/>
        <w:widowControl/>
        <w:numPr>
          <w:ilvl w:val="0"/>
          <w:numId w:val="16"/>
        </w:numPr>
        <w:tabs>
          <w:tab w:val="left" w:pos="965"/>
        </w:tabs>
        <w:spacing w:line="276" w:lineRule="auto"/>
        <w:ind w:left="710" w:firstLine="0"/>
        <w:rPr>
          <w:rStyle w:val="FontStyle64"/>
          <w:sz w:val="24"/>
          <w:szCs w:val="24"/>
        </w:rPr>
      </w:pPr>
      <w:r w:rsidRPr="006B7B3A">
        <w:rPr>
          <w:rStyle w:val="FontStyle64"/>
          <w:sz w:val="24"/>
          <w:szCs w:val="24"/>
        </w:rPr>
        <w:t>ползвателите на предоставената услуга;</w:t>
      </w:r>
    </w:p>
    <w:p w:rsidR="003B1B5A" w:rsidRPr="006B7B3A" w:rsidRDefault="003B1B5A" w:rsidP="00CA2899">
      <w:pPr>
        <w:pStyle w:val="Style16"/>
        <w:widowControl/>
        <w:numPr>
          <w:ilvl w:val="0"/>
          <w:numId w:val="16"/>
        </w:numPr>
        <w:tabs>
          <w:tab w:val="left" w:pos="965"/>
        </w:tabs>
        <w:spacing w:before="5" w:line="276" w:lineRule="auto"/>
        <w:ind w:left="710" w:firstLine="0"/>
        <w:rPr>
          <w:rStyle w:val="FontStyle64"/>
          <w:sz w:val="24"/>
          <w:szCs w:val="24"/>
        </w:rPr>
      </w:pPr>
      <w:r w:rsidRPr="006B7B3A">
        <w:rPr>
          <w:rStyle w:val="FontStyle64"/>
          <w:sz w:val="24"/>
          <w:szCs w:val="24"/>
        </w:rPr>
        <w:t>изключенията от общата политика (преференции);</w:t>
      </w:r>
    </w:p>
    <w:p w:rsidR="003B1B5A" w:rsidRPr="006B7B3A" w:rsidRDefault="003B1B5A" w:rsidP="00CA2899">
      <w:pPr>
        <w:pStyle w:val="Style16"/>
        <w:widowControl/>
        <w:numPr>
          <w:ilvl w:val="0"/>
          <w:numId w:val="16"/>
        </w:numPr>
        <w:tabs>
          <w:tab w:val="left" w:pos="965"/>
        </w:tabs>
        <w:spacing w:line="276" w:lineRule="auto"/>
        <w:ind w:left="710" w:firstLine="0"/>
        <w:rPr>
          <w:rStyle w:val="FontStyle64"/>
          <w:sz w:val="24"/>
          <w:szCs w:val="24"/>
        </w:rPr>
      </w:pPr>
      <w:r w:rsidRPr="006B7B3A">
        <w:rPr>
          <w:rStyle w:val="FontStyle64"/>
          <w:sz w:val="24"/>
          <w:szCs w:val="24"/>
        </w:rPr>
        <w:t>използваната информация при определяне на такси и цени;</w:t>
      </w:r>
    </w:p>
    <w:p w:rsidR="003B1B5A" w:rsidRPr="006B7B3A" w:rsidRDefault="003B1B5A" w:rsidP="00CA2899">
      <w:pPr>
        <w:pStyle w:val="Style16"/>
        <w:widowControl/>
        <w:numPr>
          <w:ilvl w:val="0"/>
          <w:numId w:val="16"/>
        </w:numPr>
        <w:tabs>
          <w:tab w:val="left" w:pos="965"/>
        </w:tabs>
        <w:spacing w:before="5" w:line="276" w:lineRule="auto"/>
        <w:ind w:left="710" w:firstLine="0"/>
        <w:rPr>
          <w:rStyle w:val="FontStyle64"/>
          <w:sz w:val="24"/>
          <w:szCs w:val="24"/>
        </w:rPr>
      </w:pPr>
      <w:r w:rsidRPr="006B7B3A">
        <w:rPr>
          <w:rStyle w:val="FontStyle64"/>
          <w:sz w:val="24"/>
          <w:szCs w:val="24"/>
        </w:rPr>
        <w:t>събраните средства от всяка потребителска такса и/или цена на услуга.</w:t>
      </w:r>
    </w:p>
    <w:p w:rsidR="003B1B5A" w:rsidRPr="006B7B3A" w:rsidRDefault="003B1B5A" w:rsidP="000A08AB">
      <w:pPr>
        <w:pStyle w:val="Style10"/>
        <w:widowControl/>
        <w:spacing w:line="276" w:lineRule="auto"/>
        <w:ind w:left="3499" w:right="3504"/>
      </w:pPr>
    </w:p>
    <w:p w:rsidR="006B7B3A" w:rsidRPr="006B7B3A" w:rsidRDefault="006B7B3A" w:rsidP="006B7B3A">
      <w:pPr>
        <w:widowControl/>
        <w:spacing w:before="43" w:line="276" w:lineRule="auto"/>
        <w:ind w:right="-2"/>
        <w:jc w:val="center"/>
        <w:rPr>
          <w:b/>
          <w:bCs/>
          <w:color w:val="FF0000"/>
        </w:rPr>
      </w:pPr>
      <w:r w:rsidRPr="006B7B3A">
        <w:rPr>
          <w:b/>
          <w:bCs/>
          <w:color w:val="FF0000"/>
        </w:rPr>
        <w:t xml:space="preserve">Глава втора. </w:t>
      </w:r>
    </w:p>
    <w:p w:rsidR="006B7B3A" w:rsidRPr="006B7B3A" w:rsidRDefault="006B7B3A" w:rsidP="006B7B3A">
      <w:pPr>
        <w:widowControl/>
        <w:spacing w:before="43" w:line="276" w:lineRule="auto"/>
        <w:ind w:right="-2"/>
        <w:jc w:val="center"/>
        <w:rPr>
          <w:b/>
          <w:bCs/>
          <w:color w:val="FF0000"/>
        </w:rPr>
      </w:pPr>
      <w:r w:rsidRPr="006B7B3A">
        <w:rPr>
          <w:b/>
          <w:bCs/>
          <w:color w:val="FF0000"/>
        </w:rPr>
        <w:t>МЕСТНИ  ТАКСИ</w:t>
      </w:r>
    </w:p>
    <w:p w:rsidR="006B7B3A" w:rsidRPr="006B7B3A" w:rsidRDefault="006B7B3A" w:rsidP="006B7B3A">
      <w:pPr>
        <w:widowControl/>
        <w:spacing w:before="43" w:line="276" w:lineRule="auto"/>
        <w:ind w:right="-2"/>
        <w:jc w:val="center"/>
        <w:rPr>
          <w:b/>
          <w:bCs/>
          <w:color w:val="FF0000"/>
        </w:rPr>
      </w:pPr>
      <w:r w:rsidRPr="006B7B3A">
        <w:rPr>
          <w:b/>
          <w:bCs/>
          <w:color w:val="FF0000"/>
        </w:rPr>
        <w:t xml:space="preserve"> Раздел</w:t>
      </w:r>
      <w:r w:rsidRPr="006B7B3A">
        <w:rPr>
          <w:b/>
          <w:bCs/>
          <w:color w:val="FF0000"/>
          <w:lang w:val="en-US"/>
        </w:rPr>
        <w:t xml:space="preserve"> I. </w:t>
      </w:r>
    </w:p>
    <w:p w:rsidR="006B7B3A" w:rsidRPr="006B7B3A" w:rsidRDefault="006B7B3A" w:rsidP="006B7B3A">
      <w:pPr>
        <w:widowControl/>
        <w:spacing w:before="43" w:line="276" w:lineRule="auto"/>
        <w:ind w:right="-2"/>
        <w:jc w:val="center"/>
        <w:rPr>
          <w:b/>
          <w:bCs/>
          <w:color w:val="FF0000"/>
        </w:rPr>
      </w:pPr>
      <w:r w:rsidRPr="006B7B3A">
        <w:rPr>
          <w:b/>
          <w:bCs/>
          <w:color w:val="FF0000"/>
        </w:rPr>
        <w:t>Такса за битови отпадъци</w:t>
      </w:r>
    </w:p>
    <w:p w:rsidR="006B7B3A" w:rsidRPr="006B7B3A" w:rsidRDefault="006B7B3A" w:rsidP="006B7B3A">
      <w:pPr>
        <w:widowControl/>
        <w:spacing w:line="276" w:lineRule="auto"/>
        <w:ind w:firstLine="682"/>
        <w:jc w:val="both"/>
        <w:rPr>
          <w:color w:val="FF0000"/>
        </w:rPr>
      </w:pPr>
    </w:p>
    <w:p w:rsidR="006B7B3A" w:rsidRPr="006B7B3A" w:rsidRDefault="006B7B3A" w:rsidP="006B7B3A">
      <w:pPr>
        <w:ind w:firstLine="480"/>
        <w:jc w:val="both"/>
        <w:rPr>
          <w:color w:val="FF0000"/>
          <w:lang w:val="x-none"/>
        </w:rPr>
      </w:pPr>
      <w:r w:rsidRPr="006B7B3A">
        <w:rPr>
          <w:b/>
          <w:bCs/>
          <w:color w:val="FF0000"/>
        </w:rPr>
        <w:t>Чл.14</w:t>
      </w:r>
      <w:r w:rsidRPr="006B7B3A">
        <w:rPr>
          <w:color w:val="FF0000"/>
        </w:rPr>
        <w:t>. (1)</w:t>
      </w:r>
      <w:r w:rsidRPr="006B7B3A">
        <w:rPr>
          <w:color w:val="FF0000"/>
          <w:u w:color="95B3D7" w:themeColor="accent1" w:themeTint="99"/>
          <w:lang w:val="x-none"/>
        </w:rPr>
        <w:t xml:space="preserve"> изм., бр. 98 от 2018 г. , в сила от 1.01.2019 г.</w:t>
      </w:r>
      <w:r w:rsidRPr="006B7B3A">
        <w:rPr>
          <w:color w:val="FF0000"/>
          <w:u w:color="95B3D7" w:themeColor="accent1" w:themeTint="99"/>
        </w:rPr>
        <w:t>,</w:t>
      </w:r>
      <w:r w:rsidRPr="006B7B3A">
        <w:rPr>
          <w:color w:val="FF0000"/>
          <w:shd w:val="clear" w:color="auto" w:fill="FFFFFF"/>
        </w:rPr>
        <w:t xml:space="preserve"> изм. относно влизането в сила - ДВ, бр. 14 от 2021 г., в сила от 17.02.2021 г., изм. относно влизането в сила - ДВ, бр. 81 от 2024 г., в сила от 24.09.2024 г.</w:t>
      </w:r>
      <w:r w:rsidRPr="006B7B3A">
        <w:rPr>
          <w:color w:val="FF0000"/>
          <w:lang w:val="x-none"/>
        </w:rPr>
        <w:t>)</w:t>
      </w:r>
      <w:r w:rsidRPr="006B7B3A">
        <w:rPr>
          <w:color w:val="FF0000"/>
          <w:highlight w:val="yellow"/>
          <w:lang w:val="x-none"/>
        </w:rPr>
        <w:t xml:space="preserve"> </w:t>
      </w:r>
      <w:r w:rsidRPr="006B7B3A">
        <w:rPr>
          <w:color w:val="FF0000"/>
          <w:lang w:val="x-none"/>
        </w:rPr>
        <w:t>Таксата за битови отпадъци се заплаща за извършваните от общината услуги по:</w:t>
      </w:r>
    </w:p>
    <w:p w:rsidR="006B7B3A" w:rsidRPr="006B7B3A" w:rsidRDefault="006B7B3A" w:rsidP="006B7B3A">
      <w:pPr>
        <w:jc w:val="both"/>
        <w:rPr>
          <w:color w:val="FF0000"/>
          <w:highlight w:val="yellow"/>
          <w:lang w:val="en-US"/>
        </w:rPr>
      </w:pPr>
    </w:p>
    <w:p w:rsidR="006B7B3A" w:rsidRPr="006B7B3A" w:rsidRDefault="006B7B3A" w:rsidP="006B7B3A">
      <w:pPr>
        <w:jc w:val="both"/>
        <w:rPr>
          <w:color w:val="FF0000"/>
          <w:lang w:val="x-none"/>
        </w:rPr>
      </w:pPr>
      <w:r w:rsidRPr="006B7B3A">
        <w:rPr>
          <w:color w:val="FF0000"/>
          <w:lang w:val="x-none"/>
        </w:rPr>
        <w:t xml:space="preserve"> 1. събиране и транспортиране на битови отпадъци до съоръжения и инсталации за тяхното третиране;</w:t>
      </w:r>
    </w:p>
    <w:p w:rsidR="006B7B3A" w:rsidRPr="006B7B3A" w:rsidRDefault="006B7B3A" w:rsidP="006B7B3A">
      <w:pPr>
        <w:jc w:val="both"/>
        <w:rPr>
          <w:color w:val="FF0000"/>
          <w:lang w:val="en-US"/>
        </w:rPr>
      </w:pPr>
    </w:p>
    <w:p w:rsidR="006B7B3A" w:rsidRPr="006B7B3A" w:rsidRDefault="006B7B3A" w:rsidP="006B7B3A">
      <w:pPr>
        <w:jc w:val="both"/>
        <w:rPr>
          <w:color w:val="FF0000"/>
          <w:lang w:val="x-none"/>
        </w:rPr>
      </w:pPr>
      <w:r w:rsidRPr="006B7B3A">
        <w:rPr>
          <w:color w:val="FF0000"/>
          <w:lang w:val="x-none"/>
        </w:rPr>
        <w:t xml:space="preserve"> 2. третиране на битовите отпадъци в съоръжения и инсталации;</w:t>
      </w:r>
    </w:p>
    <w:p w:rsidR="006B7B3A" w:rsidRPr="006B7B3A" w:rsidRDefault="006B7B3A" w:rsidP="006B7B3A">
      <w:pPr>
        <w:jc w:val="both"/>
        <w:rPr>
          <w:color w:val="FF0000"/>
          <w:lang w:val="en-US"/>
        </w:rPr>
      </w:pPr>
    </w:p>
    <w:p w:rsidR="006B7B3A" w:rsidRPr="006B7B3A" w:rsidRDefault="006B7B3A" w:rsidP="006B7B3A">
      <w:pPr>
        <w:jc w:val="both"/>
        <w:rPr>
          <w:color w:val="FF0000"/>
        </w:rPr>
      </w:pPr>
      <w:r w:rsidRPr="006B7B3A">
        <w:rPr>
          <w:color w:val="FF0000"/>
        </w:rPr>
        <w:t>3.</w:t>
      </w:r>
      <w:r w:rsidRPr="006B7B3A">
        <w:rPr>
          <w:color w:val="FF0000"/>
          <w:lang w:val="x-none"/>
        </w:rPr>
        <w:t>поддържане на чистотата на териториите за обществено ползване в населените места и селищните образувания в общината.</w:t>
      </w:r>
    </w:p>
    <w:p w:rsidR="006B7B3A" w:rsidRPr="006B7B3A" w:rsidRDefault="006B7B3A" w:rsidP="006B7B3A">
      <w:pPr>
        <w:ind w:left="708"/>
        <w:jc w:val="both"/>
        <w:rPr>
          <w:color w:val="FF0000"/>
        </w:rPr>
      </w:pPr>
    </w:p>
    <w:p w:rsidR="006B7B3A" w:rsidRPr="006B7B3A" w:rsidRDefault="006B7B3A" w:rsidP="006B7B3A">
      <w:pPr>
        <w:ind w:firstLine="480"/>
        <w:jc w:val="both"/>
        <w:rPr>
          <w:color w:val="FF0000"/>
          <w:lang w:val="x-none"/>
        </w:rPr>
      </w:pPr>
      <w:r w:rsidRPr="006B7B3A">
        <w:rPr>
          <w:b/>
          <w:color w:val="FF0000"/>
        </w:rPr>
        <w:t>Чл.15</w:t>
      </w:r>
      <w:r w:rsidRPr="006B7B3A">
        <w:rPr>
          <w:color w:val="FF0000"/>
        </w:rPr>
        <w:t>.(</w:t>
      </w:r>
      <w:r w:rsidRPr="006B7B3A">
        <w:rPr>
          <w:color w:val="FF0000"/>
          <w:lang w:val="x-none"/>
        </w:rPr>
        <w:t xml:space="preserve">- </w:t>
      </w:r>
      <w:r w:rsidRPr="006B7B3A">
        <w:rPr>
          <w:color w:val="FF0000"/>
          <w:u w:color="95B3D7" w:themeColor="accent1" w:themeTint="99"/>
          <w:lang w:val="x-none"/>
        </w:rPr>
        <w:t xml:space="preserve">изм., бр. 98 от 2018 г. , в сила от 1.01.2019 г. </w:t>
      </w:r>
      <w:r w:rsidRPr="006B7B3A">
        <w:rPr>
          <w:color w:val="FF0000"/>
          <w:u w:color="95B3D7" w:themeColor="accent1" w:themeTint="99"/>
        </w:rPr>
        <w:t>,</w:t>
      </w:r>
      <w:r w:rsidRPr="006B7B3A">
        <w:rPr>
          <w:color w:val="FF0000"/>
          <w:shd w:val="clear" w:color="auto" w:fill="FFFFFF"/>
        </w:rPr>
        <w:t xml:space="preserve"> изм. относно влизането в сила - ДВ, бр. 14 от 2021 г., в сила от 17.02.2021 г., изм. относно влизането в сила - ДВ, бр. 81 от 2024 г., в сила от 24.09.2024 г</w:t>
      </w:r>
      <w:r w:rsidRPr="006B7B3A">
        <w:rPr>
          <w:color w:val="FF0000"/>
          <w:lang w:val="x-none"/>
        </w:rPr>
        <w:t>) (1) Размерът на таксата за битови отпадъци за всяко задължено лице се определя за календарна година при спазване на принципа за понасяне на разходите от причинителя или притежателя на отпадъците.</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(2) Размерът на таксата за битови отпадъци за всяко задължено лице е сумата от размера на таксата за всяка услуга по чл. 62, която се определя, като разходите за сметка на таксата за битови отпадъци за текущата година от план-сметката, формирани по реда на чл. 66, ал. 13 за всяка услуга по чл. 62, се разпределят, като се приложи съответният начин за изчисление в </w:t>
      </w:r>
      <w:r w:rsidRPr="006B7B3A">
        <w:rPr>
          <w:color w:val="FF0000"/>
          <w:lang w:val="x-none"/>
        </w:rPr>
        <w:lastRenderedPageBreak/>
        <w:t xml:space="preserve">зависимост от приетите от общинския съвет основи за услугите по чл. 62.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(3) Размерът на таксата за единица основа се определя в </w:t>
      </w:r>
      <w:r w:rsidRPr="006B7B3A">
        <w:rPr>
          <w:color w:val="FF0000"/>
        </w:rPr>
        <w:t>евро</w:t>
      </w:r>
      <w:r w:rsidRPr="006B7B3A">
        <w:rPr>
          <w:color w:val="FF0000"/>
          <w:lang w:val="x-none"/>
        </w:rPr>
        <w:t xml:space="preserve"> за всяка календарна година и се приема с решението на общинския съвет по чл. 66, ал. 3, т. 2 за одобряване на план-сметката.</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(4) Количеството битови отпадъци е водеща основа за определяне на размера на таксата за битови отпадъци.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(5) Общинският съвет може да приеме основа или основи, различни от посочената в ал. 4, при условие че съществуват обективни обстоятелства, възпрепятстващи прилагането й.</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(6) Общинският съвет приема основите за изчисляване размера на таксата за всяка от услугите по чл. 62 с наредбата по чл. 9. Решението за приемане или изменение на наредбата по чл. 9 съдържа и мотивите, придружени с анализ, за избор на определената основа, а в случаите по ал. 5 – и мотиви за неприлагане на основата по ал. 4, както и вида и източника на информация за изчисляване размера на таксата за битови отпадъци.</w:t>
      </w:r>
    </w:p>
    <w:p w:rsidR="006B7B3A" w:rsidRPr="006B7B3A" w:rsidRDefault="006B7B3A" w:rsidP="006B7B3A">
      <w:pPr>
        <w:ind w:firstLine="480"/>
        <w:jc w:val="both"/>
        <w:rPr>
          <w:color w:val="FF0000"/>
          <w:highlight w:val="yellow"/>
          <w:lang w:val="x-none"/>
        </w:rPr>
      </w:pPr>
    </w:p>
    <w:p w:rsidR="006B7B3A" w:rsidRPr="006B7B3A" w:rsidRDefault="006B7B3A" w:rsidP="006B7B3A">
      <w:pPr>
        <w:ind w:firstLine="480"/>
        <w:jc w:val="both"/>
        <w:rPr>
          <w:color w:val="FF0000"/>
          <w:lang w:val="x-none"/>
        </w:rPr>
      </w:pPr>
      <w:r w:rsidRPr="006B7B3A">
        <w:rPr>
          <w:color w:val="FF0000"/>
          <w:lang w:val="x-none"/>
        </w:rPr>
        <w:t xml:space="preserve"> (7) Преди внасяне за разглеждане на заседание на общинския съвет проектът на наредба по чл. 9 се публикува за обществено обсъждане по реда на чл. 26 от Закона за нормативните актове. Заедно с проекта на наредба по чл. 9 на интернет страницата на съответната община се публикува и решението по ал. 6.</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(8) Основите за определяне на размера на таксата за битови отпадъци, които общинският съвет може да приеме, са:</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1. за услугата по събиране и транспортиране на битови отпадъци до съоръжения и инсталации за тяхното третиране:</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а) индивидуално определено количество битови отпадъци за имота, включително чрез торби с определена вместимост и </w:t>
      </w:r>
      <w:proofErr w:type="spellStart"/>
      <w:r w:rsidRPr="006B7B3A">
        <w:rPr>
          <w:color w:val="FF0000"/>
          <w:lang w:val="x-none"/>
        </w:rPr>
        <w:t>товароносимост</w:t>
      </w:r>
      <w:proofErr w:type="spellEnd"/>
      <w:r w:rsidRPr="006B7B3A">
        <w:rPr>
          <w:color w:val="FF0000"/>
          <w:lang w:val="x-none"/>
        </w:rPr>
        <w:t>;</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в) брой ползватели на услугата в имота;</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2. за услугата по третиране на битовите отпадъци в съоръжения и инсталации: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а) индивидуално определено количество битови отпадъци за имота, включително чрез торби с определена вместимост и </w:t>
      </w:r>
      <w:proofErr w:type="spellStart"/>
      <w:r w:rsidRPr="006B7B3A">
        <w:rPr>
          <w:color w:val="FF0000"/>
          <w:lang w:val="x-none"/>
        </w:rPr>
        <w:t>товароносимост</w:t>
      </w:r>
      <w:proofErr w:type="spellEnd"/>
      <w:r w:rsidRPr="006B7B3A">
        <w:rPr>
          <w:color w:val="FF0000"/>
          <w:lang w:val="x-none"/>
        </w:rPr>
        <w:t>;</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в) брой ползватели на услугата в имота;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3. за услугата по поддържане на чистотата на териториите за обществено ползване в населените места и селищните образувания в общината:</w:t>
      </w:r>
    </w:p>
    <w:p w:rsidR="006B7B3A" w:rsidRPr="006B7B3A" w:rsidRDefault="006B7B3A" w:rsidP="006B7B3A">
      <w:pPr>
        <w:ind w:firstLine="480"/>
        <w:jc w:val="both"/>
        <w:rPr>
          <w:color w:val="FF0000"/>
          <w:highlight w:val="yellow"/>
          <w:lang w:val="x-none"/>
        </w:rPr>
      </w:pPr>
    </w:p>
    <w:p w:rsidR="006B7B3A" w:rsidRPr="006B7B3A" w:rsidRDefault="006B7B3A" w:rsidP="006B7B3A">
      <w:pPr>
        <w:ind w:firstLine="480"/>
        <w:jc w:val="both"/>
        <w:rPr>
          <w:color w:val="FF0000"/>
          <w:lang w:val="x-none"/>
        </w:rPr>
      </w:pPr>
      <w:r w:rsidRPr="006B7B3A">
        <w:rPr>
          <w:color w:val="FF0000"/>
          <w:lang w:val="x-none"/>
        </w:rPr>
        <w:t xml:space="preserve"> а) брой ползватели на услугата в имота;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lastRenderedPageBreak/>
        <w:t>б) разгъната застроена и/или незастроена площ на недвижимия имот.</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(9) Общинският съвет може да приеме различни основи за отделните населени места, за отделните зони в тях, за селищните образувания, за различните категории задължени лица и за отделните услуги по чл. 62, като бъдат посочени изрично мотивите за различните основи.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(10) При приемане на основа индивидуално определено количество битови отпадъци за имота чрез торби с определена вместимост и </w:t>
      </w:r>
      <w:proofErr w:type="spellStart"/>
      <w:r w:rsidRPr="006B7B3A">
        <w:rPr>
          <w:color w:val="FF0000"/>
          <w:lang w:val="x-none"/>
        </w:rPr>
        <w:t>товароносимост</w:t>
      </w:r>
      <w:proofErr w:type="spellEnd"/>
      <w:r w:rsidRPr="006B7B3A">
        <w:rPr>
          <w:color w:val="FF0000"/>
          <w:lang w:val="x-none"/>
        </w:rPr>
        <w:t xml:space="preserve"> същите се закупуват от задължените лица по ред, определен в наредбата по чл. 9. С наредбата по чл. 9 общинският съвет може да определи минимален брой торби, които да бъдат закупени от задължено лице за календарна година, съобразен с извършения анализ за минималното количество битов отпадък, генерирано от един ползвател на услугата в дадено населено място, селищно образувание или зона. Когато закупените за годината торби надхвърлят действително изразходваните през годината, останалите торби се използват през следващата година, като се приспаднат от определения за нея минимален брой и се заплаща само разликата. </w:t>
      </w:r>
    </w:p>
    <w:p w:rsidR="006B7B3A" w:rsidRPr="006B7B3A" w:rsidRDefault="006B7B3A" w:rsidP="006B7B3A">
      <w:pPr>
        <w:ind w:firstLine="480"/>
        <w:jc w:val="both"/>
        <w:rPr>
          <w:color w:val="FF0000"/>
          <w:highlight w:val="yellow"/>
          <w:lang w:val="x-none"/>
        </w:rPr>
      </w:pPr>
    </w:p>
    <w:p w:rsidR="006B7B3A" w:rsidRPr="006B7B3A" w:rsidRDefault="006B7B3A" w:rsidP="006B7B3A">
      <w:pPr>
        <w:ind w:firstLine="480"/>
        <w:jc w:val="both"/>
        <w:rPr>
          <w:color w:val="FF0000"/>
          <w:lang w:val="x-none"/>
        </w:rPr>
      </w:pPr>
      <w:r w:rsidRPr="006B7B3A">
        <w:rPr>
          <w:color w:val="FF0000"/>
          <w:lang w:val="x-none"/>
        </w:rPr>
        <w:t>(11) При приемане на основа:</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1. "брой ползватели на услугата в имота" или "разгъната застроена и/или незастроена площ на недвижимия имот" общинският съвет при определяне на размера на таксата за битови отпадъци може да приема допълнително диференциране съобразно населените места в общината и отделните зони в тях, вида на имота, неговото предназначение и вида на извършваната в имота икономическа дейност;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2. "индивидуално определено количество битови отпадъци за имота, включително чрез торби с определена вместимост и </w:t>
      </w:r>
      <w:proofErr w:type="spellStart"/>
      <w:r w:rsidRPr="006B7B3A">
        <w:rPr>
          <w:color w:val="FF0000"/>
          <w:lang w:val="x-none"/>
        </w:rPr>
        <w:t>товароносимост</w:t>
      </w:r>
      <w:proofErr w:type="spellEnd"/>
      <w:r w:rsidRPr="006B7B3A">
        <w:rPr>
          <w:color w:val="FF0000"/>
          <w:lang w:val="x-none"/>
        </w:rPr>
        <w:t>" или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общинският съвет при определяне размера на таксата за битови отпадъци може да приема допълнително диференциране съобразно вида на битовия отпадък.</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(12) Начинът за изчисляване на размера на таксата за битови отпадъци при прилагане на основите по ал. 8 се определя с наредбата по чл. 66, ал. 3, т. 1.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(13) (Изм. – ДВ, бр. 98 от 2018 г. , в сила от 1.01.2019 г.</w:t>
      </w:r>
      <w:r w:rsidRPr="006B7B3A">
        <w:rPr>
          <w:color w:val="FF0000"/>
        </w:rPr>
        <w:t>,</w:t>
      </w:r>
      <w:r w:rsidRPr="006B7B3A">
        <w:rPr>
          <w:color w:val="FF0000"/>
          <w:u w:color="95B3D7" w:themeColor="accent1" w:themeTint="99"/>
          <w:lang w:val="x-none"/>
        </w:rPr>
        <w:t xml:space="preserve"> .</w:t>
      </w:r>
      <w:r w:rsidRPr="006B7B3A">
        <w:rPr>
          <w:color w:val="FF0000"/>
          <w:shd w:val="clear" w:color="auto" w:fill="FFFFFF"/>
        </w:rPr>
        <w:t xml:space="preserve"> изм. относно влизането в сила - ДВ, бр. 14 от 2021 г., в сила от 17.02.2021 г., изм. относно влизането в сила - ДВ, бр. 81 от 2024 г., в сила от 24.09.2024 г.</w:t>
      </w:r>
      <w:r w:rsidRPr="006B7B3A">
        <w:rPr>
          <w:color w:val="FF0000"/>
          <w:lang w:val="x-none"/>
        </w:rPr>
        <w:t xml:space="preserve">) Обстоятелствата, които имат значение за изчисляване на размера на таксата за битови отпадъци по ал. 12, както и всяка тяхна промяна, могат да бъдат установявани служебно и/или чрез подаване на декларация от лицата по чл. 64 и чл. 67, ал. 15 по образец, ред и срок, определени в наредбата по чл. 9. </w:t>
      </w:r>
    </w:p>
    <w:p w:rsidR="006B7B3A" w:rsidRPr="006B7B3A" w:rsidRDefault="006B7B3A" w:rsidP="006B7B3A">
      <w:pPr>
        <w:ind w:firstLine="480"/>
        <w:jc w:val="both"/>
        <w:rPr>
          <w:color w:val="FF0000"/>
          <w:highlight w:val="yellow"/>
          <w:lang w:val="x-none"/>
        </w:rPr>
      </w:pPr>
    </w:p>
    <w:p w:rsidR="006B7B3A" w:rsidRPr="006B7B3A" w:rsidRDefault="006B7B3A" w:rsidP="006B7B3A">
      <w:pPr>
        <w:ind w:firstLine="480"/>
        <w:jc w:val="both"/>
        <w:rPr>
          <w:color w:val="FF0000"/>
          <w:lang w:val="x-none"/>
        </w:rPr>
      </w:pPr>
      <w:r w:rsidRPr="006B7B3A">
        <w:rPr>
          <w:color w:val="FF0000"/>
          <w:lang w:val="x-none"/>
        </w:rPr>
        <w:t xml:space="preserve">(14) (Отм. – ДВ, бр. 98 от 2018 г. , в сила от 1.01.2019 г.).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(15) Управителят или председателят на управителния съвет на етажната собственост ежегодно до 31 октомври подава справка по образец, определен в наредбата по чл. 9, за броя на ползвателите по имоти в етажната собственост.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(16) Кметът на общината организира събирането и поддържането на информация за броя на ползвателите на услугите по чл. 62 в имотите на територията на общината, както и на друга информация, определена в наредбата по чл. 9, в срок до 31 октомври, в случаите по ал. 8, т. 1, буква "в", т. 2, буква "в" и т. 3, буква "а".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(17) Кметът на общината осигурява необходимата информация и създава условия за прилагане на основите по ал. 8, т. 1, букви "а" и "б" и т. 2, букви "а" и "б", с изключение на </w:t>
      </w:r>
      <w:r w:rsidRPr="006B7B3A">
        <w:rPr>
          <w:color w:val="FF0000"/>
          <w:lang w:val="x-none"/>
        </w:rPr>
        <w:lastRenderedPageBreak/>
        <w:t xml:space="preserve">случаите по ал. 5, в срок до 31 декември на предходната година.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rPr>
      </w:pPr>
      <w:r w:rsidRPr="006B7B3A">
        <w:rPr>
          <w:color w:val="FF0000"/>
          <w:lang w:val="x-none"/>
        </w:rPr>
        <w:t>(18) Общият размер на начислените задължения за текущата година на лицата по чл. 64 следва да е не по-голям от разходите за сметка на таксата за битови отпадъци от план-сметката, формирани по реда на чл. 66, ал. 13.</w:t>
      </w:r>
    </w:p>
    <w:p w:rsidR="006B7B3A" w:rsidRPr="006B7B3A" w:rsidRDefault="006B7B3A" w:rsidP="006B7B3A">
      <w:pPr>
        <w:ind w:firstLine="480"/>
        <w:jc w:val="both"/>
        <w:rPr>
          <w:color w:val="FF0000"/>
          <w:lang w:val="x-none"/>
        </w:rPr>
      </w:pPr>
      <w:r w:rsidRPr="006B7B3A">
        <w:rPr>
          <w:b/>
          <w:color w:val="FF0000"/>
          <w:u w:color="95B3D7" w:themeColor="accent1" w:themeTint="99"/>
        </w:rPr>
        <w:t>Чл.16</w:t>
      </w:r>
      <w:r w:rsidRPr="006B7B3A">
        <w:rPr>
          <w:color w:val="FF0000"/>
          <w:u w:color="95B3D7" w:themeColor="accent1" w:themeTint="99"/>
        </w:rPr>
        <w:t>(</w:t>
      </w:r>
      <w:r w:rsidRPr="006B7B3A">
        <w:rPr>
          <w:color w:val="FF0000"/>
          <w:u w:color="95B3D7" w:themeColor="accent1" w:themeTint="99"/>
          <w:lang w:val="x-none"/>
        </w:rPr>
        <w:t>изм., бр. 98 от 2018 г. , в сила от 1.01.2019 г.</w:t>
      </w:r>
      <w:r w:rsidRPr="006B7B3A">
        <w:rPr>
          <w:color w:val="FF0000"/>
          <w:u w:color="95B3D7" w:themeColor="accent1" w:themeTint="99"/>
        </w:rPr>
        <w:t>,</w:t>
      </w:r>
      <w:r w:rsidRPr="006B7B3A">
        <w:rPr>
          <w:color w:val="FF0000"/>
          <w:u w:color="95B3D7" w:themeColor="accent1" w:themeTint="99"/>
          <w:lang w:val="x-none"/>
        </w:rPr>
        <w:t xml:space="preserve"> .</w:t>
      </w:r>
      <w:r w:rsidRPr="006B7B3A">
        <w:rPr>
          <w:color w:val="FF0000"/>
          <w:shd w:val="clear" w:color="auto" w:fill="FFFFFF"/>
        </w:rPr>
        <w:t xml:space="preserve"> изм. относно влизането в сила - ДВ, бр. 14 от 2021 г., в сила от 17.02.2021 г., изм. относно влизането в сила - ДВ, бр. 81 от 2024 г., в сила от 24.09.2024 г.</w:t>
      </w:r>
      <w:r w:rsidRPr="006B7B3A">
        <w:rPr>
          <w:color w:val="FF0000"/>
          <w:lang w:val="x-none"/>
        </w:rPr>
        <w:t>) (1) Не се допускат изменения на начина на определяне и на размера на таксата за битови отпадъци в течение на годината.</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(2) Когато в срока по чл. 66, ал. 3, т. 2 общинският съвет не е одобрил план-сметката, размерът на таксата за годината се определя, като разходите за сметка на такса битови отпадъци за предходната година се коригират по реда на чл. 66, ал. 13 и се разпределят в съответствие с последно одобрените видове основи по чл. 67, ал. 8. Разходите за </w:t>
      </w:r>
      <w:proofErr w:type="spellStart"/>
      <w:r w:rsidRPr="006B7B3A">
        <w:rPr>
          <w:color w:val="FF0000"/>
          <w:lang w:val="x-none"/>
        </w:rPr>
        <w:t>обезпеченията</w:t>
      </w:r>
      <w:proofErr w:type="spellEnd"/>
      <w:r w:rsidRPr="006B7B3A">
        <w:rPr>
          <w:color w:val="FF0000"/>
          <w:lang w:val="x-none"/>
        </w:rPr>
        <w:t xml:space="preserve"> по чл. 60 и отчисленията по чл. 64 от Закона за управление на отпадъците се включват в съответстващия им за текущата година размер.</w:t>
      </w:r>
    </w:p>
    <w:p w:rsidR="006B7B3A" w:rsidRPr="006B7B3A" w:rsidRDefault="006B7B3A" w:rsidP="006B7B3A">
      <w:pPr>
        <w:jc w:val="both"/>
        <w:rPr>
          <w:color w:val="FF0000"/>
        </w:rPr>
      </w:pPr>
    </w:p>
    <w:p w:rsidR="006B7B3A" w:rsidRPr="006B7B3A" w:rsidRDefault="006B7B3A" w:rsidP="006B7B3A">
      <w:pPr>
        <w:ind w:firstLine="480"/>
        <w:jc w:val="both"/>
        <w:rPr>
          <w:color w:val="FF0000"/>
        </w:rPr>
      </w:pPr>
    </w:p>
    <w:p w:rsidR="006B7B3A" w:rsidRPr="006B7B3A" w:rsidRDefault="006B7B3A" w:rsidP="006B7B3A">
      <w:pPr>
        <w:ind w:left="708"/>
        <w:jc w:val="both"/>
        <w:rPr>
          <w:color w:val="FF0000"/>
        </w:rPr>
      </w:pPr>
    </w:p>
    <w:p w:rsidR="006B7B3A" w:rsidRPr="006B7B3A" w:rsidRDefault="006B7B3A" w:rsidP="006B7B3A">
      <w:pPr>
        <w:ind w:left="708"/>
        <w:jc w:val="both"/>
        <w:rPr>
          <w:color w:val="FF0000"/>
        </w:rPr>
      </w:pPr>
    </w:p>
    <w:p w:rsidR="006B7B3A" w:rsidRPr="006B7B3A" w:rsidRDefault="006B7B3A" w:rsidP="006B7B3A">
      <w:pPr>
        <w:widowControl/>
        <w:spacing w:before="24" w:line="276" w:lineRule="auto"/>
        <w:ind w:firstLine="480"/>
        <w:rPr>
          <w:color w:val="FF0000"/>
        </w:rPr>
      </w:pPr>
      <w:r w:rsidRPr="006B7B3A">
        <w:rPr>
          <w:b/>
          <w:bCs/>
          <w:color w:val="FF0000"/>
        </w:rPr>
        <w:t xml:space="preserve">Чл.17. </w:t>
      </w:r>
      <w:r w:rsidRPr="006B7B3A">
        <w:rPr>
          <w:color w:val="FF0000"/>
        </w:rPr>
        <w:t>(</w:t>
      </w:r>
      <w:r w:rsidRPr="006B7B3A">
        <w:rPr>
          <w:color w:val="FF0000"/>
          <w:lang w:val="x-none"/>
        </w:rPr>
        <w:t xml:space="preserve">- </w:t>
      </w:r>
      <w:r w:rsidRPr="006B7B3A">
        <w:rPr>
          <w:color w:val="FF0000"/>
          <w:u w:color="95B3D7" w:themeColor="accent1" w:themeTint="99"/>
          <w:lang w:val="x-none"/>
        </w:rPr>
        <w:t xml:space="preserve">изм., бр. 98 от 2018 г. , в сила от 1.01.2019 г. </w:t>
      </w:r>
      <w:r w:rsidRPr="006B7B3A">
        <w:rPr>
          <w:color w:val="FF0000"/>
          <w:u w:color="95B3D7" w:themeColor="accent1" w:themeTint="99"/>
        </w:rPr>
        <w:t>,</w:t>
      </w:r>
      <w:r w:rsidRPr="006B7B3A">
        <w:rPr>
          <w:color w:val="FF0000"/>
          <w:shd w:val="clear" w:color="auto" w:fill="FFFFFF"/>
        </w:rPr>
        <w:t xml:space="preserve"> изм. относно влизането в сила - ДВ, бр. 14 от 2021 г., в сила от 17.02.2021 г., изм. относно влизането в сила - ДВ, бр. 81 от 2024 г., в сила от 24.09.2024 г.</w:t>
      </w:r>
      <w:r w:rsidRPr="006B7B3A">
        <w:rPr>
          <w:color w:val="FF0000"/>
          <w:lang w:val="x-none"/>
        </w:rPr>
        <w:t>) (1) Такса за битови отпадъци се заплаща за извършвани от общината услуги по чл. 62</w:t>
      </w:r>
      <w:r w:rsidRPr="006B7B3A">
        <w:rPr>
          <w:color w:val="FF0000"/>
        </w:rPr>
        <w:t xml:space="preserve"> от ЗМДТ</w:t>
      </w:r>
      <w:r w:rsidRPr="006B7B3A">
        <w:rPr>
          <w:color w:val="FF0000"/>
          <w:lang w:val="x-none"/>
        </w:rPr>
        <w:t xml:space="preserve"> на територията на общината.</w:t>
      </w:r>
    </w:p>
    <w:p w:rsidR="006B7B3A" w:rsidRPr="006B7B3A" w:rsidRDefault="006B7B3A" w:rsidP="006B7B3A">
      <w:pPr>
        <w:jc w:val="both"/>
        <w:rPr>
          <w:color w:val="FF0000"/>
        </w:rPr>
      </w:pPr>
      <w:r w:rsidRPr="006B7B3A">
        <w:rPr>
          <w:color w:val="FF0000"/>
          <w:lang w:val="x-none"/>
        </w:rPr>
        <w:t xml:space="preserve"> (2) Видът на предлаганите услуги по чл. 62 на територията на общината, както и честотата на събиране и транспортиране на битовите отпадъци се определят съ</w:t>
      </w:r>
      <w:r w:rsidRPr="006B7B3A">
        <w:rPr>
          <w:color w:val="FF0000"/>
        </w:rPr>
        <w:t xml:space="preserve">с </w:t>
      </w:r>
      <w:r w:rsidRPr="006B7B3A">
        <w:rPr>
          <w:color w:val="FF0000"/>
          <w:lang w:val="x-none"/>
        </w:rPr>
        <w:t>заповед на кмета на общината и се обявяват публично до 31 октомври на предходната година.</w:t>
      </w:r>
    </w:p>
    <w:p w:rsidR="006B7B3A" w:rsidRPr="006B7B3A" w:rsidRDefault="006B7B3A" w:rsidP="006B7B3A">
      <w:pPr>
        <w:jc w:val="both"/>
        <w:rPr>
          <w:color w:val="FF0000"/>
          <w:lang w:val="x-none"/>
        </w:rPr>
      </w:pPr>
      <w:r w:rsidRPr="006B7B3A">
        <w:rPr>
          <w:color w:val="FF0000"/>
        </w:rPr>
        <w:t>(3)</w:t>
      </w:r>
      <w:r w:rsidRPr="006B7B3A">
        <w:rPr>
          <w:color w:val="FF0000"/>
          <w:lang w:val="x-none"/>
        </w:rPr>
        <w:t>Таксата по чл. 62</w:t>
      </w:r>
      <w:r w:rsidRPr="006B7B3A">
        <w:rPr>
          <w:color w:val="FF0000"/>
        </w:rPr>
        <w:t xml:space="preserve"> от ЗМДТ</w:t>
      </w:r>
      <w:r w:rsidRPr="006B7B3A">
        <w:rPr>
          <w:color w:val="FF0000"/>
          <w:lang w:val="x-none"/>
        </w:rPr>
        <w:t xml:space="preserve"> се заплаща от лицата по чл. 11</w:t>
      </w:r>
      <w:r w:rsidRPr="006B7B3A">
        <w:rPr>
          <w:color w:val="FF0000"/>
        </w:rPr>
        <w:t>от ЗМДТ</w:t>
      </w:r>
      <w:r w:rsidRPr="006B7B3A">
        <w:rPr>
          <w:color w:val="FF0000"/>
          <w:lang w:val="x-none"/>
        </w:rPr>
        <w:t xml:space="preserve"> за имотите на територията на общината.</w:t>
      </w:r>
    </w:p>
    <w:p w:rsidR="006B7B3A" w:rsidRPr="006B7B3A" w:rsidRDefault="006B7B3A" w:rsidP="006B7B3A">
      <w:pPr>
        <w:jc w:val="both"/>
        <w:rPr>
          <w:color w:val="FF0000"/>
        </w:rPr>
      </w:pPr>
    </w:p>
    <w:p w:rsidR="006B7B3A" w:rsidRPr="006B7B3A" w:rsidRDefault="006B7B3A" w:rsidP="006B7B3A">
      <w:pPr>
        <w:ind w:firstLine="480"/>
        <w:jc w:val="both"/>
        <w:rPr>
          <w:color w:val="FF0000"/>
          <w:lang w:val="x-none"/>
        </w:rPr>
      </w:pPr>
      <w:r w:rsidRPr="006B7B3A">
        <w:rPr>
          <w:b/>
          <w:bCs/>
          <w:color w:val="FF0000"/>
        </w:rPr>
        <w:t>Чл.18</w:t>
      </w:r>
      <w:r w:rsidRPr="006B7B3A">
        <w:rPr>
          <w:color w:val="FF0000"/>
        </w:rPr>
        <w:t>.(</w:t>
      </w:r>
      <w:r w:rsidRPr="006B7B3A">
        <w:rPr>
          <w:color w:val="FF0000"/>
          <w:u w:color="95B3D7" w:themeColor="accent1" w:themeTint="99"/>
          <w:lang w:val="x-none"/>
        </w:rPr>
        <w:t>изм., бр. 98 от 2018 г. , в сила от 1.01.2019 г.</w:t>
      </w:r>
      <w:r w:rsidRPr="006B7B3A">
        <w:rPr>
          <w:color w:val="FF0000"/>
          <w:u w:color="95B3D7" w:themeColor="accent1" w:themeTint="99"/>
        </w:rPr>
        <w:t>,</w:t>
      </w:r>
      <w:r w:rsidRPr="006B7B3A">
        <w:rPr>
          <w:color w:val="FF0000"/>
          <w:u w:color="95B3D7" w:themeColor="accent1" w:themeTint="99"/>
          <w:lang w:val="x-none"/>
        </w:rPr>
        <w:t xml:space="preserve"> </w:t>
      </w:r>
      <w:r w:rsidRPr="006B7B3A">
        <w:rPr>
          <w:color w:val="FF0000"/>
          <w:shd w:val="clear" w:color="auto" w:fill="FFFFFF"/>
        </w:rPr>
        <w:t>изм. относно влизането в сила - ДВ, бр. 14 от 2021 г., в сила от 17.02.2021 г., изм. относно влизането в сила - ДВ, бр. 81 от 2024 г., в сила от 24.09.2024 г.</w:t>
      </w:r>
      <w:r w:rsidRPr="006B7B3A">
        <w:rPr>
          <w:color w:val="FF0000"/>
          <w:lang w:val="x-none"/>
        </w:rPr>
        <w:t>) (1) Дейностите по предоставяне на услугите по чл. 62</w:t>
      </w:r>
      <w:r w:rsidRPr="006B7B3A">
        <w:rPr>
          <w:color w:val="FF0000"/>
        </w:rPr>
        <w:t xml:space="preserve"> от ЗМДТ</w:t>
      </w:r>
      <w:r w:rsidRPr="006B7B3A">
        <w:rPr>
          <w:color w:val="FF0000"/>
          <w:lang w:val="x-none"/>
        </w:rPr>
        <w:t xml:space="preserve"> включват: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1. 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62, т. 1;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2.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 за услугата по чл. 62, т. 2;</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3.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62, т. 3.</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(2) Всички </w:t>
      </w:r>
      <w:proofErr w:type="spellStart"/>
      <w:r w:rsidRPr="006B7B3A">
        <w:rPr>
          <w:color w:val="FF0000"/>
          <w:lang w:val="x-none"/>
        </w:rPr>
        <w:t>относими</w:t>
      </w:r>
      <w:proofErr w:type="spellEnd"/>
      <w:r w:rsidRPr="006B7B3A">
        <w:rPr>
          <w:color w:val="FF0000"/>
          <w:lang w:val="x-none"/>
        </w:rPr>
        <w:t xml:space="preserve"> за календарната година разходи на общината за извършване на дейности по предоставяне на услугите по чл. 62 се включват в план-сметка за годината за </w:t>
      </w:r>
      <w:r w:rsidRPr="006B7B3A">
        <w:rPr>
          <w:color w:val="FF0000"/>
          <w:lang w:val="x-none"/>
        </w:rPr>
        <w:lastRenderedPageBreak/>
        <w:t>всяка от услугите по чл. 62 и по източници на финансиране.</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(3) План-сметката за годината:</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1. (в сила от 3.11.2017 г. - ДВ, бр. 88 от 2017 г.) се изготвя по образец и ред, определени с наредба на Министерския съвет;</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2. се одобрява с решение на общинския съвет преди изтичането на срока по чл. 84, ал. 4 от Закона за публичните финанси, като проектът на решение за одобряване на план-сметката заедно с проектите на доклад на вносителя и на план-сметката се публикуват за обществено обсъждане на интернет страницата на общината в срока по чл. 69, ал. 2 от Административно</w:t>
      </w:r>
      <w:r w:rsidRPr="006B7B3A">
        <w:rPr>
          <w:color w:val="FF0000"/>
        </w:rPr>
        <w:t xml:space="preserve"> </w:t>
      </w:r>
      <w:r w:rsidRPr="006B7B3A">
        <w:rPr>
          <w:color w:val="FF0000"/>
          <w:lang w:val="x-none"/>
        </w:rPr>
        <w:t>процесуалния кодекс; в случай че законът за държавния бюджет за съответната година не бъде приет до 25 декември на предходната година от Народното събрание, план-сметката се приема в срок до 15-и януари;</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3. подлежи на проверка от Сметната палата.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(4) Разходите от план-сметката по ал. 2 се финансират със средства от таксата за битови отпадъци и от други източници при спазване на изискванията, приложими за съответния източник на финансиране. Други източници на финансиране са средства от Оперативна програма "Околна среда", от Предприятието за управление на дейностите по опазване на околната среда и от други публични източници, както и приходите на общината от оползотворяване на битови отпадъци и другите общински средства и приходи, различни от приходите от таксата за битови отпадъци.</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(5) Разходите за контрол по чл. 112, ал. 1, т. 1 от Закона за управление на отпадъците по отношение на битовите отпадъци и разходите за почистване на нерегламентирано изхвърляне на битови отпадъци и тяхното третиране се включват в план-сметката по ал. 3 и могат да се финансират със средствата от таксата за битови отпадъци.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(6) С разходите за извършване на дейностите по предоставяне на услугите по чл. 62, които са за сметка на други източници на финансиране, се намалява общата стойност на разходите по предоставяне на услугите по чл. 62 за определяне на таксата за битови отпадъци.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(7) </w:t>
      </w:r>
      <w:proofErr w:type="spellStart"/>
      <w:r w:rsidRPr="006B7B3A">
        <w:rPr>
          <w:color w:val="FF0000"/>
          <w:lang w:val="x-none"/>
        </w:rPr>
        <w:t>Обезпеченията</w:t>
      </w:r>
      <w:proofErr w:type="spellEnd"/>
      <w:r w:rsidRPr="006B7B3A">
        <w:rPr>
          <w:color w:val="FF0000"/>
          <w:lang w:val="x-none"/>
        </w:rPr>
        <w:t xml:space="preserve"> по чл. 60 и отчисленията по чл. 64 от Закона за управление на отпадъците, когато се правят за битови отпадъци от общини, се включват в план-сметката като разход за дейности по ал. 1, т. 2 за годината, в която подлежат на превеждане от общината по съответната сметка. Натрупаните средства от </w:t>
      </w:r>
      <w:proofErr w:type="spellStart"/>
      <w:r w:rsidRPr="006B7B3A">
        <w:rPr>
          <w:color w:val="FF0000"/>
          <w:lang w:val="x-none"/>
        </w:rPr>
        <w:t>обезпеченията</w:t>
      </w:r>
      <w:proofErr w:type="spellEnd"/>
      <w:r w:rsidRPr="006B7B3A">
        <w:rPr>
          <w:color w:val="FF0000"/>
          <w:lang w:val="x-none"/>
        </w:rPr>
        <w:t xml:space="preserve"> по чл. 60 и отчисленията по чл. 64 от Закона за управление на отпадъците, когато се правят за битови отпадъци от общини, са друг източник на финансиране на разходите от план-сметката в годината на извършване на съответния разход.</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(8) Средствата за придобиване на актив, чиято стойност надвишава стойностния праг на същественост, приет от общината, и който се очаква да бъде използван през повече от една календарна година, се разделят на срока на използване на актива и в план-сметката се включва съответстващата за календарната година част от тези средства. Не се включват в план-сметката за сметка на таксата за битови отпадъци средства за придобиване на актив, които се финансират с публични средства по проект, програма или процедура с изключение на </w:t>
      </w:r>
      <w:proofErr w:type="spellStart"/>
      <w:r w:rsidRPr="006B7B3A">
        <w:rPr>
          <w:color w:val="FF0000"/>
          <w:lang w:val="x-none"/>
        </w:rPr>
        <w:t>съфинансирането</w:t>
      </w:r>
      <w:proofErr w:type="spellEnd"/>
      <w:r w:rsidRPr="006B7B3A">
        <w:rPr>
          <w:color w:val="FF0000"/>
          <w:lang w:val="x-none"/>
        </w:rPr>
        <w:t xml:space="preserve"> от общината. </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(9) Неусвоените от предходната календарна година средства от таксата за битови отпадъци са друг източник за финансиране на разходите по ал. 2 при изготвяне на план-сметката по ал. 3. Приходите от глоби и имуществени санкции по Закона за управление на отпадъците, наложени във връзка с нерегламентирано изхвърляне или третиране на битови </w:t>
      </w:r>
      <w:r w:rsidRPr="006B7B3A">
        <w:rPr>
          <w:color w:val="FF0000"/>
          <w:lang w:val="x-none"/>
        </w:rPr>
        <w:lastRenderedPageBreak/>
        <w:t>отпадъци, са друг източник за финансиране на разходите от план-сметката по ал. 3.</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(10) В случай че общината използва други общински приходи за покриване на действително направени разходи, надхвърлящи предвидените в план-сметката за предходната година разходи за сметка на таксата за битови отпадъци, се допуска включване на тези разходи в план-сметката по ал. 3 за сметка на таксата за битови отпадъци. Включването на разходи в план-сметката по ал. 3 за сметка на таксата за битови отпадъци по изречение първо в случаите на придобиване на активи по ал. 8 е в размер на разликата между предвидените в план-сметката за предходната година разходи и преизчислената по реда на ал. 8, съответстваща за предходната година част от действително направените разходи. Изречение първо не се прилага в случаите по чл. 8, ал. 4.</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(11) Когато в приет от Сметната палата </w:t>
      </w:r>
      <w:proofErr w:type="spellStart"/>
      <w:r w:rsidRPr="006B7B3A">
        <w:rPr>
          <w:color w:val="FF0000"/>
          <w:lang w:val="x-none"/>
        </w:rPr>
        <w:t>одитен</w:t>
      </w:r>
      <w:proofErr w:type="spellEnd"/>
      <w:r w:rsidRPr="006B7B3A">
        <w:rPr>
          <w:color w:val="FF0000"/>
          <w:lang w:val="x-none"/>
        </w:rPr>
        <w:t xml:space="preserve"> доклад или по друг начин е установено, че в план-сметка за предходна година са включени разходи, които не са разходи за дейности по предоставяне на услуга по чл. 62, план-сметката, която предстои да приеме общинският съвет, се коригира в намаление със стойността на тези разходи. Размерът на коригираните разходи е за сметка на други приходи на общината.</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lang w:val="x-none"/>
        </w:rPr>
      </w:pPr>
      <w:r w:rsidRPr="006B7B3A">
        <w:rPr>
          <w:color w:val="FF0000"/>
          <w:lang w:val="x-none"/>
        </w:rPr>
        <w:t xml:space="preserve"> (12) Когато в приет от Сметната палата </w:t>
      </w:r>
      <w:proofErr w:type="spellStart"/>
      <w:r w:rsidRPr="006B7B3A">
        <w:rPr>
          <w:color w:val="FF0000"/>
          <w:lang w:val="x-none"/>
        </w:rPr>
        <w:t>одитен</w:t>
      </w:r>
      <w:proofErr w:type="spellEnd"/>
      <w:r w:rsidRPr="006B7B3A">
        <w:rPr>
          <w:color w:val="FF0000"/>
          <w:lang w:val="x-none"/>
        </w:rPr>
        <w:t xml:space="preserve"> доклад или по друг начин е установено, че средства от такса за битови отпадъци са изразходвани през предходна година за дейности, различни от тези по предоставяне на съответната услуга по чл. 62, план-сметката, която предстои да приеме общинският съвет, се коригира в намаление със стойността на използваните не по предназначение средства и тези разходи са за сметка на други приходи на общината.</w:t>
      </w:r>
    </w:p>
    <w:p w:rsidR="006B7B3A" w:rsidRPr="006B7B3A" w:rsidRDefault="006B7B3A" w:rsidP="006B7B3A">
      <w:pPr>
        <w:ind w:firstLine="480"/>
        <w:jc w:val="both"/>
        <w:rPr>
          <w:color w:val="FF0000"/>
          <w:lang w:val="x-none"/>
        </w:rPr>
      </w:pPr>
    </w:p>
    <w:p w:rsidR="006B7B3A" w:rsidRPr="006B7B3A" w:rsidRDefault="006B7B3A" w:rsidP="006B7B3A">
      <w:pPr>
        <w:ind w:firstLine="480"/>
        <w:jc w:val="both"/>
        <w:rPr>
          <w:color w:val="FF0000"/>
        </w:rPr>
      </w:pPr>
      <w:r w:rsidRPr="006B7B3A">
        <w:rPr>
          <w:color w:val="FF0000"/>
          <w:lang w:val="x-none"/>
        </w:rPr>
        <w:t xml:space="preserve"> (13) Разходите за сметка на таксата за битови отпадъци за текущата година се определят общо и за всяка услуга по чл. 62, като разходите за извършване на дейности по предоставяне на услугите по чл. 62, отразени в план-сметката по ал. 3, се намаляват с разходите, които са за сметка на други източници на финансиране, и се коригират със сумите по ал. 11 и 12</w:t>
      </w:r>
    </w:p>
    <w:p w:rsidR="006B7B3A" w:rsidRPr="006B7B3A" w:rsidRDefault="006B7B3A" w:rsidP="006B7B3A">
      <w:pPr>
        <w:ind w:firstLine="480"/>
        <w:jc w:val="both"/>
        <w:rPr>
          <w:color w:val="FF0000"/>
        </w:rPr>
      </w:pPr>
    </w:p>
    <w:p w:rsidR="006B7B3A" w:rsidRPr="006B7B3A" w:rsidRDefault="006B7B3A" w:rsidP="006B7B3A">
      <w:pPr>
        <w:widowControl/>
        <w:spacing w:before="14" w:line="276" w:lineRule="auto"/>
        <w:ind w:firstLine="480"/>
        <w:jc w:val="both"/>
        <w:rPr>
          <w:color w:val="FF0000"/>
        </w:rPr>
      </w:pPr>
      <w:r w:rsidRPr="006B7B3A">
        <w:rPr>
          <w:b/>
          <w:bCs/>
          <w:color w:val="FF0000"/>
        </w:rPr>
        <w:t>Чл.19</w:t>
      </w:r>
      <w:r w:rsidRPr="006B7B3A">
        <w:rPr>
          <w:color w:val="FF0000"/>
        </w:rPr>
        <w:t>. (1) Такса битови отпадъци се плаща на четири равни вноски в следните срокове: до 30 април, до 30 юни ,до 30 септември и до 30 ноември на годината, за която е дължима.</w:t>
      </w:r>
    </w:p>
    <w:p w:rsidR="006B7B3A" w:rsidRPr="006B7B3A" w:rsidRDefault="006B7B3A" w:rsidP="006B7B3A">
      <w:pPr>
        <w:widowControl/>
        <w:spacing w:line="276" w:lineRule="auto"/>
        <w:ind w:firstLine="720"/>
        <w:rPr>
          <w:color w:val="FF0000"/>
        </w:rPr>
      </w:pPr>
      <w:r w:rsidRPr="006B7B3A">
        <w:rPr>
          <w:color w:val="FF0000"/>
        </w:rPr>
        <w:t xml:space="preserve">(2) На предплатилите до 30 април за цялата година се прави отстъпка 5 на сто. </w:t>
      </w:r>
    </w:p>
    <w:p w:rsidR="006B7B3A" w:rsidRPr="006B7B3A" w:rsidRDefault="006B7B3A" w:rsidP="006B7B3A">
      <w:pPr>
        <w:ind w:firstLine="480"/>
        <w:jc w:val="both"/>
        <w:rPr>
          <w:color w:val="FF0000"/>
          <w:lang w:val="x-none"/>
        </w:rPr>
      </w:pPr>
      <w:r w:rsidRPr="006B7B3A">
        <w:rPr>
          <w:color w:val="FF0000"/>
        </w:rPr>
        <w:t xml:space="preserve">   (3)(</w:t>
      </w:r>
      <w:r w:rsidRPr="006B7B3A">
        <w:rPr>
          <w:color w:val="FF0000"/>
          <w:lang w:val="x-none"/>
        </w:rPr>
        <w:t xml:space="preserve"> </w:t>
      </w:r>
      <w:r w:rsidRPr="006B7B3A">
        <w:rPr>
          <w:color w:val="FF0000"/>
          <w:u w:color="95B3D7" w:themeColor="accent1" w:themeTint="99"/>
          <w:lang w:val="x-none"/>
        </w:rPr>
        <w:t xml:space="preserve">изм., бр. 98 от 2018 г. , в сила от 1.01.2019 г. </w:t>
      </w:r>
      <w:r w:rsidRPr="006B7B3A">
        <w:rPr>
          <w:color w:val="FF0000"/>
          <w:u w:color="95B3D7" w:themeColor="accent1" w:themeTint="99"/>
        </w:rPr>
        <w:t>,</w:t>
      </w:r>
      <w:r w:rsidRPr="006B7B3A">
        <w:rPr>
          <w:color w:val="FF0000"/>
          <w:shd w:val="clear" w:color="auto" w:fill="FFFFFF"/>
        </w:rPr>
        <w:t xml:space="preserve"> изм. относно влизането в сила - ДВ, бр. 14 от 2021 г., в сила от 17.02.2021 г., изм. относно влизането в сила - ДВ, бр. 81 от 2024 г., в сила от 24.09.2024 г.</w:t>
      </w:r>
      <w:r w:rsidRPr="006B7B3A">
        <w:rPr>
          <w:color w:val="FF0000"/>
          <w:lang w:val="x-none"/>
        </w:rPr>
        <w:t>) Общината уведомява лицата по чл. 64 за дължимите от тях такси за съответния период общо и по видове услуги по чл. 62, както и за сроковете за плащане.</w:t>
      </w:r>
    </w:p>
    <w:p w:rsidR="006B7B3A" w:rsidRPr="006B7B3A" w:rsidRDefault="006B7B3A" w:rsidP="006B7B3A">
      <w:pPr>
        <w:widowControl/>
        <w:spacing w:line="276" w:lineRule="auto"/>
        <w:ind w:firstLine="720"/>
        <w:rPr>
          <w:color w:val="FF0000"/>
        </w:rPr>
      </w:pPr>
    </w:p>
    <w:p w:rsidR="006B7B3A" w:rsidRPr="006B7B3A" w:rsidRDefault="006B7B3A" w:rsidP="006B7B3A">
      <w:pPr>
        <w:widowControl/>
        <w:spacing w:line="276" w:lineRule="auto"/>
        <w:ind w:firstLine="480"/>
        <w:jc w:val="both"/>
        <w:rPr>
          <w:color w:val="FF0000"/>
        </w:rPr>
      </w:pPr>
      <w:r w:rsidRPr="006B7B3A">
        <w:rPr>
          <w:b/>
          <w:bCs/>
          <w:color w:val="FF0000"/>
        </w:rPr>
        <w:t>Чл.19а</w:t>
      </w:r>
      <w:r w:rsidRPr="006B7B3A">
        <w:rPr>
          <w:color w:val="FF0000"/>
        </w:rPr>
        <w:t xml:space="preserve">.(1) Собственикът на </w:t>
      </w:r>
      <w:proofErr w:type="spellStart"/>
      <w:r w:rsidRPr="006B7B3A">
        <w:rPr>
          <w:color w:val="FF0000"/>
        </w:rPr>
        <w:t>новопридобити</w:t>
      </w:r>
      <w:proofErr w:type="spellEnd"/>
      <w:r w:rsidRPr="006B7B3A">
        <w:rPr>
          <w:color w:val="FF0000"/>
        </w:rPr>
        <w:t xml:space="preserve"> имоти дължи такса от началото на месеца, следващ месеца на придобиване на имота.</w:t>
      </w:r>
    </w:p>
    <w:p w:rsidR="006B7B3A" w:rsidRPr="006B7B3A" w:rsidRDefault="006B7B3A" w:rsidP="006B7B3A">
      <w:pPr>
        <w:widowControl/>
        <w:numPr>
          <w:ilvl w:val="0"/>
          <w:numId w:val="25"/>
        </w:numPr>
        <w:tabs>
          <w:tab w:val="left" w:pos="1070"/>
        </w:tabs>
        <w:autoSpaceDE/>
        <w:autoSpaceDN/>
        <w:adjustRightInd/>
        <w:spacing w:before="5" w:line="276" w:lineRule="auto"/>
        <w:ind w:right="10"/>
        <w:jc w:val="both"/>
        <w:rPr>
          <w:color w:val="FF0000"/>
        </w:rPr>
      </w:pPr>
      <w:r w:rsidRPr="006B7B3A">
        <w:rPr>
          <w:color w:val="FF0000"/>
        </w:rPr>
        <w:t>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6B7B3A" w:rsidRPr="006B7B3A" w:rsidRDefault="006B7B3A" w:rsidP="006B7B3A">
      <w:pPr>
        <w:widowControl/>
        <w:numPr>
          <w:ilvl w:val="0"/>
          <w:numId w:val="25"/>
        </w:numPr>
        <w:tabs>
          <w:tab w:val="left" w:pos="1070"/>
        </w:tabs>
        <w:autoSpaceDE/>
        <w:autoSpaceDN/>
        <w:adjustRightInd/>
        <w:spacing w:before="10" w:line="276" w:lineRule="auto"/>
        <w:ind w:right="14"/>
        <w:jc w:val="both"/>
        <w:rPr>
          <w:color w:val="FF0000"/>
        </w:rPr>
      </w:pPr>
      <w:r w:rsidRPr="006B7B3A">
        <w:rPr>
          <w:color w:val="FF0000"/>
        </w:rPr>
        <w:t>За сгради, подлежащи на събаряне, таксата се дължи включително за месеца, през който е преустановено ползването й.</w:t>
      </w:r>
    </w:p>
    <w:p w:rsidR="006B7B3A" w:rsidRPr="006B7B3A" w:rsidRDefault="006B7B3A" w:rsidP="006B7B3A">
      <w:pPr>
        <w:jc w:val="both"/>
        <w:rPr>
          <w:color w:val="FF0000"/>
          <w:lang w:val="x-none"/>
        </w:rPr>
      </w:pPr>
      <w:r w:rsidRPr="006B7B3A">
        <w:rPr>
          <w:color w:val="FF0000"/>
          <w:u w:color="95B3D7" w:themeColor="accent1" w:themeTint="99"/>
        </w:rPr>
        <w:t>(4)(</w:t>
      </w:r>
      <w:r w:rsidRPr="006B7B3A">
        <w:rPr>
          <w:color w:val="FF0000"/>
          <w:u w:color="95B3D7" w:themeColor="accent1" w:themeTint="99"/>
          <w:lang w:val="x-none"/>
        </w:rPr>
        <w:t xml:space="preserve">изм., бр. 98 от 2018 г. , в сила от 1.01.2019 г. </w:t>
      </w:r>
      <w:r w:rsidRPr="006B7B3A">
        <w:rPr>
          <w:color w:val="FF0000"/>
          <w:u w:color="95B3D7" w:themeColor="accent1" w:themeTint="99"/>
        </w:rPr>
        <w:t>,</w:t>
      </w:r>
      <w:r w:rsidRPr="006B7B3A">
        <w:rPr>
          <w:color w:val="FF0000"/>
          <w:shd w:val="clear" w:color="auto" w:fill="FFFFFF"/>
        </w:rPr>
        <w:t xml:space="preserve"> изм. относно влизането в сила - ДВ, бр. 14 от 2021 г., в сила от 17.02.2021 г., изм. относно влизането в сила - ДВ, бр. 81 от 2024 г., в сила от 24.09.2024 г.</w:t>
      </w:r>
      <w:r w:rsidRPr="006B7B3A">
        <w:rPr>
          <w:color w:val="FF0000"/>
          <w:lang w:val="x-none"/>
        </w:rPr>
        <w:t xml:space="preserve">) Не се събира такса за: </w:t>
      </w:r>
    </w:p>
    <w:p w:rsidR="006B7B3A" w:rsidRPr="006B7B3A" w:rsidRDefault="006B7B3A" w:rsidP="006B7B3A">
      <w:pPr>
        <w:ind w:left="708"/>
        <w:jc w:val="both"/>
        <w:rPr>
          <w:color w:val="FF0000"/>
          <w:lang w:val="x-none"/>
        </w:rPr>
      </w:pPr>
    </w:p>
    <w:p w:rsidR="006B7B3A" w:rsidRPr="006B7B3A" w:rsidRDefault="006B7B3A" w:rsidP="006B7B3A">
      <w:pPr>
        <w:ind w:firstLine="708"/>
        <w:jc w:val="both"/>
        <w:rPr>
          <w:color w:val="FF0000"/>
          <w:lang w:val="x-none"/>
        </w:rPr>
      </w:pPr>
      <w:r w:rsidRPr="006B7B3A">
        <w:rPr>
          <w:color w:val="FF0000"/>
          <w:lang w:val="x-none"/>
        </w:rPr>
        <w:t xml:space="preserve">1. услугата по чл. 62, т. 1 и дейността по третиране на битовите отпадъци – част от услугата по чл. 66, ал. 1, т. 2, за имоти, които попадат в райони, в които тези услуги не се предоставят от общината; </w:t>
      </w:r>
    </w:p>
    <w:p w:rsidR="006B7B3A" w:rsidRPr="006B7B3A" w:rsidRDefault="006B7B3A" w:rsidP="006B7B3A">
      <w:pPr>
        <w:ind w:left="708"/>
        <w:jc w:val="both"/>
        <w:rPr>
          <w:color w:val="FF0000"/>
          <w:lang w:val="x-none"/>
        </w:rPr>
      </w:pPr>
    </w:p>
    <w:p w:rsidR="006B7B3A" w:rsidRPr="006B7B3A" w:rsidRDefault="006B7B3A" w:rsidP="006B7B3A">
      <w:pPr>
        <w:ind w:firstLine="708"/>
        <w:jc w:val="both"/>
        <w:rPr>
          <w:color w:val="FF0000"/>
          <w:lang w:val="x-none"/>
        </w:rPr>
      </w:pPr>
      <w:r w:rsidRPr="006B7B3A">
        <w:rPr>
          <w:color w:val="FF0000"/>
          <w:lang w:val="x-none"/>
        </w:rPr>
        <w:lastRenderedPageBreak/>
        <w:t xml:space="preserve">2. услугата по чл. 62, т. 1 и дейността по третиране на битовите отпадъци – част от услугата по чл. 66, ал. 1, т. 2, когато имотът е незастроен или не се ползва през цялата година и е подадена декларация по образец и ред, определени с наредбата по чл. 9, от задълженото лице до 31 октомври на предходната година в общината по местонахождението на имота; </w:t>
      </w:r>
    </w:p>
    <w:p w:rsidR="006B7B3A" w:rsidRPr="006B7B3A" w:rsidRDefault="006B7B3A" w:rsidP="006B7B3A">
      <w:pPr>
        <w:ind w:left="708"/>
        <w:jc w:val="both"/>
        <w:rPr>
          <w:color w:val="FF0000"/>
          <w:lang w:val="x-none"/>
        </w:rPr>
      </w:pPr>
    </w:p>
    <w:p w:rsidR="006B7B3A" w:rsidRPr="006B7B3A" w:rsidRDefault="006B7B3A" w:rsidP="006B7B3A">
      <w:pPr>
        <w:ind w:firstLine="708"/>
        <w:jc w:val="both"/>
        <w:rPr>
          <w:color w:val="FF0000"/>
          <w:lang w:val="x-none"/>
        </w:rPr>
      </w:pPr>
      <w:r w:rsidRPr="006B7B3A">
        <w:rPr>
          <w:color w:val="FF0000"/>
          <w:lang w:val="x-none"/>
        </w:rPr>
        <w:t>3. услугата по чл. 62, т. 1, 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 и са декларирали по ред, определен с наредбата по чл. 9, това обстоятелство до 31 октомври на предходната година в общината по местонахождението на имота.</w:t>
      </w:r>
    </w:p>
    <w:p w:rsidR="006B7B3A" w:rsidRPr="006B7B3A" w:rsidRDefault="006B7B3A" w:rsidP="006B7B3A">
      <w:pPr>
        <w:widowControl/>
        <w:spacing w:before="10" w:line="276" w:lineRule="auto"/>
        <w:rPr>
          <w:color w:val="FF0000"/>
        </w:rPr>
      </w:pPr>
    </w:p>
    <w:p w:rsidR="006B7B3A" w:rsidRPr="006B7B3A" w:rsidRDefault="006B7B3A" w:rsidP="006B7B3A">
      <w:pPr>
        <w:widowControl/>
        <w:spacing w:before="10" w:line="276" w:lineRule="auto"/>
        <w:ind w:firstLine="708"/>
        <w:rPr>
          <w:color w:val="FF0000"/>
        </w:rPr>
      </w:pPr>
      <w:r w:rsidRPr="006B7B3A">
        <w:rPr>
          <w:b/>
          <w:bCs/>
          <w:color w:val="FF0000"/>
        </w:rPr>
        <w:t>Чл.20</w:t>
      </w:r>
      <w:r w:rsidRPr="006B7B3A">
        <w:rPr>
          <w:color w:val="FF0000"/>
        </w:rPr>
        <w:t>. (1) От заплащане на такса битови отпадъци изцяло се освобождават:</w:t>
      </w:r>
    </w:p>
    <w:p w:rsidR="006B7B3A" w:rsidRPr="006B7B3A" w:rsidRDefault="006B7B3A" w:rsidP="006B7B3A">
      <w:pPr>
        <w:widowControl/>
        <w:numPr>
          <w:ilvl w:val="0"/>
          <w:numId w:val="27"/>
        </w:numPr>
        <w:tabs>
          <w:tab w:val="left" w:pos="1008"/>
        </w:tabs>
        <w:autoSpaceDE/>
        <w:autoSpaceDN/>
        <w:adjustRightInd/>
        <w:spacing w:line="276" w:lineRule="auto"/>
        <w:rPr>
          <w:color w:val="FF0000"/>
        </w:rPr>
      </w:pPr>
      <w:r w:rsidRPr="006B7B3A">
        <w:rPr>
          <w:color w:val="FF0000"/>
        </w:rPr>
        <w:t>общините, за имотите - публична общинска собственост;</w:t>
      </w:r>
    </w:p>
    <w:p w:rsidR="006B7B3A" w:rsidRPr="006B7B3A" w:rsidRDefault="006B7B3A" w:rsidP="006B7B3A">
      <w:pPr>
        <w:widowControl/>
        <w:numPr>
          <w:ilvl w:val="0"/>
          <w:numId w:val="27"/>
        </w:numPr>
        <w:tabs>
          <w:tab w:val="left" w:pos="1008"/>
        </w:tabs>
        <w:autoSpaceDE/>
        <w:autoSpaceDN/>
        <w:adjustRightInd/>
        <w:spacing w:before="5" w:line="276" w:lineRule="auto"/>
        <w:rPr>
          <w:color w:val="FF0000"/>
        </w:rPr>
      </w:pPr>
      <w:r w:rsidRPr="006B7B3A">
        <w:rPr>
          <w:color w:val="FF0000"/>
        </w:rPr>
        <w:t>държавата, за имотите - публична държавна собственост;</w:t>
      </w:r>
    </w:p>
    <w:p w:rsidR="006B7B3A" w:rsidRPr="006B7B3A" w:rsidRDefault="006B7B3A" w:rsidP="006B7B3A">
      <w:pPr>
        <w:widowControl/>
        <w:numPr>
          <w:ilvl w:val="0"/>
          <w:numId w:val="27"/>
        </w:numPr>
        <w:tabs>
          <w:tab w:val="left" w:pos="1008"/>
        </w:tabs>
        <w:autoSpaceDE/>
        <w:autoSpaceDN/>
        <w:adjustRightInd/>
        <w:spacing w:before="5" w:line="276" w:lineRule="auto"/>
        <w:rPr>
          <w:color w:val="FF0000"/>
        </w:rPr>
      </w:pPr>
      <w:r w:rsidRPr="006B7B3A">
        <w:rPr>
          <w:color w:val="FF0000"/>
        </w:rPr>
        <w:t>читалищата;</w:t>
      </w:r>
    </w:p>
    <w:p w:rsidR="006B7B3A" w:rsidRPr="006B7B3A" w:rsidRDefault="006B7B3A" w:rsidP="006B7B3A">
      <w:pPr>
        <w:widowControl/>
        <w:numPr>
          <w:ilvl w:val="0"/>
          <w:numId w:val="27"/>
        </w:numPr>
        <w:tabs>
          <w:tab w:val="left" w:pos="1008"/>
        </w:tabs>
        <w:autoSpaceDE/>
        <w:autoSpaceDN/>
        <w:adjustRightInd/>
        <w:spacing w:line="276" w:lineRule="auto"/>
        <w:rPr>
          <w:color w:val="FF0000"/>
        </w:rPr>
      </w:pPr>
      <w:r w:rsidRPr="006B7B3A">
        <w:rPr>
          <w:color w:val="FF0000"/>
        </w:rPr>
        <w:t>молитвените домове на законно регистрираните вероизповедания в страната;</w:t>
      </w:r>
    </w:p>
    <w:p w:rsidR="006B7B3A" w:rsidRPr="006B7B3A" w:rsidRDefault="006B7B3A" w:rsidP="006B7B3A">
      <w:pPr>
        <w:widowControl/>
        <w:numPr>
          <w:ilvl w:val="0"/>
          <w:numId w:val="27"/>
        </w:numPr>
        <w:tabs>
          <w:tab w:val="left" w:pos="1008"/>
        </w:tabs>
        <w:autoSpaceDE/>
        <w:autoSpaceDN/>
        <w:adjustRightInd/>
        <w:spacing w:before="5" w:line="276" w:lineRule="auto"/>
        <w:rPr>
          <w:color w:val="FF0000"/>
        </w:rPr>
      </w:pPr>
      <w:r w:rsidRPr="006B7B3A">
        <w:rPr>
          <w:color w:val="FF0000"/>
        </w:rPr>
        <w:t>паркове, спортни игрища и други подобни имоти за обществени нужди;</w:t>
      </w:r>
    </w:p>
    <w:p w:rsidR="006B7B3A" w:rsidRPr="006B7B3A" w:rsidRDefault="006B7B3A" w:rsidP="006B7B3A">
      <w:pPr>
        <w:widowControl/>
        <w:numPr>
          <w:ilvl w:val="0"/>
          <w:numId w:val="27"/>
        </w:numPr>
        <w:tabs>
          <w:tab w:val="left" w:pos="1008"/>
        </w:tabs>
        <w:autoSpaceDE/>
        <w:autoSpaceDN/>
        <w:adjustRightInd/>
        <w:spacing w:before="5" w:line="276" w:lineRule="auto"/>
        <w:rPr>
          <w:color w:val="FF0000"/>
        </w:rPr>
      </w:pPr>
      <w:r w:rsidRPr="006B7B3A">
        <w:rPr>
          <w:color w:val="FF0000"/>
        </w:rPr>
        <w:t xml:space="preserve">музеи, галерии, библиотеки. </w:t>
      </w:r>
    </w:p>
    <w:p w:rsidR="006B7B3A" w:rsidRPr="006B7B3A" w:rsidRDefault="006B7B3A" w:rsidP="006B7B3A">
      <w:pPr>
        <w:widowControl/>
        <w:numPr>
          <w:ilvl w:val="0"/>
          <w:numId w:val="27"/>
        </w:numPr>
        <w:tabs>
          <w:tab w:val="left" w:pos="1008"/>
        </w:tabs>
        <w:autoSpaceDE/>
        <w:autoSpaceDN/>
        <w:adjustRightInd/>
        <w:spacing w:before="5" w:line="276" w:lineRule="auto"/>
        <w:jc w:val="both"/>
        <w:rPr>
          <w:color w:val="FF0000"/>
        </w:rPr>
      </w:pPr>
      <w:r w:rsidRPr="006B7B3A">
        <w:rPr>
          <w:color w:val="FF0000"/>
        </w:rPr>
        <w:t xml:space="preserve">/Нова. с Решение </w:t>
      </w:r>
      <w:r w:rsidRPr="006B7B3A">
        <w:rPr>
          <w:bCs/>
          <w:color w:val="FF0000"/>
        </w:rPr>
        <w:t>№2</w:t>
      </w:r>
      <w:r w:rsidRPr="006B7B3A">
        <w:rPr>
          <w:bCs/>
          <w:color w:val="FF0000"/>
          <w:lang w:val="en-US"/>
        </w:rPr>
        <w:t>78</w:t>
      </w:r>
      <w:r w:rsidRPr="006B7B3A">
        <w:rPr>
          <w:bCs/>
          <w:color w:val="FF0000"/>
        </w:rPr>
        <w:t xml:space="preserve"> по Протокол № 2</w:t>
      </w:r>
      <w:r w:rsidRPr="006B7B3A">
        <w:rPr>
          <w:bCs/>
          <w:color w:val="FF0000"/>
          <w:lang w:val="en-US"/>
        </w:rPr>
        <w:t>6</w:t>
      </w:r>
      <w:r w:rsidRPr="006B7B3A">
        <w:rPr>
          <w:bCs/>
          <w:color w:val="FF0000"/>
        </w:rPr>
        <w:t xml:space="preserve"> от </w:t>
      </w:r>
      <w:r w:rsidRPr="006B7B3A">
        <w:rPr>
          <w:bCs/>
          <w:color w:val="FF0000"/>
          <w:lang w:val="en-US"/>
        </w:rPr>
        <w:t>16</w:t>
      </w:r>
      <w:r w:rsidRPr="006B7B3A">
        <w:rPr>
          <w:bCs/>
          <w:color w:val="FF0000"/>
        </w:rPr>
        <w:t>.1</w:t>
      </w:r>
      <w:r w:rsidRPr="006B7B3A">
        <w:rPr>
          <w:bCs/>
          <w:color w:val="FF0000"/>
          <w:lang w:val="en-US"/>
        </w:rPr>
        <w:t>2</w:t>
      </w:r>
      <w:r w:rsidRPr="006B7B3A">
        <w:rPr>
          <w:bCs/>
          <w:color w:val="FF0000"/>
        </w:rPr>
        <w:t xml:space="preserve">.2013г. на </w:t>
      </w:r>
      <w:proofErr w:type="spellStart"/>
      <w:r w:rsidRPr="006B7B3A">
        <w:rPr>
          <w:bCs/>
          <w:color w:val="FF0000"/>
        </w:rPr>
        <w:t>ОбС</w:t>
      </w:r>
      <w:proofErr w:type="spellEnd"/>
      <w:r w:rsidRPr="006B7B3A">
        <w:rPr>
          <w:bCs/>
          <w:color w:val="FF0000"/>
        </w:rPr>
        <w:t>- Хайредин/ Молитвените домове, храмове и манастири, в които се извършва богослужебна дейност от законно регистрираните вероизповедания в страната.</w:t>
      </w:r>
    </w:p>
    <w:p w:rsidR="006B7B3A" w:rsidRPr="006B7B3A" w:rsidRDefault="006B7B3A" w:rsidP="006B7B3A">
      <w:pPr>
        <w:widowControl/>
        <w:numPr>
          <w:ilvl w:val="0"/>
          <w:numId w:val="28"/>
        </w:numPr>
        <w:tabs>
          <w:tab w:val="left" w:pos="1090"/>
        </w:tabs>
        <w:autoSpaceDE/>
        <w:autoSpaceDN/>
        <w:adjustRightInd/>
        <w:spacing w:line="276" w:lineRule="auto"/>
        <w:jc w:val="both"/>
        <w:rPr>
          <w:color w:val="FF0000"/>
        </w:rPr>
      </w:pPr>
      <w:r w:rsidRPr="006B7B3A">
        <w:rPr>
          <w:color w:val="FF0000"/>
        </w:rPr>
        <w:t>Освобождаването е при условие, че имотите не се ползват със стопанска цел, не са отдадени под наем и не са предоставени за ползване от друго лице.</w:t>
      </w:r>
    </w:p>
    <w:p w:rsidR="006B7B3A" w:rsidRPr="006B7B3A" w:rsidRDefault="006B7B3A" w:rsidP="006B7B3A">
      <w:pPr>
        <w:ind w:firstLine="708"/>
        <w:jc w:val="both"/>
        <w:rPr>
          <w:color w:val="FF0000"/>
          <w:lang w:val="x-none"/>
        </w:rPr>
      </w:pPr>
      <w:r w:rsidRPr="006B7B3A">
        <w:rPr>
          <w:b/>
          <w:color w:val="FF0000"/>
          <w:u w:color="95B3D7" w:themeColor="accent1" w:themeTint="99"/>
        </w:rPr>
        <w:t>Чл.20а</w:t>
      </w:r>
      <w:r w:rsidRPr="006B7B3A">
        <w:rPr>
          <w:color w:val="FF0000"/>
          <w:u w:color="95B3D7" w:themeColor="accent1" w:themeTint="99"/>
        </w:rPr>
        <w:t xml:space="preserve"> (</w:t>
      </w:r>
      <w:r w:rsidRPr="006B7B3A">
        <w:rPr>
          <w:color w:val="FF0000"/>
          <w:u w:color="95B3D7" w:themeColor="accent1" w:themeTint="99"/>
          <w:lang w:val="x-none"/>
        </w:rPr>
        <w:t xml:space="preserve">изм., бр. 98 от 2018 г. , в сила от 1.01.2019 г. </w:t>
      </w:r>
      <w:r w:rsidRPr="006B7B3A">
        <w:rPr>
          <w:color w:val="FF0000"/>
          <w:u w:color="95B3D7" w:themeColor="accent1" w:themeTint="99"/>
        </w:rPr>
        <w:t>,</w:t>
      </w:r>
      <w:r w:rsidRPr="006B7B3A">
        <w:rPr>
          <w:color w:val="FF0000"/>
          <w:shd w:val="clear" w:color="auto" w:fill="FFFFFF"/>
        </w:rPr>
        <w:t xml:space="preserve"> изм. относно влизането в сила - ДВ, бр. 14 от 2021 г., в сила от 17.02.2021 г., изм. отно</w:t>
      </w:r>
      <w:bookmarkStart w:id="0" w:name="_GoBack"/>
      <w:bookmarkEnd w:id="0"/>
      <w:r w:rsidRPr="006B7B3A">
        <w:rPr>
          <w:color w:val="FF0000"/>
          <w:shd w:val="clear" w:color="auto" w:fill="FFFFFF"/>
        </w:rPr>
        <w:t>сно влизането в сила - ДВ, бр. 81 от 2024 г., в сила от 24.09.2024 г.</w:t>
      </w:r>
      <w:r w:rsidRPr="006B7B3A">
        <w:rPr>
          <w:color w:val="FF0000"/>
          <w:lang w:val="x-none"/>
        </w:rPr>
        <w:t>) (1) Ежегодно в срок до 15 февруари на интернет страницата на общината във формат, определен с наредбата по чл. 66, ал. 3, т. 1, се публикуват информация и данни за:</w:t>
      </w:r>
    </w:p>
    <w:p w:rsidR="006B7B3A" w:rsidRPr="006B7B3A" w:rsidRDefault="006B7B3A" w:rsidP="006B7B3A">
      <w:pPr>
        <w:ind w:left="708"/>
        <w:jc w:val="both"/>
        <w:rPr>
          <w:color w:val="FF0000"/>
          <w:lang w:val="x-none"/>
        </w:rPr>
      </w:pPr>
    </w:p>
    <w:p w:rsidR="006B7B3A" w:rsidRPr="006B7B3A" w:rsidRDefault="006B7B3A" w:rsidP="006B7B3A">
      <w:pPr>
        <w:ind w:left="708"/>
        <w:jc w:val="both"/>
        <w:rPr>
          <w:color w:val="FF0000"/>
          <w:lang w:val="x-none"/>
        </w:rPr>
      </w:pPr>
      <w:r w:rsidRPr="006B7B3A">
        <w:rPr>
          <w:color w:val="FF0000"/>
          <w:lang w:val="x-none"/>
        </w:rPr>
        <w:t xml:space="preserve"> 1. одобрената план-сметка по видове услуги по чл. 62; </w:t>
      </w:r>
    </w:p>
    <w:p w:rsidR="006B7B3A" w:rsidRPr="006B7B3A" w:rsidRDefault="006B7B3A" w:rsidP="006B7B3A">
      <w:pPr>
        <w:ind w:left="708"/>
        <w:jc w:val="both"/>
        <w:rPr>
          <w:color w:val="FF0000"/>
          <w:lang w:val="x-none"/>
        </w:rPr>
      </w:pPr>
    </w:p>
    <w:p w:rsidR="006B7B3A" w:rsidRPr="006B7B3A" w:rsidRDefault="006B7B3A" w:rsidP="006B7B3A">
      <w:pPr>
        <w:ind w:firstLine="708"/>
        <w:jc w:val="both"/>
        <w:rPr>
          <w:color w:val="FF0000"/>
          <w:lang w:val="x-none"/>
        </w:rPr>
      </w:pPr>
      <w:r w:rsidRPr="006B7B3A">
        <w:rPr>
          <w:color w:val="FF0000"/>
          <w:lang w:val="x-none"/>
        </w:rPr>
        <w:t>2. приетите основи за изчисляване на таксата за битови отпадъци и размера на таксата за единица основа за текущата година;</w:t>
      </w:r>
    </w:p>
    <w:p w:rsidR="006B7B3A" w:rsidRPr="006B7B3A" w:rsidRDefault="006B7B3A" w:rsidP="006B7B3A">
      <w:pPr>
        <w:ind w:left="708"/>
        <w:jc w:val="both"/>
        <w:rPr>
          <w:color w:val="FF0000"/>
          <w:lang w:val="x-none"/>
        </w:rPr>
      </w:pPr>
    </w:p>
    <w:p w:rsidR="006B7B3A" w:rsidRPr="006B7B3A" w:rsidRDefault="006B7B3A" w:rsidP="006B7B3A">
      <w:pPr>
        <w:ind w:left="708"/>
        <w:jc w:val="both"/>
        <w:rPr>
          <w:color w:val="FF0000"/>
          <w:lang w:val="x-none"/>
        </w:rPr>
      </w:pPr>
      <w:r w:rsidRPr="006B7B3A">
        <w:rPr>
          <w:color w:val="FF0000"/>
          <w:lang w:val="x-none"/>
        </w:rPr>
        <w:t xml:space="preserve"> 3. отчетените разходи за предходната година по видове услуги по чл. 62 и по бюджетни показатели съгласно утвърдената от министъра на финансите единна бюджетна класификация за съответната година, както и друга информация и данни за отчетените разходи за предходната година в съответствие с приетата от общинския съвет основа;</w:t>
      </w:r>
    </w:p>
    <w:p w:rsidR="006B7B3A" w:rsidRPr="006B7B3A" w:rsidRDefault="006B7B3A" w:rsidP="006B7B3A">
      <w:pPr>
        <w:ind w:left="708"/>
        <w:jc w:val="both"/>
        <w:rPr>
          <w:color w:val="FF0000"/>
          <w:lang w:val="x-none"/>
        </w:rPr>
      </w:pPr>
    </w:p>
    <w:p w:rsidR="006B7B3A" w:rsidRPr="006B7B3A" w:rsidRDefault="006B7B3A" w:rsidP="006B7B3A">
      <w:pPr>
        <w:ind w:left="708"/>
        <w:jc w:val="both"/>
        <w:rPr>
          <w:color w:val="FF0000"/>
          <w:lang w:val="x-none"/>
        </w:rPr>
      </w:pPr>
      <w:r w:rsidRPr="006B7B3A">
        <w:rPr>
          <w:color w:val="FF0000"/>
          <w:lang w:val="x-none"/>
        </w:rPr>
        <w:t xml:space="preserve"> 4. отчетените количества събрани и третирани битови отпадъци за предходната година.</w:t>
      </w:r>
    </w:p>
    <w:p w:rsidR="006B7B3A" w:rsidRPr="006B7B3A" w:rsidRDefault="006B7B3A" w:rsidP="006B7B3A">
      <w:pPr>
        <w:ind w:left="708"/>
        <w:jc w:val="both"/>
        <w:rPr>
          <w:color w:val="FF0000"/>
          <w:lang w:val="x-none"/>
        </w:rPr>
      </w:pPr>
    </w:p>
    <w:p w:rsidR="006B7B3A" w:rsidRPr="006B7B3A" w:rsidRDefault="006B7B3A" w:rsidP="006B7B3A">
      <w:pPr>
        <w:ind w:left="708" w:firstLine="60"/>
        <w:jc w:val="both"/>
        <w:rPr>
          <w:color w:val="FF0000"/>
          <w:lang w:val="x-none"/>
        </w:rPr>
      </w:pPr>
      <w:r w:rsidRPr="006B7B3A">
        <w:rPr>
          <w:color w:val="FF0000"/>
          <w:lang w:val="x-none"/>
        </w:rPr>
        <w:t>(2) Ежегодно в срок до 31 март Националното сдружение на общините в Република България публикува обобщената информация по ал. 1 по общини, по области и на национално ниво.</w:t>
      </w:r>
    </w:p>
    <w:p w:rsidR="006B7B3A" w:rsidRPr="006B7B3A" w:rsidRDefault="006B7B3A" w:rsidP="006B7B3A">
      <w:pPr>
        <w:ind w:left="708" w:firstLine="708"/>
        <w:jc w:val="both"/>
        <w:rPr>
          <w:color w:val="FF0000"/>
          <w:lang w:val="x-none"/>
        </w:rPr>
      </w:pPr>
      <w:r w:rsidRPr="006B7B3A">
        <w:rPr>
          <w:b/>
          <w:bCs/>
          <w:color w:val="FF0000"/>
          <w:lang w:val="x-none"/>
        </w:rPr>
        <w:t xml:space="preserve">Чл. </w:t>
      </w:r>
      <w:r w:rsidRPr="006B7B3A">
        <w:rPr>
          <w:b/>
          <w:bCs/>
          <w:color w:val="FF0000"/>
        </w:rPr>
        <w:t>20б</w:t>
      </w:r>
      <w:r w:rsidRPr="006B7B3A">
        <w:rPr>
          <w:b/>
          <w:bCs/>
          <w:color w:val="FF0000"/>
          <w:lang w:val="x-none"/>
        </w:rPr>
        <w:t>.</w:t>
      </w:r>
      <w:r w:rsidRPr="006B7B3A">
        <w:rPr>
          <w:color w:val="FF0000"/>
          <w:lang w:val="x-none"/>
        </w:rPr>
        <w:t xml:space="preserve"> (Нов – ДВ, бр. 88 от 2017 г., в сила от 1.01.2022 г. - </w:t>
      </w:r>
      <w:r w:rsidRPr="006B7B3A">
        <w:rPr>
          <w:color w:val="FF0000"/>
          <w:u w:color="95B3D7" w:themeColor="accent1" w:themeTint="99"/>
          <w:lang w:val="x-none"/>
        </w:rPr>
        <w:t xml:space="preserve">изм., бр. 98 от 2018 г. , в сила от 1.01.2019 г. </w:t>
      </w:r>
      <w:r w:rsidRPr="006B7B3A">
        <w:rPr>
          <w:color w:val="FF0000"/>
          <w:u w:color="95B3D7" w:themeColor="accent1" w:themeTint="99"/>
        </w:rPr>
        <w:t>,</w:t>
      </w:r>
      <w:r w:rsidRPr="006B7B3A">
        <w:rPr>
          <w:color w:val="FF0000"/>
          <w:shd w:val="clear" w:color="auto" w:fill="FFFFFF"/>
        </w:rPr>
        <w:t xml:space="preserve"> изм. относно влизането в сила - ДВ, бр. 14 от 2021 г., в сила от 17.02.2021 г., изм. относно влизането в сила - ДВ, бр. 81 от 2024 г., в сила от 24.09.2024 г.</w:t>
      </w:r>
      <w:r w:rsidRPr="006B7B3A">
        <w:rPr>
          <w:color w:val="FF0000"/>
          <w:lang w:val="x-none"/>
        </w:rPr>
        <w:t>) Декларациите по този раздел могат да се подават и по електронен път по реда на Данъчно-осигурителния процесуален кодекс.</w:t>
      </w:r>
    </w:p>
    <w:p w:rsidR="005A7253" w:rsidRPr="006B7B3A" w:rsidRDefault="005A7253" w:rsidP="000A08AB">
      <w:pPr>
        <w:pStyle w:val="Style16"/>
        <w:widowControl/>
        <w:tabs>
          <w:tab w:val="left" w:pos="1090"/>
        </w:tabs>
        <w:spacing w:before="5" w:line="276" w:lineRule="auto"/>
        <w:ind w:left="710" w:firstLine="0"/>
        <w:rPr>
          <w:rStyle w:val="FontStyle64"/>
          <w:color w:val="FF0000"/>
          <w:sz w:val="24"/>
          <w:szCs w:val="24"/>
        </w:rPr>
      </w:pPr>
    </w:p>
    <w:p w:rsidR="003B1B5A" w:rsidRPr="006B7B3A" w:rsidRDefault="003B1B5A" w:rsidP="0034214E">
      <w:pPr>
        <w:pStyle w:val="Style7"/>
        <w:widowControl/>
        <w:spacing w:before="67" w:line="276" w:lineRule="auto"/>
        <w:jc w:val="center"/>
        <w:rPr>
          <w:rStyle w:val="FontStyle63"/>
          <w:sz w:val="24"/>
          <w:szCs w:val="24"/>
        </w:rPr>
      </w:pPr>
      <w:r w:rsidRPr="006B7B3A">
        <w:rPr>
          <w:rStyle w:val="FontStyle63"/>
          <w:sz w:val="24"/>
          <w:szCs w:val="24"/>
        </w:rPr>
        <w:lastRenderedPageBreak/>
        <w:t>Раздел II.</w:t>
      </w:r>
    </w:p>
    <w:p w:rsidR="003B1B5A" w:rsidRPr="006B7B3A" w:rsidRDefault="003B1B5A" w:rsidP="0034214E">
      <w:pPr>
        <w:pStyle w:val="Style7"/>
        <w:widowControl/>
        <w:spacing w:line="276" w:lineRule="auto"/>
        <w:ind w:firstLine="720"/>
        <w:jc w:val="center"/>
        <w:rPr>
          <w:rStyle w:val="FontStyle63"/>
          <w:sz w:val="24"/>
          <w:szCs w:val="24"/>
        </w:rPr>
      </w:pPr>
      <w:r w:rsidRPr="006B7B3A">
        <w:rPr>
          <w:rStyle w:val="FontStyle63"/>
          <w:sz w:val="24"/>
          <w:szCs w:val="24"/>
        </w:rPr>
        <w:t>Такса за ползване на пазари, тържища, панаири, тротоари, площади, улични платна и</w:t>
      </w:r>
    </w:p>
    <w:p w:rsidR="003B1B5A" w:rsidRPr="006B7B3A" w:rsidRDefault="003B1B5A" w:rsidP="0034214E">
      <w:pPr>
        <w:pStyle w:val="Style7"/>
        <w:widowControl/>
        <w:spacing w:before="10" w:line="276" w:lineRule="auto"/>
        <w:jc w:val="center"/>
        <w:rPr>
          <w:rStyle w:val="FontStyle63"/>
          <w:sz w:val="24"/>
          <w:szCs w:val="24"/>
        </w:rPr>
      </w:pPr>
      <w:r w:rsidRPr="006B7B3A">
        <w:rPr>
          <w:rStyle w:val="FontStyle63"/>
          <w:sz w:val="24"/>
          <w:szCs w:val="24"/>
        </w:rPr>
        <w:t>терени с друго предназначение</w:t>
      </w:r>
    </w:p>
    <w:p w:rsidR="003B1B5A" w:rsidRPr="006B7B3A" w:rsidRDefault="003B1B5A" w:rsidP="000A08AB">
      <w:pPr>
        <w:pStyle w:val="Style17"/>
        <w:widowControl/>
        <w:spacing w:line="276" w:lineRule="auto"/>
        <w:ind w:firstLine="686"/>
      </w:pPr>
    </w:p>
    <w:p w:rsidR="003B1B5A" w:rsidRPr="006B7B3A" w:rsidRDefault="003B1B5A" w:rsidP="000A08AB">
      <w:pPr>
        <w:pStyle w:val="Style17"/>
        <w:widowControl/>
        <w:spacing w:before="48" w:line="276" w:lineRule="auto"/>
        <w:ind w:firstLine="686"/>
        <w:rPr>
          <w:rStyle w:val="FontStyle64"/>
          <w:sz w:val="24"/>
          <w:szCs w:val="24"/>
        </w:rPr>
      </w:pPr>
      <w:r w:rsidRPr="006B7B3A">
        <w:rPr>
          <w:rStyle w:val="FontStyle63"/>
          <w:sz w:val="24"/>
          <w:szCs w:val="24"/>
        </w:rPr>
        <w:t>Чл.</w:t>
      </w:r>
      <w:r w:rsidR="008B32E4" w:rsidRPr="006B7B3A">
        <w:rPr>
          <w:rStyle w:val="FontStyle63"/>
          <w:sz w:val="24"/>
          <w:szCs w:val="24"/>
        </w:rPr>
        <w:t>21</w:t>
      </w:r>
      <w:r w:rsidRPr="006B7B3A">
        <w:rPr>
          <w:rStyle w:val="FontStyle64"/>
          <w:sz w:val="24"/>
          <w:szCs w:val="24"/>
        </w:rPr>
        <w:t>.</w:t>
      </w:r>
      <w:r w:rsidR="00842DA7" w:rsidRPr="006B7B3A">
        <w:rPr>
          <w:rStyle w:val="FontStyle64"/>
          <w:sz w:val="24"/>
          <w:szCs w:val="24"/>
        </w:rPr>
        <w:t xml:space="preserve"> </w:t>
      </w:r>
      <w:r w:rsidRPr="006B7B3A">
        <w:rPr>
          <w:rStyle w:val="FontStyle64"/>
          <w:sz w:val="24"/>
          <w:szCs w:val="24"/>
        </w:rPr>
        <w:t>(1) Таксата се заплаща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w:t>
      </w:r>
    </w:p>
    <w:p w:rsidR="00C07939" w:rsidRPr="006B7B3A" w:rsidRDefault="003B1B5A" w:rsidP="000A08AB">
      <w:pPr>
        <w:pStyle w:val="Style16"/>
        <w:widowControl/>
        <w:tabs>
          <w:tab w:val="left" w:pos="1109"/>
        </w:tabs>
        <w:spacing w:before="10" w:line="276" w:lineRule="auto"/>
        <w:ind w:left="720" w:right="1196" w:firstLine="0"/>
        <w:rPr>
          <w:rStyle w:val="FontStyle64"/>
          <w:sz w:val="24"/>
          <w:szCs w:val="24"/>
        </w:rPr>
      </w:pPr>
      <w:r w:rsidRPr="006B7B3A">
        <w:rPr>
          <w:rStyle w:val="FontStyle64"/>
          <w:sz w:val="24"/>
          <w:szCs w:val="24"/>
        </w:rPr>
        <w:t>(2)</w:t>
      </w:r>
      <w:r w:rsidRPr="006B7B3A">
        <w:rPr>
          <w:rStyle w:val="FontStyle64"/>
          <w:sz w:val="24"/>
          <w:szCs w:val="24"/>
        </w:rPr>
        <w:tab/>
        <w:t>Таксата се заплаща от физическите и юридич</w:t>
      </w:r>
      <w:r w:rsidR="00C07939" w:rsidRPr="006B7B3A">
        <w:rPr>
          <w:rStyle w:val="FontStyle64"/>
          <w:sz w:val="24"/>
          <w:szCs w:val="24"/>
        </w:rPr>
        <w:t>еските лица, ползващи услугата.</w:t>
      </w:r>
    </w:p>
    <w:p w:rsidR="00C07939" w:rsidRPr="006B7B3A" w:rsidRDefault="003B1B5A" w:rsidP="000A08AB">
      <w:pPr>
        <w:pStyle w:val="Style16"/>
        <w:widowControl/>
        <w:tabs>
          <w:tab w:val="left" w:pos="1109"/>
        </w:tabs>
        <w:spacing w:before="10" w:line="276" w:lineRule="auto"/>
        <w:ind w:left="720" w:right="1196" w:firstLine="0"/>
        <w:rPr>
          <w:rStyle w:val="FontStyle64"/>
          <w:sz w:val="24"/>
          <w:szCs w:val="24"/>
        </w:rPr>
      </w:pPr>
      <w:r w:rsidRPr="006B7B3A">
        <w:rPr>
          <w:rStyle w:val="FontStyle64"/>
          <w:sz w:val="24"/>
          <w:szCs w:val="24"/>
        </w:rPr>
        <w:t>(3)</w:t>
      </w:r>
      <w:r w:rsidRPr="006B7B3A">
        <w:rPr>
          <w:rStyle w:val="FontStyle64"/>
          <w:sz w:val="24"/>
          <w:szCs w:val="24"/>
        </w:rPr>
        <w:tab/>
        <w:t>Таксите се оп</w:t>
      </w:r>
      <w:r w:rsidR="00C07939" w:rsidRPr="006B7B3A">
        <w:rPr>
          <w:rStyle w:val="FontStyle64"/>
          <w:sz w:val="24"/>
          <w:szCs w:val="24"/>
        </w:rPr>
        <w:t>ределят на квадратен метър</w:t>
      </w:r>
      <w:r w:rsidR="00084586" w:rsidRPr="006B7B3A">
        <w:rPr>
          <w:rStyle w:val="FontStyle64"/>
          <w:sz w:val="24"/>
          <w:szCs w:val="24"/>
          <w:lang w:val="en-US"/>
        </w:rPr>
        <w:t xml:space="preserve"> </w:t>
      </w:r>
      <w:r w:rsidR="00084586" w:rsidRPr="006B7B3A">
        <w:rPr>
          <w:rStyle w:val="FontStyle64"/>
          <w:sz w:val="24"/>
          <w:szCs w:val="24"/>
        </w:rPr>
        <w:t>както следва</w:t>
      </w:r>
      <w:r w:rsidR="00C07939" w:rsidRPr="006B7B3A">
        <w:rPr>
          <w:rStyle w:val="FontStyle64"/>
          <w:sz w:val="24"/>
          <w:szCs w:val="24"/>
        </w:rPr>
        <w:t>:</w:t>
      </w:r>
    </w:p>
    <w:p w:rsidR="003B1B5A" w:rsidRPr="006B7B3A" w:rsidRDefault="003B1B5A" w:rsidP="00745D7A">
      <w:pPr>
        <w:pStyle w:val="Style16"/>
        <w:widowControl/>
        <w:tabs>
          <w:tab w:val="left" w:pos="1109"/>
        </w:tabs>
        <w:spacing w:before="10" w:line="276" w:lineRule="auto"/>
        <w:ind w:left="720" w:right="1196" w:firstLine="273"/>
        <w:rPr>
          <w:rStyle w:val="FontStyle64"/>
          <w:sz w:val="24"/>
          <w:szCs w:val="24"/>
        </w:rPr>
      </w:pPr>
      <w:r w:rsidRPr="006B7B3A">
        <w:rPr>
          <w:rStyle w:val="FontStyle64"/>
          <w:sz w:val="24"/>
          <w:szCs w:val="24"/>
        </w:rPr>
        <w:t xml:space="preserve">1. </w:t>
      </w:r>
      <w:r w:rsidRPr="006B7B3A">
        <w:rPr>
          <w:rStyle w:val="FontStyle64"/>
          <w:b/>
          <w:sz w:val="24"/>
          <w:szCs w:val="24"/>
        </w:rPr>
        <w:t>на ден</w:t>
      </w:r>
      <w:r w:rsidRPr="006B7B3A">
        <w:rPr>
          <w:rStyle w:val="FontStyle64"/>
          <w:sz w:val="24"/>
          <w:szCs w:val="24"/>
        </w:rPr>
        <w:t>:</w:t>
      </w:r>
    </w:p>
    <w:p w:rsidR="003B1B5A" w:rsidRPr="006B7B3A" w:rsidRDefault="00B710C0" w:rsidP="00842DA7">
      <w:pPr>
        <w:pStyle w:val="Style35"/>
        <w:widowControl/>
        <w:spacing w:line="276" w:lineRule="auto"/>
        <w:ind w:left="1805" w:right="1196"/>
        <w:jc w:val="both"/>
        <w:rPr>
          <w:rStyle w:val="FontStyle64"/>
          <w:sz w:val="24"/>
          <w:szCs w:val="24"/>
        </w:rPr>
      </w:pPr>
      <w:r w:rsidRPr="006B7B3A">
        <w:rPr>
          <w:rStyle w:val="FontStyle64"/>
          <w:sz w:val="24"/>
          <w:szCs w:val="24"/>
        </w:rPr>
        <w:t>5</w:t>
      </w:r>
      <w:r w:rsidR="003B1B5A" w:rsidRPr="006B7B3A">
        <w:rPr>
          <w:rStyle w:val="FontStyle64"/>
          <w:sz w:val="24"/>
          <w:szCs w:val="24"/>
        </w:rPr>
        <w:t xml:space="preserve">.00 </w:t>
      </w:r>
      <w:r w:rsidR="004214B4" w:rsidRPr="006B7B3A">
        <w:rPr>
          <w:rStyle w:val="FontStyle64"/>
          <w:sz w:val="24"/>
          <w:szCs w:val="24"/>
        </w:rPr>
        <w:t>лв.</w:t>
      </w:r>
      <w:r w:rsidRPr="006B7B3A">
        <w:rPr>
          <w:rStyle w:val="FontStyle64"/>
          <w:sz w:val="24"/>
          <w:szCs w:val="24"/>
        </w:rPr>
        <w:t xml:space="preserve">/2,56 </w:t>
      </w:r>
      <w:r w:rsidRPr="006B7B3A">
        <w:rPr>
          <w:rStyle w:val="FontStyle64"/>
          <w:rFonts w:eastAsia="MS Gothic"/>
          <w:sz w:val="24"/>
          <w:szCs w:val="24"/>
        </w:rPr>
        <w:t>€</w:t>
      </w:r>
      <w:r w:rsidR="00842DA7" w:rsidRPr="006B7B3A">
        <w:rPr>
          <w:rStyle w:val="FontStyle64"/>
          <w:sz w:val="24"/>
          <w:szCs w:val="24"/>
        </w:rPr>
        <w:t xml:space="preserve"> </w:t>
      </w:r>
      <w:r w:rsidR="00CA2899" w:rsidRPr="006B7B3A">
        <w:rPr>
          <w:rStyle w:val="FontStyle64"/>
          <w:sz w:val="24"/>
          <w:szCs w:val="24"/>
        </w:rPr>
        <w:t xml:space="preserve">- </w:t>
      </w:r>
      <w:r w:rsidR="00D424E0" w:rsidRPr="006B7B3A">
        <w:rPr>
          <w:rStyle w:val="FontStyle64"/>
          <w:sz w:val="24"/>
          <w:szCs w:val="24"/>
        </w:rPr>
        <w:t>за всички населени места</w:t>
      </w:r>
    </w:p>
    <w:p w:rsidR="003B1B5A" w:rsidRPr="006B7B3A" w:rsidRDefault="00B710C0" w:rsidP="00842DA7">
      <w:pPr>
        <w:pStyle w:val="Style34"/>
        <w:widowControl/>
        <w:spacing w:before="34" w:line="276" w:lineRule="auto"/>
        <w:ind w:left="3202"/>
        <w:jc w:val="both"/>
        <w:rPr>
          <w:rStyle w:val="FontStyle64"/>
          <w:sz w:val="24"/>
          <w:szCs w:val="24"/>
        </w:rPr>
      </w:pPr>
      <w:r w:rsidRPr="006B7B3A">
        <w:rPr>
          <w:rStyle w:val="FontStyle64"/>
          <w:sz w:val="24"/>
          <w:szCs w:val="24"/>
        </w:rPr>
        <w:t xml:space="preserve">5.00 лв./2,56 € </w:t>
      </w:r>
      <w:r w:rsidR="00CA2899" w:rsidRPr="006B7B3A">
        <w:rPr>
          <w:rStyle w:val="FontStyle64"/>
          <w:sz w:val="24"/>
          <w:szCs w:val="24"/>
        </w:rPr>
        <w:t xml:space="preserve">- </w:t>
      </w:r>
      <w:r w:rsidR="003B1B5A" w:rsidRPr="006B7B3A">
        <w:rPr>
          <w:rStyle w:val="FontStyle64"/>
          <w:sz w:val="24"/>
          <w:szCs w:val="24"/>
        </w:rPr>
        <w:t>при организиране на събори, панаири и други пр</w:t>
      </w:r>
      <w:r w:rsidR="00E62119" w:rsidRPr="006B7B3A">
        <w:rPr>
          <w:rStyle w:val="FontStyle64"/>
          <w:sz w:val="24"/>
          <w:szCs w:val="24"/>
        </w:rPr>
        <w:t>азници ;</w:t>
      </w:r>
    </w:p>
    <w:p w:rsidR="003B1B5A" w:rsidRPr="006B7B3A" w:rsidRDefault="00B710C0" w:rsidP="00842DA7">
      <w:pPr>
        <w:pStyle w:val="Style35"/>
        <w:widowControl/>
        <w:spacing w:before="48" w:line="276" w:lineRule="auto"/>
        <w:ind w:left="1805"/>
        <w:jc w:val="both"/>
        <w:rPr>
          <w:rStyle w:val="FontStyle64"/>
          <w:sz w:val="24"/>
          <w:szCs w:val="24"/>
        </w:rPr>
      </w:pPr>
      <w:r w:rsidRPr="006B7B3A">
        <w:rPr>
          <w:rStyle w:val="FontStyle64"/>
          <w:sz w:val="24"/>
          <w:szCs w:val="24"/>
        </w:rPr>
        <w:t xml:space="preserve">2.00 лв./1,02 € </w:t>
      </w:r>
      <w:r w:rsidR="00CA2899" w:rsidRPr="006B7B3A">
        <w:rPr>
          <w:rStyle w:val="FontStyle64"/>
          <w:sz w:val="24"/>
          <w:szCs w:val="24"/>
        </w:rPr>
        <w:t xml:space="preserve">- </w:t>
      </w:r>
      <w:r w:rsidR="00E77E61" w:rsidRPr="006B7B3A">
        <w:rPr>
          <w:rStyle w:val="FontStyle64"/>
          <w:sz w:val="24"/>
          <w:szCs w:val="24"/>
        </w:rPr>
        <w:t xml:space="preserve">за </w:t>
      </w:r>
      <w:r w:rsidR="003B1B5A" w:rsidRPr="006B7B3A">
        <w:rPr>
          <w:rStyle w:val="FontStyle64"/>
          <w:sz w:val="24"/>
          <w:szCs w:val="24"/>
        </w:rPr>
        <w:t xml:space="preserve">ползване </w:t>
      </w:r>
      <w:r w:rsidR="00E77E61" w:rsidRPr="006B7B3A">
        <w:rPr>
          <w:rStyle w:val="FontStyle64"/>
          <w:sz w:val="24"/>
          <w:szCs w:val="24"/>
        </w:rPr>
        <w:t xml:space="preserve">на места общинска собственост върху които се организират </w:t>
      </w:r>
      <w:r w:rsidR="003B1B5A" w:rsidRPr="006B7B3A">
        <w:rPr>
          <w:rStyle w:val="FontStyle64"/>
          <w:sz w:val="24"/>
          <w:szCs w:val="24"/>
        </w:rPr>
        <w:t xml:space="preserve"> циркови арени</w:t>
      </w:r>
      <w:r w:rsidR="00E77E61" w:rsidRPr="006B7B3A">
        <w:rPr>
          <w:rStyle w:val="FontStyle64"/>
          <w:sz w:val="24"/>
          <w:szCs w:val="24"/>
        </w:rPr>
        <w:t>, стрелбища, моторни люлки и др. атракции</w:t>
      </w:r>
      <w:r w:rsidR="003B1B5A" w:rsidRPr="006B7B3A">
        <w:rPr>
          <w:rStyle w:val="FontStyle64"/>
          <w:sz w:val="24"/>
          <w:szCs w:val="24"/>
        </w:rPr>
        <w:t>.</w:t>
      </w:r>
    </w:p>
    <w:p w:rsidR="003B1B5A" w:rsidRPr="006B7B3A" w:rsidRDefault="003B1B5A" w:rsidP="00745D7A">
      <w:pPr>
        <w:pStyle w:val="Style17"/>
        <w:widowControl/>
        <w:spacing w:before="202" w:line="276" w:lineRule="auto"/>
        <w:ind w:left="1134" w:hanging="141"/>
        <w:rPr>
          <w:rStyle w:val="FontStyle64"/>
          <w:sz w:val="24"/>
          <w:szCs w:val="24"/>
        </w:rPr>
      </w:pPr>
      <w:r w:rsidRPr="006B7B3A">
        <w:rPr>
          <w:rStyle w:val="FontStyle64"/>
          <w:sz w:val="24"/>
          <w:szCs w:val="24"/>
        </w:rPr>
        <w:t xml:space="preserve">2. </w:t>
      </w:r>
      <w:r w:rsidRPr="006B7B3A">
        <w:rPr>
          <w:rStyle w:val="FontStyle64"/>
          <w:b/>
          <w:sz w:val="24"/>
          <w:szCs w:val="24"/>
        </w:rPr>
        <w:t>на месец</w:t>
      </w:r>
      <w:r w:rsidRPr="006B7B3A">
        <w:rPr>
          <w:rStyle w:val="FontStyle64"/>
          <w:sz w:val="24"/>
          <w:szCs w:val="24"/>
        </w:rPr>
        <w:t>:</w:t>
      </w:r>
    </w:p>
    <w:p w:rsidR="00DC2C14" w:rsidRPr="006B7B3A" w:rsidRDefault="00DD7E53" w:rsidP="00842DA7">
      <w:pPr>
        <w:pStyle w:val="Style35"/>
        <w:widowControl/>
        <w:spacing w:before="38" w:line="276" w:lineRule="auto"/>
        <w:ind w:left="1440"/>
        <w:jc w:val="both"/>
        <w:rPr>
          <w:rStyle w:val="FontStyle64"/>
          <w:sz w:val="24"/>
          <w:szCs w:val="24"/>
        </w:rPr>
      </w:pPr>
      <w:r w:rsidRPr="006B7B3A">
        <w:rPr>
          <w:rStyle w:val="FontStyle64"/>
          <w:sz w:val="24"/>
          <w:szCs w:val="24"/>
        </w:rPr>
        <w:t xml:space="preserve">   </w:t>
      </w:r>
      <w:r w:rsidR="00B710C0" w:rsidRPr="006B7B3A">
        <w:rPr>
          <w:rStyle w:val="FontStyle64"/>
          <w:sz w:val="24"/>
          <w:szCs w:val="24"/>
        </w:rPr>
        <w:t>80</w:t>
      </w:r>
      <w:r w:rsidR="00CA2899" w:rsidRPr="006B7B3A">
        <w:rPr>
          <w:rStyle w:val="FontStyle64"/>
          <w:sz w:val="24"/>
          <w:szCs w:val="24"/>
        </w:rPr>
        <w:t>.00 лв.</w:t>
      </w:r>
      <w:r w:rsidR="00B710C0" w:rsidRPr="006B7B3A">
        <w:rPr>
          <w:rStyle w:val="FontStyle64"/>
          <w:sz w:val="24"/>
          <w:szCs w:val="24"/>
        </w:rPr>
        <w:t>/40,90 €</w:t>
      </w:r>
      <w:r w:rsidR="00CA2899" w:rsidRPr="006B7B3A">
        <w:rPr>
          <w:rStyle w:val="FontStyle64"/>
          <w:sz w:val="24"/>
          <w:szCs w:val="24"/>
        </w:rPr>
        <w:t xml:space="preserve"> - </w:t>
      </w:r>
      <w:r w:rsidR="00E62119" w:rsidRPr="006B7B3A">
        <w:rPr>
          <w:rStyle w:val="FontStyle64"/>
          <w:sz w:val="24"/>
          <w:szCs w:val="24"/>
        </w:rPr>
        <w:t>за селата;</w:t>
      </w:r>
    </w:p>
    <w:p w:rsidR="00E62119" w:rsidRPr="006B7B3A" w:rsidRDefault="00C30668" w:rsidP="00CA2899">
      <w:pPr>
        <w:pStyle w:val="Style35"/>
        <w:widowControl/>
        <w:spacing w:before="38" w:line="276" w:lineRule="auto"/>
        <w:ind w:left="993"/>
        <w:jc w:val="both"/>
        <w:rPr>
          <w:rStyle w:val="FontStyle64"/>
          <w:sz w:val="24"/>
          <w:szCs w:val="24"/>
        </w:rPr>
      </w:pPr>
      <w:r w:rsidRPr="006B7B3A">
        <w:rPr>
          <w:rStyle w:val="FontStyle64"/>
          <w:sz w:val="24"/>
          <w:szCs w:val="24"/>
        </w:rPr>
        <w:t xml:space="preserve">3. </w:t>
      </w:r>
      <w:r w:rsidRPr="006B7B3A">
        <w:rPr>
          <w:rStyle w:val="FontStyle64"/>
          <w:b/>
          <w:sz w:val="24"/>
          <w:szCs w:val="24"/>
        </w:rPr>
        <w:t xml:space="preserve">за </w:t>
      </w:r>
      <w:r w:rsidR="00DD7E53" w:rsidRPr="006B7B3A">
        <w:rPr>
          <w:rStyle w:val="FontStyle64"/>
          <w:b/>
          <w:sz w:val="24"/>
          <w:szCs w:val="24"/>
        </w:rPr>
        <w:t>терени</w:t>
      </w:r>
      <w:r w:rsidR="00E25ED6" w:rsidRPr="006B7B3A">
        <w:rPr>
          <w:rStyle w:val="FontStyle64"/>
          <w:b/>
          <w:sz w:val="24"/>
          <w:szCs w:val="24"/>
        </w:rPr>
        <w:t xml:space="preserve"> </w:t>
      </w:r>
      <w:r w:rsidR="00DD7E53" w:rsidRPr="006B7B3A">
        <w:rPr>
          <w:rStyle w:val="FontStyle64"/>
          <w:b/>
          <w:sz w:val="24"/>
          <w:szCs w:val="24"/>
        </w:rPr>
        <w:t>- общинска собственост</w:t>
      </w:r>
      <w:r w:rsidRPr="006B7B3A">
        <w:rPr>
          <w:rStyle w:val="FontStyle64"/>
          <w:b/>
          <w:sz w:val="24"/>
          <w:szCs w:val="24"/>
        </w:rPr>
        <w:t xml:space="preserve"> пред търговските обекти</w:t>
      </w:r>
      <w:r w:rsidRPr="006B7B3A">
        <w:rPr>
          <w:rStyle w:val="FontStyle64"/>
          <w:sz w:val="24"/>
          <w:szCs w:val="24"/>
        </w:rPr>
        <w:t>;</w:t>
      </w:r>
    </w:p>
    <w:p w:rsidR="00C30668" w:rsidRPr="006B7B3A" w:rsidRDefault="00DD7E53" w:rsidP="00842DA7">
      <w:pPr>
        <w:pStyle w:val="Style35"/>
        <w:widowControl/>
        <w:spacing w:before="38" w:line="276" w:lineRule="auto"/>
        <w:jc w:val="both"/>
        <w:rPr>
          <w:rStyle w:val="FontStyle64"/>
          <w:sz w:val="24"/>
          <w:szCs w:val="24"/>
        </w:rPr>
      </w:pPr>
      <w:r w:rsidRPr="006B7B3A">
        <w:rPr>
          <w:rStyle w:val="FontStyle64"/>
          <w:sz w:val="24"/>
          <w:szCs w:val="24"/>
        </w:rPr>
        <w:t xml:space="preserve">    </w:t>
      </w:r>
      <w:r w:rsidR="0027576D" w:rsidRPr="006B7B3A">
        <w:rPr>
          <w:rStyle w:val="FontStyle64"/>
          <w:sz w:val="24"/>
          <w:szCs w:val="24"/>
          <w:lang w:val="en-US"/>
        </w:rPr>
        <w:t xml:space="preserve">           </w:t>
      </w:r>
      <w:r w:rsidR="00B710C0" w:rsidRPr="006B7B3A">
        <w:rPr>
          <w:rStyle w:val="FontStyle64"/>
          <w:sz w:val="24"/>
          <w:szCs w:val="24"/>
        </w:rPr>
        <w:t xml:space="preserve">5.00 лв./2,56 € </w:t>
      </w:r>
      <w:r w:rsidR="00CA2899" w:rsidRPr="006B7B3A">
        <w:rPr>
          <w:rStyle w:val="FontStyle64"/>
          <w:sz w:val="24"/>
          <w:szCs w:val="24"/>
        </w:rPr>
        <w:t>- на квадратен метър</w:t>
      </w:r>
      <w:r w:rsidR="00C30668" w:rsidRPr="006B7B3A">
        <w:rPr>
          <w:rStyle w:val="FontStyle64"/>
          <w:sz w:val="24"/>
          <w:szCs w:val="24"/>
        </w:rPr>
        <w:t xml:space="preserve"> на месец</w:t>
      </w:r>
    </w:p>
    <w:p w:rsidR="003B1B5A" w:rsidRPr="006B7B3A" w:rsidRDefault="00916805" w:rsidP="00E25ED6">
      <w:pPr>
        <w:pStyle w:val="Style16"/>
        <w:widowControl/>
        <w:numPr>
          <w:ilvl w:val="0"/>
          <w:numId w:val="29"/>
        </w:numPr>
        <w:tabs>
          <w:tab w:val="left" w:pos="1056"/>
        </w:tabs>
        <w:spacing w:before="307" w:line="276" w:lineRule="auto"/>
        <w:ind w:left="706" w:firstLine="0"/>
        <w:rPr>
          <w:rStyle w:val="FontStyle64"/>
          <w:sz w:val="24"/>
          <w:szCs w:val="24"/>
        </w:rPr>
      </w:pPr>
      <w:r w:rsidRPr="006B7B3A">
        <w:rPr>
          <w:rStyle w:val="FontStyle64"/>
          <w:sz w:val="24"/>
          <w:szCs w:val="24"/>
          <w:lang w:val="en-US"/>
        </w:rPr>
        <w:t xml:space="preserve"> </w:t>
      </w:r>
      <w:r w:rsidR="003B1B5A" w:rsidRPr="006B7B3A">
        <w:rPr>
          <w:rStyle w:val="FontStyle64"/>
          <w:sz w:val="24"/>
          <w:szCs w:val="24"/>
        </w:rPr>
        <w:t>Таксите се плащат при издаване на разрешението за посочения в него период.</w:t>
      </w:r>
    </w:p>
    <w:p w:rsidR="003B1B5A" w:rsidRPr="006B7B3A" w:rsidRDefault="00916805" w:rsidP="00E25ED6">
      <w:pPr>
        <w:pStyle w:val="Style16"/>
        <w:widowControl/>
        <w:numPr>
          <w:ilvl w:val="0"/>
          <w:numId w:val="29"/>
        </w:numPr>
        <w:tabs>
          <w:tab w:val="left" w:pos="1056"/>
        </w:tabs>
        <w:spacing w:line="276" w:lineRule="auto"/>
        <w:rPr>
          <w:rStyle w:val="FontStyle64"/>
          <w:sz w:val="24"/>
          <w:szCs w:val="24"/>
        </w:rPr>
      </w:pPr>
      <w:r w:rsidRPr="006B7B3A">
        <w:rPr>
          <w:rStyle w:val="FontStyle64"/>
          <w:sz w:val="24"/>
          <w:szCs w:val="24"/>
          <w:lang w:val="en-US"/>
        </w:rPr>
        <w:t xml:space="preserve"> </w:t>
      </w:r>
      <w:r w:rsidR="003B1B5A" w:rsidRPr="006B7B3A">
        <w:rPr>
          <w:rStyle w:val="FontStyle64"/>
          <w:sz w:val="24"/>
          <w:szCs w:val="24"/>
        </w:rPr>
        <w:t>При ползване на мястото повече от месец таксите се плащат месечно, но не по-късно от 2 дни преди започване на месеца.</w:t>
      </w:r>
    </w:p>
    <w:p w:rsidR="003B1B5A" w:rsidRPr="006B7B3A" w:rsidRDefault="00916805" w:rsidP="00E25ED6">
      <w:pPr>
        <w:pStyle w:val="Style16"/>
        <w:widowControl/>
        <w:numPr>
          <w:ilvl w:val="0"/>
          <w:numId w:val="29"/>
        </w:numPr>
        <w:tabs>
          <w:tab w:val="left" w:pos="1056"/>
        </w:tabs>
        <w:spacing w:before="14" w:line="276" w:lineRule="auto"/>
        <w:rPr>
          <w:rStyle w:val="FontStyle64"/>
          <w:sz w:val="24"/>
          <w:szCs w:val="24"/>
        </w:rPr>
      </w:pPr>
      <w:r w:rsidRPr="006B7B3A">
        <w:rPr>
          <w:rStyle w:val="FontStyle64"/>
          <w:sz w:val="24"/>
          <w:szCs w:val="24"/>
          <w:lang w:val="en-US"/>
        </w:rPr>
        <w:t xml:space="preserve"> </w:t>
      </w:r>
      <w:r w:rsidR="003B1B5A" w:rsidRPr="006B7B3A">
        <w:rPr>
          <w:rStyle w:val="FontStyle64"/>
          <w:sz w:val="24"/>
          <w:szCs w:val="24"/>
        </w:rPr>
        <w:t>При прекратяване на ползването на площите по ал. 1, лицата не заплащат такса за периода от прекратяването до крайния срок на издаденото разрешително за ползване.</w:t>
      </w:r>
    </w:p>
    <w:p w:rsidR="003B1B5A" w:rsidRPr="006B7B3A" w:rsidRDefault="00916805" w:rsidP="00E25ED6">
      <w:pPr>
        <w:pStyle w:val="Style16"/>
        <w:widowControl/>
        <w:numPr>
          <w:ilvl w:val="0"/>
          <w:numId w:val="29"/>
        </w:numPr>
        <w:tabs>
          <w:tab w:val="left" w:pos="1056"/>
        </w:tabs>
        <w:spacing w:before="10" w:line="276" w:lineRule="auto"/>
        <w:rPr>
          <w:rStyle w:val="FontStyle64"/>
          <w:sz w:val="24"/>
          <w:szCs w:val="24"/>
        </w:rPr>
      </w:pPr>
      <w:r w:rsidRPr="006B7B3A">
        <w:rPr>
          <w:rStyle w:val="FontStyle64"/>
          <w:sz w:val="24"/>
          <w:szCs w:val="24"/>
          <w:lang w:val="en-US"/>
        </w:rPr>
        <w:t xml:space="preserve"> </w:t>
      </w:r>
      <w:r w:rsidR="003B1B5A" w:rsidRPr="006B7B3A">
        <w:rPr>
          <w:rStyle w:val="FontStyle64"/>
          <w:sz w:val="24"/>
          <w:szCs w:val="24"/>
        </w:rPr>
        <w:t>При промяна в размера на ползваната площ се спазва реда по предходната алинея.</w:t>
      </w:r>
    </w:p>
    <w:p w:rsidR="003B1B5A" w:rsidRPr="006B7B3A" w:rsidRDefault="00046432" w:rsidP="00E25ED6">
      <w:pPr>
        <w:pStyle w:val="Style13"/>
        <w:widowControl/>
        <w:spacing w:before="5" w:line="276" w:lineRule="auto"/>
        <w:ind w:firstLine="686"/>
        <w:rPr>
          <w:rStyle w:val="FontStyle64"/>
          <w:sz w:val="24"/>
          <w:szCs w:val="24"/>
        </w:rPr>
      </w:pPr>
      <w:r w:rsidRPr="006B7B3A">
        <w:rPr>
          <w:rStyle w:val="FontStyle63"/>
          <w:sz w:val="24"/>
          <w:szCs w:val="24"/>
        </w:rPr>
        <w:t>Чл. 22</w:t>
      </w:r>
      <w:r w:rsidR="003B1B5A" w:rsidRPr="006B7B3A">
        <w:rPr>
          <w:rStyle w:val="FontStyle63"/>
          <w:sz w:val="24"/>
          <w:szCs w:val="24"/>
        </w:rPr>
        <w:t xml:space="preserve">. </w:t>
      </w:r>
      <w:r w:rsidR="003B1B5A" w:rsidRPr="006B7B3A">
        <w:rPr>
          <w:rStyle w:val="FontStyle64"/>
          <w:sz w:val="24"/>
          <w:szCs w:val="24"/>
        </w:rPr>
        <w:t>За ползване на пазари с цел търговия от производители, таксата се определя както следва:</w:t>
      </w:r>
    </w:p>
    <w:p w:rsidR="003B1B5A" w:rsidRPr="006B7B3A" w:rsidRDefault="003B1B5A" w:rsidP="000A08AB">
      <w:pPr>
        <w:pStyle w:val="Style16"/>
        <w:widowControl/>
        <w:tabs>
          <w:tab w:val="left" w:pos="965"/>
        </w:tabs>
        <w:spacing w:before="43" w:line="276" w:lineRule="auto"/>
        <w:ind w:left="744" w:firstLine="0"/>
        <w:jc w:val="left"/>
        <w:rPr>
          <w:rStyle w:val="FontStyle64"/>
          <w:b/>
          <w:sz w:val="24"/>
          <w:szCs w:val="24"/>
        </w:rPr>
      </w:pPr>
      <w:r w:rsidRPr="006B7B3A">
        <w:rPr>
          <w:rStyle w:val="FontStyle64"/>
          <w:sz w:val="24"/>
          <w:szCs w:val="24"/>
        </w:rPr>
        <w:t>1.</w:t>
      </w:r>
      <w:r w:rsidRPr="006B7B3A">
        <w:rPr>
          <w:rStyle w:val="FontStyle64"/>
          <w:sz w:val="24"/>
          <w:szCs w:val="24"/>
        </w:rPr>
        <w:tab/>
      </w:r>
      <w:r w:rsidRPr="006B7B3A">
        <w:rPr>
          <w:rStyle w:val="FontStyle64"/>
          <w:b/>
          <w:sz w:val="24"/>
          <w:szCs w:val="24"/>
        </w:rPr>
        <w:t>Производител на селскостопанска продукция:</w:t>
      </w:r>
    </w:p>
    <w:p w:rsidR="003B1B5A" w:rsidRPr="006B7B3A" w:rsidRDefault="003B1B5A" w:rsidP="000A08AB">
      <w:pPr>
        <w:pStyle w:val="Style16"/>
        <w:widowControl/>
        <w:numPr>
          <w:ilvl w:val="0"/>
          <w:numId w:val="30"/>
        </w:numPr>
        <w:tabs>
          <w:tab w:val="left" w:pos="1171"/>
        </w:tabs>
        <w:spacing w:line="276" w:lineRule="auto"/>
        <w:ind w:left="744" w:firstLine="0"/>
        <w:jc w:val="left"/>
        <w:rPr>
          <w:rStyle w:val="FontStyle64"/>
          <w:b/>
          <w:sz w:val="24"/>
          <w:szCs w:val="24"/>
        </w:rPr>
      </w:pPr>
      <w:r w:rsidRPr="006B7B3A">
        <w:rPr>
          <w:rStyle w:val="FontStyle64"/>
          <w:b/>
          <w:sz w:val="24"/>
          <w:szCs w:val="24"/>
        </w:rPr>
        <w:t>на ден:</w:t>
      </w:r>
    </w:p>
    <w:p w:rsidR="003B1B5A" w:rsidRPr="006B7B3A" w:rsidRDefault="00E25ED6" w:rsidP="000A08AB">
      <w:pPr>
        <w:pStyle w:val="Style31"/>
        <w:widowControl/>
        <w:spacing w:line="276" w:lineRule="auto"/>
        <w:ind w:left="709" w:right="1763" w:firstLine="538"/>
        <w:rPr>
          <w:rStyle w:val="FontStyle64"/>
          <w:sz w:val="24"/>
          <w:szCs w:val="24"/>
        </w:rPr>
      </w:pPr>
      <w:r w:rsidRPr="006B7B3A">
        <w:rPr>
          <w:rStyle w:val="FontStyle64"/>
          <w:sz w:val="24"/>
          <w:szCs w:val="24"/>
        </w:rPr>
        <w:t xml:space="preserve">       </w:t>
      </w:r>
      <w:r w:rsidR="00B710C0" w:rsidRPr="006B7B3A">
        <w:rPr>
          <w:rStyle w:val="FontStyle64"/>
          <w:sz w:val="24"/>
          <w:szCs w:val="24"/>
        </w:rPr>
        <w:t>3,00</w:t>
      </w:r>
      <w:r w:rsidR="0047760B" w:rsidRPr="006B7B3A">
        <w:rPr>
          <w:rStyle w:val="FontStyle64"/>
          <w:sz w:val="24"/>
          <w:szCs w:val="24"/>
        </w:rPr>
        <w:t xml:space="preserve"> лв.</w:t>
      </w:r>
      <w:r w:rsidR="00B710C0" w:rsidRPr="006B7B3A">
        <w:rPr>
          <w:rStyle w:val="FontStyle64"/>
          <w:sz w:val="24"/>
          <w:szCs w:val="24"/>
        </w:rPr>
        <w:t>/1,53 €</w:t>
      </w:r>
      <w:r w:rsidR="008C2799" w:rsidRPr="006B7B3A">
        <w:rPr>
          <w:rStyle w:val="FontStyle64"/>
          <w:sz w:val="24"/>
          <w:szCs w:val="24"/>
        </w:rPr>
        <w:t xml:space="preserve"> - </w:t>
      </w:r>
      <w:r w:rsidR="00E76734" w:rsidRPr="006B7B3A">
        <w:rPr>
          <w:rStyle w:val="FontStyle64"/>
          <w:sz w:val="24"/>
          <w:szCs w:val="24"/>
        </w:rPr>
        <w:t xml:space="preserve">   </w:t>
      </w:r>
      <w:r w:rsidR="008C2799" w:rsidRPr="006B7B3A">
        <w:rPr>
          <w:rStyle w:val="FontStyle64"/>
          <w:sz w:val="24"/>
          <w:szCs w:val="24"/>
        </w:rPr>
        <w:t>за всички населени места</w:t>
      </w:r>
    </w:p>
    <w:p w:rsidR="003B1B5A" w:rsidRPr="006B7B3A" w:rsidRDefault="00B710C0" w:rsidP="000A08AB">
      <w:pPr>
        <w:pStyle w:val="Style31"/>
        <w:widowControl/>
        <w:spacing w:before="10" w:line="276" w:lineRule="auto"/>
        <w:ind w:left="1978"/>
        <w:rPr>
          <w:rStyle w:val="FontStyle64"/>
          <w:sz w:val="24"/>
          <w:szCs w:val="24"/>
        </w:rPr>
      </w:pPr>
      <w:r w:rsidRPr="006B7B3A">
        <w:rPr>
          <w:rStyle w:val="FontStyle64"/>
          <w:sz w:val="24"/>
          <w:szCs w:val="24"/>
        </w:rPr>
        <w:t>7</w:t>
      </w:r>
      <w:r w:rsidR="00E76734" w:rsidRPr="006B7B3A">
        <w:rPr>
          <w:rStyle w:val="FontStyle64"/>
          <w:sz w:val="24"/>
          <w:szCs w:val="24"/>
        </w:rPr>
        <w:t>.00 лв.</w:t>
      </w:r>
      <w:r w:rsidRPr="006B7B3A">
        <w:rPr>
          <w:rStyle w:val="FontStyle64"/>
          <w:sz w:val="24"/>
          <w:szCs w:val="24"/>
        </w:rPr>
        <w:t>/3,58 €</w:t>
      </w:r>
      <w:r w:rsidR="00E76734" w:rsidRPr="006B7B3A">
        <w:rPr>
          <w:rStyle w:val="FontStyle64"/>
          <w:sz w:val="24"/>
          <w:szCs w:val="24"/>
        </w:rPr>
        <w:t xml:space="preserve"> -    </w:t>
      </w:r>
      <w:r w:rsidR="003B1B5A" w:rsidRPr="006B7B3A">
        <w:rPr>
          <w:rStyle w:val="FontStyle64"/>
          <w:sz w:val="24"/>
          <w:szCs w:val="24"/>
        </w:rPr>
        <w:t>за продажба с к</w:t>
      </w:r>
      <w:r w:rsidR="00E25ED6" w:rsidRPr="006B7B3A">
        <w:rPr>
          <w:rStyle w:val="FontStyle64"/>
          <w:sz w:val="24"/>
          <w:szCs w:val="24"/>
        </w:rPr>
        <w:t>ола, впрегната с добитък;</w:t>
      </w:r>
    </w:p>
    <w:p w:rsidR="003B1B5A" w:rsidRPr="006B7B3A" w:rsidRDefault="00B710C0" w:rsidP="000A08AB">
      <w:pPr>
        <w:pStyle w:val="Style31"/>
        <w:widowControl/>
        <w:spacing w:line="276" w:lineRule="auto"/>
        <w:ind w:left="1982"/>
        <w:rPr>
          <w:rStyle w:val="FontStyle64"/>
          <w:sz w:val="24"/>
          <w:szCs w:val="24"/>
        </w:rPr>
      </w:pPr>
      <w:r w:rsidRPr="006B7B3A">
        <w:rPr>
          <w:rStyle w:val="FontStyle64"/>
          <w:sz w:val="24"/>
          <w:szCs w:val="24"/>
        </w:rPr>
        <w:t>10</w:t>
      </w:r>
      <w:r w:rsidR="003B1B5A" w:rsidRPr="006B7B3A">
        <w:rPr>
          <w:rStyle w:val="FontStyle64"/>
          <w:sz w:val="24"/>
          <w:szCs w:val="24"/>
        </w:rPr>
        <w:t>.00 лв</w:t>
      </w:r>
      <w:r w:rsidR="00E76734" w:rsidRPr="006B7B3A">
        <w:rPr>
          <w:rStyle w:val="FontStyle64"/>
          <w:sz w:val="24"/>
          <w:szCs w:val="24"/>
        </w:rPr>
        <w:t>.</w:t>
      </w:r>
      <w:r w:rsidRPr="006B7B3A">
        <w:rPr>
          <w:rStyle w:val="FontStyle64"/>
          <w:sz w:val="24"/>
          <w:szCs w:val="24"/>
        </w:rPr>
        <w:t>/5,11€</w:t>
      </w:r>
      <w:r w:rsidR="00E76734" w:rsidRPr="006B7B3A">
        <w:rPr>
          <w:rStyle w:val="FontStyle64"/>
          <w:sz w:val="24"/>
          <w:szCs w:val="24"/>
        </w:rPr>
        <w:t xml:space="preserve"> -    </w:t>
      </w:r>
      <w:r w:rsidR="003B1B5A" w:rsidRPr="006B7B3A">
        <w:rPr>
          <w:rStyle w:val="FontStyle64"/>
          <w:sz w:val="24"/>
          <w:szCs w:val="24"/>
        </w:rPr>
        <w:t>за продажба с лек автомобил на ден;</w:t>
      </w:r>
    </w:p>
    <w:p w:rsidR="003B1B5A" w:rsidRPr="006B7B3A" w:rsidRDefault="00B710C0" w:rsidP="000A08AB">
      <w:pPr>
        <w:pStyle w:val="Style31"/>
        <w:widowControl/>
        <w:spacing w:line="276" w:lineRule="auto"/>
        <w:ind w:left="1262" w:firstLine="720"/>
        <w:rPr>
          <w:rStyle w:val="FontStyle64"/>
          <w:sz w:val="24"/>
          <w:szCs w:val="24"/>
        </w:rPr>
      </w:pPr>
      <w:r w:rsidRPr="006B7B3A">
        <w:rPr>
          <w:rStyle w:val="FontStyle64"/>
          <w:sz w:val="24"/>
          <w:szCs w:val="24"/>
        </w:rPr>
        <w:t>2</w:t>
      </w:r>
      <w:r w:rsidR="00E76734" w:rsidRPr="006B7B3A">
        <w:rPr>
          <w:rStyle w:val="FontStyle64"/>
          <w:sz w:val="24"/>
          <w:szCs w:val="24"/>
        </w:rPr>
        <w:t>0.00 лв.</w:t>
      </w:r>
      <w:r w:rsidRPr="006B7B3A">
        <w:rPr>
          <w:rStyle w:val="FontStyle64"/>
          <w:sz w:val="24"/>
          <w:szCs w:val="24"/>
        </w:rPr>
        <w:t>/10,23 €</w:t>
      </w:r>
      <w:r w:rsidR="00E76734" w:rsidRPr="006B7B3A">
        <w:rPr>
          <w:rStyle w:val="FontStyle64"/>
          <w:sz w:val="24"/>
          <w:szCs w:val="24"/>
        </w:rPr>
        <w:t xml:space="preserve"> -   </w:t>
      </w:r>
      <w:r w:rsidR="003B1B5A" w:rsidRPr="006B7B3A">
        <w:rPr>
          <w:rStyle w:val="FontStyle64"/>
          <w:sz w:val="24"/>
          <w:szCs w:val="24"/>
        </w:rPr>
        <w:t>за продажба с товар</w:t>
      </w:r>
      <w:r w:rsidR="00E25ED6" w:rsidRPr="006B7B3A">
        <w:rPr>
          <w:rStyle w:val="FontStyle64"/>
          <w:sz w:val="24"/>
          <w:szCs w:val="24"/>
        </w:rPr>
        <w:t xml:space="preserve">ен автомобил или ремарке; </w:t>
      </w:r>
    </w:p>
    <w:p w:rsidR="003B1B5A" w:rsidRPr="006B7B3A" w:rsidRDefault="003B1B5A" w:rsidP="00084586">
      <w:pPr>
        <w:pStyle w:val="Style16"/>
        <w:widowControl/>
        <w:numPr>
          <w:ilvl w:val="0"/>
          <w:numId w:val="31"/>
        </w:numPr>
        <w:tabs>
          <w:tab w:val="left" w:pos="1171"/>
        </w:tabs>
        <w:spacing w:line="276" w:lineRule="auto"/>
        <w:ind w:left="744" w:firstLine="0"/>
        <w:jc w:val="left"/>
        <w:rPr>
          <w:rStyle w:val="FontStyle64"/>
          <w:sz w:val="24"/>
          <w:szCs w:val="24"/>
        </w:rPr>
      </w:pPr>
      <w:r w:rsidRPr="006B7B3A">
        <w:rPr>
          <w:rStyle w:val="FontStyle64"/>
          <w:b/>
          <w:sz w:val="24"/>
          <w:szCs w:val="24"/>
        </w:rPr>
        <w:t>на месец</w:t>
      </w:r>
      <w:r w:rsidR="00084586" w:rsidRPr="006B7B3A">
        <w:rPr>
          <w:rStyle w:val="FontStyle64"/>
          <w:sz w:val="24"/>
          <w:szCs w:val="24"/>
        </w:rPr>
        <w:t xml:space="preserve"> - </w:t>
      </w:r>
      <w:r w:rsidR="00B710C0" w:rsidRPr="006B7B3A">
        <w:rPr>
          <w:rStyle w:val="FontStyle64"/>
          <w:sz w:val="24"/>
          <w:szCs w:val="24"/>
        </w:rPr>
        <w:t>40</w:t>
      </w:r>
      <w:r w:rsidR="0047760B" w:rsidRPr="006B7B3A">
        <w:rPr>
          <w:rStyle w:val="FontStyle64"/>
          <w:sz w:val="24"/>
          <w:szCs w:val="24"/>
        </w:rPr>
        <w:t>.00 лв.</w:t>
      </w:r>
      <w:r w:rsidR="00B710C0" w:rsidRPr="006B7B3A">
        <w:rPr>
          <w:rStyle w:val="FontStyle64"/>
          <w:sz w:val="24"/>
          <w:szCs w:val="24"/>
        </w:rPr>
        <w:t>/20,45 €</w:t>
      </w:r>
      <w:r w:rsidR="0047760B" w:rsidRPr="006B7B3A">
        <w:rPr>
          <w:rStyle w:val="FontStyle64"/>
          <w:sz w:val="24"/>
          <w:szCs w:val="24"/>
        </w:rPr>
        <w:t xml:space="preserve"> </w:t>
      </w:r>
    </w:p>
    <w:p w:rsidR="003B1B5A" w:rsidRPr="006B7B3A" w:rsidRDefault="003B1B5A" w:rsidP="000A08AB">
      <w:pPr>
        <w:pStyle w:val="Style16"/>
        <w:widowControl/>
        <w:tabs>
          <w:tab w:val="left" w:pos="965"/>
        </w:tabs>
        <w:spacing w:line="276" w:lineRule="auto"/>
        <w:ind w:left="744" w:firstLine="0"/>
        <w:jc w:val="left"/>
        <w:rPr>
          <w:rStyle w:val="FontStyle64"/>
          <w:sz w:val="24"/>
          <w:szCs w:val="24"/>
        </w:rPr>
      </w:pPr>
      <w:r w:rsidRPr="006B7B3A">
        <w:rPr>
          <w:rStyle w:val="FontStyle64"/>
          <w:sz w:val="24"/>
          <w:szCs w:val="24"/>
        </w:rPr>
        <w:t>2.</w:t>
      </w:r>
      <w:r w:rsidRPr="006B7B3A">
        <w:rPr>
          <w:rStyle w:val="FontStyle64"/>
          <w:sz w:val="24"/>
          <w:szCs w:val="24"/>
        </w:rPr>
        <w:tab/>
      </w:r>
      <w:r w:rsidRPr="006B7B3A">
        <w:rPr>
          <w:rStyle w:val="FontStyle64"/>
          <w:b/>
          <w:sz w:val="24"/>
          <w:szCs w:val="24"/>
        </w:rPr>
        <w:t>Производител - пенсионер на селскостопанска продукция</w:t>
      </w:r>
      <w:r w:rsidRPr="006B7B3A">
        <w:rPr>
          <w:rStyle w:val="FontStyle64"/>
          <w:sz w:val="24"/>
          <w:szCs w:val="24"/>
        </w:rPr>
        <w:t>:</w:t>
      </w:r>
    </w:p>
    <w:p w:rsidR="003B1B5A" w:rsidRPr="006B7B3A" w:rsidRDefault="003B1B5A" w:rsidP="00084586">
      <w:pPr>
        <w:pStyle w:val="Style16"/>
        <w:widowControl/>
        <w:numPr>
          <w:ilvl w:val="0"/>
          <w:numId w:val="32"/>
        </w:numPr>
        <w:tabs>
          <w:tab w:val="left" w:pos="1205"/>
        </w:tabs>
        <w:spacing w:line="276" w:lineRule="auto"/>
        <w:ind w:left="754" w:firstLine="0"/>
        <w:jc w:val="left"/>
        <w:rPr>
          <w:rStyle w:val="FontStyle64"/>
          <w:sz w:val="24"/>
          <w:szCs w:val="24"/>
        </w:rPr>
      </w:pPr>
      <w:r w:rsidRPr="006B7B3A">
        <w:rPr>
          <w:rStyle w:val="FontStyle64"/>
          <w:b/>
          <w:sz w:val="24"/>
          <w:szCs w:val="24"/>
        </w:rPr>
        <w:t>на ден</w:t>
      </w:r>
      <w:r w:rsidR="00084586" w:rsidRPr="006B7B3A">
        <w:rPr>
          <w:rStyle w:val="FontStyle64"/>
          <w:b/>
          <w:sz w:val="24"/>
          <w:szCs w:val="24"/>
        </w:rPr>
        <w:t xml:space="preserve"> </w:t>
      </w:r>
      <w:r w:rsidR="00084586" w:rsidRPr="006B7B3A">
        <w:rPr>
          <w:rStyle w:val="FontStyle64"/>
          <w:sz w:val="24"/>
          <w:szCs w:val="24"/>
        </w:rPr>
        <w:t xml:space="preserve">- </w:t>
      </w:r>
      <w:r w:rsidR="00B710C0" w:rsidRPr="006B7B3A">
        <w:rPr>
          <w:rStyle w:val="FontStyle64"/>
          <w:sz w:val="24"/>
          <w:szCs w:val="24"/>
        </w:rPr>
        <w:t>2</w:t>
      </w:r>
      <w:r w:rsidR="00E76734" w:rsidRPr="006B7B3A">
        <w:rPr>
          <w:rStyle w:val="FontStyle64"/>
          <w:sz w:val="24"/>
          <w:szCs w:val="24"/>
        </w:rPr>
        <w:t xml:space="preserve">.00 </w:t>
      </w:r>
      <w:r w:rsidR="0047760B" w:rsidRPr="006B7B3A">
        <w:rPr>
          <w:rStyle w:val="FontStyle64"/>
          <w:sz w:val="24"/>
          <w:szCs w:val="24"/>
        </w:rPr>
        <w:t xml:space="preserve"> лв.</w:t>
      </w:r>
      <w:r w:rsidR="00B710C0" w:rsidRPr="006B7B3A">
        <w:rPr>
          <w:rStyle w:val="FontStyle64"/>
          <w:sz w:val="24"/>
          <w:szCs w:val="24"/>
        </w:rPr>
        <w:t>/1,02€</w:t>
      </w:r>
      <w:r w:rsidR="0047760B" w:rsidRPr="006B7B3A">
        <w:rPr>
          <w:rStyle w:val="FontStyle64"/>
          <w:sz w:val="24"/>
          <w:szCs w:val="24"/>
        </w:rPr>
        <w:t xml:space="preserve"> </w:t>
      </w:r>
    </w:p>
    <w:p w:rsidR="003B1B5A" w:rsidRPr="006B7B3A" w:rsidRDefault="003B1B5A" w:rsidP="00084586">
      <w:pPr>
        <w:pStyle w:val="Style16"/>
        <w:widowControl/>
        <w:numPr>
          <w:ilvl w:val="0"/>
          <w:numId w:val="33"/>
        </w:numPr>
        <w:tabs>
          <w:tab w:val="left" w:pos="1205"/>
        </w:tabs>
        <w:spacing w:before="5" w:line="276" w:lineRule="auto"/>
        <w:ind w:left="754" w:firstLine="0"/>
        <w:jc w:val="left"/>
        <w:rPr>
          <w:rStyle w:val="FontStyle64"/>
          <w:sz w:val="24"/>
          <w:szCs w:val="24"/>
        </w:rPr>
      </w:pPr>
      <w:r w:rsidRPr="006B7B3A">
        <w:rPr>
          <w:rStyle w:val="FontStyle64"/>
          <w:b/>
          <w:sz w:val="24"/>
          <w:szCs w:val="24"/>
        </w:rPr>
        <w:t>на месец</w:t>
      </w:r>
      <w:r w:rsidR="00084586" w:rsidRPr="006B7B3A">
        <w:rPr>
          <w:rStyle w:val="FontStyle64"/>
          <w:b/>
          <w:sz w:val="24"/>
          <w:szCs w:val="24"/>
        </w:rPr>
        <w:t xml:space="preserve"> </w:t>
      </w:r>
      <w:r w:rsidR="00084586" w:rsidRPr="006B7B3A">
        <w:rPr>
          <w:rStyle w:val="FontStyle64"/>
          <w:sz w:val="24"/>
          <w:szCs w:val="24"/>
        </w:rPr>
        <w:t xml:space="preserve">- </w:t>
      </w:r>
      <w:r w:rsidR="00B710C0" w:rsidRPr="006B7B3A">
        <w:rPr>
          <w:rStyle w:val="FontStyle64"/>
          <w:sz w:val="24"/>
          <w:szCs w:val="24"/>
        </w:rPr>
        <w:t>16</w:t>
      </w:r>
      <w:r w:rsidR="0047760B" w:rsidRPr="006B7B3A">
        <w:rPr>
          <w:rStyle w:val="FontStyle64"/>
          <w:sz w:val="24"/>
          <w:szCs w:val="24"/>
        </w:rPr>
        <w:t>.00 лв.</w:t>
      </w:r>
      <w:r w:rsidR="00B710C0" w:rsidRPr="006B7B3A">
        <w:rPr>
          <w:rStyle w:val="FontStyle64"/>
          <w:sz w:val="24"/>
          <w:szCs w:val="24"/>
        </w:rPr>
        <w:t>/8,18€</w:t>
      </w:r>
      <w:r w:rsidR="0047760B" w:rsidRPr="006B7B3A">
        <w:rPr>
          <w:rStyle w:val="FontStyle64"/>
          <w:sz w:val="24"/>
          <w:szCs w:val="24"/>
        </w:rPr>
        <w:t xml:space="preserve"> </w:t>
      </w:r>
    </w:p>
    <w:p w:rsidR="00D87B01" w:rsidRPr="006B7B3A" w:rsidRDefault="003B1B5A" w:rsidP="000A08AB">
      <w:pPr>
        <w:pStyle w:val="Style30"/>
        <w:widowControl/>
        <w:tabs>
          <w:tab w:val="left" w:pos="1046"/>
        </w:tabs>
        <w:spacing w:before="5" w:line="276" w:lineRule="auto"/>
        <w:ind w:left="763" w:right="-80"/>
        <w:rPr>
          <w:rStyle w:val="FontStyle64"/>
          <w:sz w:val="24"/>
          <w:szCs w:val="24"/>
        </w:rPr>
      </w:pPr>
      <w:r w:rsidRPr="006B7B3A">
        <w:rPr>
          <w:rStyle w:val="FontStyle64"/>
          <w:sz w:val="24"/>
          <w:szCs w:val="24"/>
        </w:rPr>
        <w:t>3.</w:t>
      </w:r>
      <w:r w:rsidRPr="006B7B3A">
        <w:rPr>
          <w:rStyle w:val="FontStyle64"/>
          <w:sz w:val="24"/>
          <w:szCs w:val="24"/>
        </w:rPr>
        <w:tab/>
      </w:r>
      <w:r w:rsidRPr="006B7B3A">
        <w:rPr>
          <w:rStyle w:val="FontStyle64"/>
          <w:b/>
          <w:sz w:val="24"/>
          <w:szCs w:val="24"/>
        </w:rPr>
        <w:t>Производител</w:t>
      </w:r>
      <w:r w:rsidR="00D87B01" w:rsidRPr="006B7B3A">
        <w:rPr>
          <w:rStyle w:val="FontStyle64"/>
          <w:b/>
          <w:sz w:val="24"/>
          <w:szCs w:val="24"/>
        </w:rPr>
        <w:t xml:space="preserve">  или  търговец </w:t>
      </w:r>
      <w:r w:rsidR="00EF7840" w:rsidRPr="006B7B3A">
        <w:rPr>
          <w:rStyle w:val="FontStyle64"/>
          <w:b/>
          <w:sz w:val="24"/>
          <w:szCs w:val="24"/>
        </w:rPr>
        <w:t xml:space="preserve"> на друга </w:t>
      </w:r>
      <w:r w:rsidR="00D87B01" w:rsidRPr="006B7B3A">
        <w:rPr>
          <w:rStyle w:val="FontStyle64"/>
          <w:b/>
          <w:sz w:val="24"/>
          <w:szCs w:val="24"/>
        </w:rPr>
        <w:t>продукция</w:t>
      </w:r>
      <w:r w:rsidR="00D87B01" w:rsidRPr="006B7B3A">
        <w:rPr>
          <w:rStyle w:val="FontStyle64"/>
          <w:sz w:val="24"/>
          <w:szCs w:val="24"/>
        </w:rPr>
        <w:t>:</w:t>
      </w:r>
    </w:p>
    <w:p w:rsidR="003B1B5A" w:rsidRPr="006B7B3A" w:rsidRDefault="00D87B01" w:rsidP="000A08AB">
      <w:pPr>
        <w:pStyle w:val="Style30"/>
        <w:widowControl/>
        <w:tabs>
          <w:tab w:val="left" w:pos="1046"/>
        </w:tabs>
        <w:spacing w:before="5" w:line="276" w:lineRule="auto"/>
        <w:ind w:left="763" w:right="4858"/>
        <w:rPr>
          <w:rStyle w:val="FontStyle64"/>
          <w:sz w:val="24"/>
          <w:szCs w:val="24"/>
        </w:rPr>
      </w:pPr>
      <w:r w:rsidRPr="006B7B3A">
        <w:rPr>
          <w:rStyle w:val="FontStyle64"/>
          <w:sz w:val="24"/>
          <w:szCs w:val="24"/>
        </w:rPr>
        <w:t xml:space="preserve">3.1 . </w:t>
      </w:r>
      <w:r w:rsidRPr="006B7B3A">
        <w:rPr>
          <w:rStyle w:val="FontStyle64"/>
          <w:b/>
          <w:sz w:val="24"/>
          <w:szCs w:val="24"/>
        </w:rPr>
        <w:t>на ден</w:t>
      </w:r>
      <w:r w:rsidRPr="006B7B3A">
        <w:rPr>
          <w:rStyle w:val="FontStyle64"/>
          <w:sz w:val="24"/>
          <w:szCs w:val="24"/>
        </w:rPr>
        <w:t xml:space="preserve"> -  </w:t>
      </w:r>
      <w:r w:rsidR="00B710C0" w:rsidRPr="006B7B3A">
        <w:rPr>
          <w:rStyle w:val="FontStyle64"/>
          <w:sz w:val="24"/>
          <w:szCs w:val="24"/>
        </w:rPr>
        <w:t>4</w:t>
      </w:r>
      <w:r w:rsidR="003B1B5A" w:rsidRPr="006B7B3A">
        <w:rPr>
          <w:rStyle w:val="FontStyle64"/>
          <w:sz w:val="24"/>
          <w:szCs w:val="24"/>
        </w:rPr>
        <w:t>.00 лв.</w:t>
      </w:r>
      <w:r w:rsidR="00B710C0" w:rsidRPr="006B7B3A">
        <w:rPr>
          <w:rStyle w:val="FontStyle64"/>
          <w:sz w:val="24"/>
          <w:szCs w:val="24"/>
        </w:rPr>
        <w:t>/2,05€</w:t>
      </w:r>
      <w:r w:rsidR="003B1B5A" w:rsidRPr="006B7B3A">
        <w:rPr>
          <w:rStyle w:val="FontStyle64"/>
          <w:sz w:val="24"/>
          <w:szCs w:val="24"/>
        </w:rPr>
        <w:t>;</w:t>
      </w:r>
    </w:p>
    <w:p w:rsidR="003B1B5A" w:rsidRPr="006B7B3A" w:rsidRDefault="003B1B5A" w:rsidP="000A08AB">
      <w:pPr>
        <w:pStyle w:val="Style13"/>
        <w:widowControl/>
        <w:spacing w:before="5" w:line="276" w:lineRule="auto"/>
        <w:ind w:left="763" w:firstLine="0"/>
        <w:jc w:val="left"/>
        <w:rPr>
          <w:rStyle w:val="FontStyle64"/>
          <w:sz w:val="24"/>
          <w:szCs w:val="24"/>
        </w:rPr>
      </w:pPr>
      <w:r w:rsidRPr="006B7B3A">
        <w:rPr>
          <w:rStyle w:val="FontStyle64"/>
          <w:sz w:val="24"/>
          <w:szCs w:val="24"/>
        </w:rPr>
        <w:t xml:space="preserve">3.2. </w:t>
      </w:r>
      <w:r w:rsidRPr="006B7B3A">
        <w:rPr>
          <w:rStyle w:val="FontStyle64"/>
          <w:b/>
          <w:sz w:val="24"/>
          <w:szCs w:val="24"/>
        </w:rPr>
        <w:t>на месец</w:t>
      </w:r>
      <w:r w:rsidRPr="006B7B3A">
        <w:rPr>
          <w:rStyle w:val="FontStyle64"/>
          <w:sz w:val="24"/>
          <w:szCs w:val="24"/>
        </w:rPr>
        <w:t xml:space="preserve"> - </w:t>
      </w:r>
      <w:r w:rsidR="00B710C0" w:rsidRPr="006B7B3A">
        <w:rPr>
          <w:rStyle w:val="FontStyle64"/>
          <w:sz w:val="24"/>
          <w:szCs w:val="24"/>
        </w:rPr>
        <w:t>50</w:t>
      </w:r>
      <w:r w:rsidRPr="006B7B3A">
        <w:rPr>
          <w:rStyle w:val="FontStyle64"/>
          <w:sz w:val="24"/>
          <w:szCs w:val="24"/>
        </w:rPr>
        <w:t>.00 лв.</w:t>
      </w:r>
      <w:r w:rsidR="00B710C0" w:rsidRPr="006B7B3A">
        <w:rPr>
          <w:rStyle w:val="FontStyle64"/>
          <w:sz w:val="24"/>
          <w:szCs w:val="24"/>
        </w:rPr>
        <w:t>/25,56€</w:t>
      </w:r>
    </w:p>
    <w:p w:rsidR="003B1B5A" w:rsidRPr="006B7B3A" w:rsidRDefault="00046432" w:rsidP="00916805">
      <w:pPr>
        <w:pStyle w:val="Style13"/>
        <w:widowControl/>
        <w:spacing w:before="48" w:line="276" w:lineRule="auto"/>
        <w:ind w:firstLine="686"/>
        <w:rPr>
          <w:rStyle w:val="FontStyle64"/>
          <w:sz w:val="24"/>
          <w:szCs w:val="24"/>
        </w:rPr>
      </w:pPr>
      <w:r w:rsidRPr="006B7B3A">
        <w:rPr>
          <w:rStyle w:val="FontStyle63"/>
          <w:sz w:val="24"/>
          <w:szCs w:val="24"/>
        </w:rPr>
        <w:t>Чл.23</w:t>
      </w:r>
      <w:r w:rsidR="003B1B5A" w:rsidRPr="006B7B3A">
        <w:rPr>
          <w:rStyle w:val="FontStyle63"/>
          <w:sz w:val="24"/>
          <w:szCs w:val="24"/>
        </w:rPr>
        <w:t xml:space="preserve">. </w:t>
      </w:r>
      <w:r w:rsidR="003B1B5A" w:rsidRPr="006B7B3A">
        <w:rPr>
          <w:rStyle w:val="FontStyle64"/>
          <w:sz w:val="24"/>
          <w:szCs w:val="24"/>
        </w:rPr>
        <w:t>Дневната такса се събира от служители на общинската администрация на мястото на извършване на дейността.</w:t>
      </w:r>
    </w:p>
    <w:p w:rsidR="003B1B5A" w:rsidRPr="006B7B3A" w:rsidRDefault="003B1B5A" w:rsidP="00E25ED6">
      <w:pPr>
        <w:pStyle w:val="Style7"/>
        <w:widowControl/>
        <w:spacing w:before="53" w:line="276" w:lineRule="auto"/>
        <w:jc w:val="center"/>
        <w:rPr>
          <w:rStyle w:val="FontStyle63"/>
          <w:sz w:val="24"/>
          <w:szCs w:val="24"/>
        </w:rPr>
      </w:pPr>
      <w:r w:rsidRPr="006B7B3A">
        <w:rPr>
          <w:rStyle w:val="FontStyle63"/>
          <w:sz w:val="24"/>
          <w:szCs w:val="24"/>
        </w:rPr>
        <w:t>Раздел III.</w:t>
      </w:r>
    </w:p>
    <w:p w:rsidR="003B1B5A" w:rsidRPr="006B7B3A" w:rsidRDefault="003B1B5A" w:rsidP="00E25ED6">
      <w:pPr>
        <w:pStyle w:val="Style7"/>
        <w:widowControl/>
        <w:spacing w:before="14" w:line="276" w:lineRule="auto"/>
        <w:ind w:left="763"/>
        <w:jc w:val="center"/>
        <w:rPr>
          <w:rStyle w:val="FontStyle63"/>
          <w:sz w:val="24"/>
          <w:szCs w:val="24"/>
        </w:rPr>
      </w:pPr>
      <w:r w:rsidRPr="006B7B3A">
        <w:rPr>
          <w:rStyle w:val="FontStyle63"/>
          <w:sz w:val="24"/>
          <w:szCs w:val="24"/>
        </w:rPr>
        <w:lastRenderedPageBreak/>
        <w:t>Такси за детски ясли, детски градини и други общински социални услуги</w:t>
      </w:r>
    </w:p>
    <w:p w:rsidR="003B1B5A" w:rsidRPr="006B7B3A" w:rsidRDefault="003B1B5A" w:rsidP="000A08AB">
      <w:pPr>
        <w:pStyle w:val="Style17"/>
        <w:widowControl/>
        <w:spacing w:line="276" w:lineRule="auto"/>
        <w:ind w:firstLine="691"/>
      </w:pPr>
    </w:p>
    <w:p w:rsidR="003B1B5A" w:rsidRPr="006B7B3A" w:rsidRDefault="003B1B5A" w:rsidP="00241416">
      <w:pPr>
        <w:pStyle w:val="Style17"/>
        <w:widowControl/>
        <w:spacing w:before="53" w:line="276" w:lineRule="auto"/>
        <w:ind w:firstLine="691"/>
        <w:rPr>
          <w:rStyle w:val="FontStyle64"/>
          <w:sz w:val="24"/>
          <w:szCs w:val="24"/>
        </w:rPr>
      </w:pPr>
      <w:r w:rsidRPr="006B7B3A">
        <w:rPr>
          <w:rStyle w:val="FontStyle63"/>
          <w:sz w:val="24"/>
          <w:szCs w:val="24"/>
        </w:rPr>
        <w:t>Чл.</w:t>
      </w:r>
      <w:r w:rsidR="004E362F" w:rsidRPr="006B7B3A">
        <w:rPr>
          <w:rStyle w:val="FontStyle63"/>
          <w:sz w:val="24"/>
          <w:szCs w:val="24"/>
        </w:rPr>
        <w:t>24</w:t>
      </w:r>
      <w:r w:rsidRPr="006B7B3A">
        <w:rPr>
          <w:rStyle w:val="FontStyle63"/>
          <w:sz w:val="24"/>
          <w:szCs w:val="24"/>
        </w:rPr>
        <w:t xml:space="preserve">. </w:t>
      </w:r>
      <w:r w:rsidR="00241416" w:rsidRPr="006B7B3A">
        <w:rPr>
          <w:rStyle w:val="FontStyle64"/>
          <w:sz w:val="24"/>
          <w:szCs w:val="24"/>
        </w:rPr>
        <w:t>Отм. Решение № 277/ от Протокол № 43/25.11.2022 г.</w:t>
      </w:r>
    </w:p>
    <w:p w:rsidR="00241416" w:rsidRPr="006B7B3A" w:rsidRDefault="000B6649" w:rsidP="00241416">
      <w:pPr>
        <w:pStyle w:val="Style17"/>
        <w:widowControl/>
        <w:spacing w:before="10" w:line="276" w:lineRule="auto"/>
        <w:ind w:firstLine="709"/>
        <w:rPr>
          <w:rStyle w:val="FontStyle64"/>
          <w:sz w:val="24"/>
          <w:szCs w:val="24"/>
        </w:rPr>
      </w:pPr>
      <w:r w:rsidRPr="006B7B3A">
        <w:rPr>
          <w:rStyle w:val="FontStyle63"/>
          <w:sz w:val="24"/>
          <w:szCs w:val="24"/>
        </w:rPr>
        <w:t>Чл.25</w:t>
      </w:r>
      <w:r w:rsidR="003B1B5A" w:rsidRPr="006B7B3A">
        <w:rPr>
          <w:rStyle w:val="FontStyle63"/>
          <w:sz w:val="24"/>
          <w:szCs w:val="24"/>
        </w:rPr>
        <w:t xml:space="preserve">. </w:t>
      </w:r>
      <w:r w:rsidR="00241416" w:rsidRPr="006B7B3A">
        <w:rPr>
          <w:rStyle w:val="FontStyle64"/>
          <w:sz w:val="24"/>
          <w:szCs w:val="24"/>
        </w:rPr>
        <w:t>Отм. Решение № 277/ от Протокол № 43/25.11.2022 г.</w:t>
      </w:r>
    </w:p>
    <w:p w:rsidR="00241416" w:rsidRPr="006B7B3A" w:rsidRDefault="00333723" w:rsidP="00241416">
      <w:pPr>
        <w:pStyle w:val="Style17"/>
        <w:widowControl/>
        <w:spacing w:before="10" w:line="276" w:lineRule="auto"/>
        <w:ind w:firstLine="709"/>
        <w:rPr>
          <w:rStyle w:val="FontStyle64"/>
          <w:sz w:val="24"/>
          <w:szCs w:val="24"/>
        </w:rPr>
      </w:pPr>
      <w:r w:rsidRPr="006B7B3A">
        <w:rPr>
          <w:rStyle w:val="FontStyle64"/>
          <w:b/>
          <w:sz w:val="24"/>
          <w:szCs w:val="24"/>
        </w:rPr>
        <w:t>Чл. 26.</w:t>
      </w:r>
      <w:r w:rsidR="00E25ED6" w:rsidRPr="006B7B3A">
        <w:rPr>
          <w:rStyle w:val="FontStyle64"/>
          <w:b/>
          <w:sz w:val="24"/>
          <w:szCs w:val="24"/>
        </w:rPr>
        <w:t xml:space="preserve"> </w:t>
      </w:r>
      <w:r w:rsidR="00241416" w:rsidRPr="006B7B3A">
        <w:rPr>
          <w:rStyle w:val="FontStyle64"/>
          <w:sz w:val="24"/>
          <w:szCs w:val="24"/>
        </w:rPr>
        <w:t>Отм. Решение № 277/ от Протокол № 43/25.11.2022 г.</w:t>
      </w:r>
    </w:p>
    <w:p w:rsidR="00886A05" w:rsidRPr="006B7B3A" w:rsidRDefault="000B6649" w:rsidP="00473583">
      <w:pPr>
        <w:pStyle w:val="Style17"/>
        <w:widowControl/>
        <w:spacing w:before="10" w:line="276" w:lineRule="auto"/>
        <w:ind w:firstLine="709"/>
        <w:rPr>
          <w:rStyle w:val="FontStyle63"/>
          <w:b w:val="0"/>
          <w:bCs w:val="0"/>
          <w:sz w:val="24"/>
          <w:szCs w:val="24"/>
        </w:rPr>
      </w:pPr>
      <w:r w:rsidRPr="006B7B3A">
        <w:rPr>
          <w:rStyle w:val="FontStyle63"/>
          <w:sz w:val="24"/>
          <w:szCs w:val="24"/>
        </w:rPr>
        <w:t>Чл.2</w:t>
      </w:r>
      <w:r w:rsidR="00333723" w:rsidRPr="006B7B3A">
        <w:rPr>
          <w:rStyle w:val="FontStyle63"/>
          <w:sz w:val="24"/>
          <w:szCs w:val="24"/>
        </w:rPr>
        <w:t>7</w:t>
      </w:r>
      <w:r w:rsidR="003B1B5A" w:rsidRPr="006B7B3A">
        <w:rPr>
          <w:rStyle w:val="FontStyle63"/>
          <w:sz w:val="24"/>
          <w:szCs w:val="24"/>
        </w:rPr>
        <w:t xml:space="preserve">. </w:t>
      </w:r>
      <w:r w:rsidR="00241416" w:rsidRPr="006B7B3A">
        <w:rPr>
          <w:rStyle w:val="FontStyle64"/>
          <w:sz w:val="24"/>
          <w:szCs w:val="24"/>
        </w:rPr>
        <w:t>Отм. Решение № 277/ от Протокол № 43/25.11.2022 г.</w:t>
      </w:r>
    </w:p>
    <w:p w:rsidR="00886A05" w:rsidRPr="006B7B3A" w:rsidRDefault="00886A05" w:rsidP="00C40B88">
      <w:pPr>
        <w:pStyle w:val="Style10"/>
        <w:widowControl/>
        <w:spacing w:before="91" w:line="276" w:lineRule="auto"/>
        <w:ind w:right="-2"/>
        <w:rPr>
          <w:rStyle w:val="FontStyle63"/>
          <w:sz w:val="24"/>
          <w:szCs w:val="24"/>
        </w:rPr>
      </w:pPr>
    </w:p>
    <w:p w:rsidR="00A82798" w:rsidRPr="006B7B3A" w:rsidRDefault="003B1B5A" w:rsidP="00C40B88">
      <w:pPr>
        <w:pStyle w:val="Style10"/>
        <w:widowControl/>
        <w:spacing w:before="91" w:line="276" w:lineRule="auto"/>
        <w:ind w:right="-2"/>
        <w:rPr>
          <w:rStyle w:val="FontStyle63"/>
          <w:sz w:val="24"/>
          <w:szCs w:val="24"/>
        </w:rPr>
      </w:pPr>
      <w:r w:rsidRPr="006B7B3A">
        <w:rPr>
          <w:rStyle w:val="FontStyle63"/>
          <w:sz w:val="24"/>
          <w:szCs w:val="24"/>
        </w:rPr>
        <w:t xml:space="preserve">Раздел IV. </w:t>
      </w:r>
    </w:p>
    <w:p w:rsidR="003B1B5A" w:rsidRPr="006B7B3A" w:rsidRDefault="003B1B5A" w:rsidP="00C40B88">
      <w:pPr>
        <w:pStyle w:val="Style10"/>
        <w:widowControl/>
        <w:spacing w:before="91" w:line="276" w:lineRule="auto"/>
        <w:ind w:right="-2"/>
        <w:rPr>
          <w:rStyle w:val="FontStyle63"/>
          <w:sz w:val="24"/>
          <w:szCs w:val="24"/>
        </w:rPr>
      </w:pPr>
      <w:r w:rsidRPr="006B7B3A">
        <w:rPr>
          <w:rStyle w:val="FontStyle63"/>
          <w:sz w:val="24"/>
          <w:szCs w:val="24"/>
        </w:rPr>
        <w:t>Такси за технически услуги</w:t>
      </w:r>
    </w:p>
    <w:p w:rsidR="003B1B5A" w:rsidRPr="006B7B3A" w:rsidRDefault="003B1B5A" w:rsidP="00C40B88">
      <w:pPr>
        <w:pStyle w:val="Style17"/>
        <w:widowControl/>
        <w:spacing w:line="276" w:lineRule="auto"/>
        <w:ind w:right="-2" w:firstLine="682"/>
      </w:pPr>
    </w:p>
    <w:p w:rsidR="003B1B5A" w:rsidRPr="006B7B3A" w:rsidRDefault="003B1B5A" w:rsidP="000A08AB">
      <w:pPr>
        <w:pStyle w:val="Style17"/>
        <w:widowControl/>
        <w:spacing w:before="43" w:line="276" w:lineRule="auto"/>
        <w:ind w:firstLine="682"/>
        <w:rPr>
          <w:rStyle w:val="FontStyle64"/>
          <w:sz w:val="24"/>
          <w:szCs w:val="24"/>
        </w:rPr>
      </w:pPr>
      <w:r w:rsidRPr="006B7B3A">
        <w:rPr>
          <w:rStyle w:val="FontStyle63"/>
          <w:sz w:val="24"/>
          <w:szCs w:val="24"/>
        </w:rPr>
        <w:t xml:space="preserve">Чл.28. </w:t>
      </w:r>
      <w:r w:rsidRPr="006B7B3A">
        <w:rPr>
          <w:rStyle w:val="FontStyle64"/>
          <w:sz w:val="24"/>
          <w:szCs w:val="24"/>
        </w:rPr>
        <w:t>Заплащат се такси за технически услуги, които се извършват от общината и обхващат дейностите във връзка с териториалното и селищно устройство, архитектурата, строителството, кадастъра в и извън селищните територии.</w:t>
      </w:r>
    </w:p>
    <w:p w:rsidR="003B1B5A" w:rsidRPr="006B7B3A" w:rsidRDefault="003B1B5A" w:rsidP="00C40B88">
      <w:pPr>
        <w:pStyle w:val="Style17"/>
        <w:widowControl/>
        <w:spacing w:before="10" w:line="276" w:lineRule="auto"/>
        <w:ind w:firstLine="696"/>
        <w:rPr>
          <w:rStyle w:val="FontStyle64"/>
          <w:sz w:val="24"/>
          <w:szCs w:val="24"/>
        </w:rPr>
      </w:pPr>
      <w:r w:rsidRPr="006B7B3A">
        <w:rPr>
          <w:rStyle w:val="FontStyle63"/>
          <w:sz w:val="24"/>
          <w:szCs w:val="24"/>
        </w:rPr>
        <w:t xml:space="preserve">Чл.29. </w:t>
      </w:r>
      <w:r w:rsidRPr="006B7B3A">
        <w:rPr>
          <w:rStyle w:val="FontStyle64"/>
          <w:sz w:val="24"/>
          <w:szCs w:val="24"/>
        </w:rPr>
        <w:t>Таксите за технически услуги се заплащат от физическите и юридическите лица, ползватели на услугата при предявяване на искането. Таксите се внасят на касата в общината.</w:t>
      </w:r>
    </w:p>
    <w:p w:rsidR="003B1B5A" w:rsidRPr="006B7B3A" w:rsidRDefault="003B1B5A" w:rsidP="00C40B88">
      <w:pPr>
        <w:pStyle w:val="Style17"/>
        <w:widowControl/>
        <w:spacing w:before="5" w:line="276" w:lineRule="auto"/>
        <w:ind w:firstLine="682"/>
        <w:rPr>
          <w:rStyle w:val="FontStyle64"/>
          <w:sz w:val="24"/>
          <w:szCs w:val="24"/>
        </w:rPr>
      </w:pPr>
      <w:r w:rsidRPr="006B7B3A">
        <w:rPr>
          <w:rStyle w:val="FontStyle63"/>
          <w:sz w:val="24"/>
          <w:szCs w:val="24"/>
        </w:rPr>
        <w:t xml:space="preserve">Чл.30. </w:t>
      </w:r>
      <w:r w:rsidRPr="006B7B3A">
        <w:rPr>
          <w:rStyle w:val="FontStyle64"/>
          <w:sz w:val="24"/>
          <w:szCs w:val="24"/>
        </w:rPr>
        <w:t>Освобождават се от такси за технически услуги държавните и общинските органи, организациите на бюджетна издръжка и Българският червен кръст.</w:t>
      </w:r>
    </w:p>
    <w:p w:rsidR="00C40B88" w:rsidRPr="006B7B3A" w:rsidRDefault="003B1B5A" w:rsidP="00C40B88">
      <w:pPr>
        <w:pStyle w:val="Style17"/>
        <w:widowControl/>
        <w:tabs>
          <w:tab w:val="left" w:pos="8146"/>
        </w:tabs>
        <w:spacing w:before="5" w:line="276" w:lineRule="auto"/>
        <w:ind w:firstLine="643"/>
        <w:rPr>
          <w:rStyle w:val="FontStyle64"/>
          <w:sz w:val="24"/>
          <w:szCs w:val="24"/>
        </w:rPr>
      </w:pPr>
      <w:r w:rsidRPr="006B7B3A">
        <w:rPr>
          <w:rStyle w:val="FontStyle63"/>
          <w:sz w:val="24"/>
          <w:szCs w:val="24"/>
        </w:rPr>
        <w:t xml:space="preserve">Чл. 31. </w:t>
      </w:r>
      <w:r w:rsidRPr="006B7B3A">
        <w:rPr>
          <w:rStyle w:val="FontStyle64"/>
          <w:sz w:val="24"/>
          <w:szCs w:val="24"/>
        </w:rPr>
        <w:t>Размерът на таксите за технически услуги се определя както следва:</w:t>
      </w:r>
    </w:p>
    <w:p w:rsidR="00241416" w:rsidRPr="006B7B3A" w:rsidRDefault="00CA2899" w:rsidP="00CA2899">
      <w:pPr>
        <w:pStyle w:val="Style17"/>
        <w:widowControl/>
        <w:tabs>
          <w:tab w:val="left" w:pos="8146"/>
        </w:tabs>
        <w:spacing w:before="5" w:line="276" w:lineRule="auto"/>
        <w:ind w:firstLine="0"/>
        <w:jc w:val="left"/>
        <w:rPr>
          <w:rStyle w:val="FontStyle64"/>
          <w:sz w:val="24"/>
          <w:szCs w:val="24"/>
        </w:rPr>
      </w:pPr>
      <w:r w:rsidRPr="006B7B3A">
        <w:rPr>
          <w:rStyle w:val="FontStyle64"/>
          <w:sz w:val="24"/>
          <w:szCs w:val="24"/>
        </w:rPr>
        <w:t>1 .</w:t>
      </w:r>
      <w:r w:rsidR="00BF73C7" w:rsidRPr="006B7B3A">
        <w:rPr>
          <w:rStyle w:val="FontStyle64"/>
          <w:sz w:val="24"/>
          <w:szCs w:val="24"/>
        </w:rPr>
        <w:t xml:space="preserve"> (Изм. С </w:t>
      </w:r>
      <w:proofErr w:type="spellStart"/>
      <w:r w:rsidR="00BF73C7" w:rsidRPr="006B7B3A">
        <w:rPr>
          <w:rStyle w:val="FontStyle64"/>
          <w:sz w:val="24"/>
          <w:szCs w:val="24"/>
        </w:rPr>
        <w:t>Реш</w:t>
      </w:r>
      <w:proofErr w:type="spellEnd"/>
      <w:r w:rsidR="00BF73C7" w:rsidRPr="006B7B3A">
        <w:rPr>
          <w:rStyle w:val="FontStyle64"/>
          <w:sz w:val="24"/>
          <w:szCs w:val="24"/>
        </w:rPr>
        <w:t xml:space="preserve">. №444 по протокол№45/16.01.2015г. на </w:t>
      </w:r>
      <w:proofErr w:type="spellStart"/>
      <w:r w:rsidR="00BF73C7" w:rsidRPr="006B7B3A">
        <w:rPr>
          <w:rStyle w:val="FontStyle64"/>
          <w:sz w:val="24"/>
          <w:szCs w:val="24"/>
        </w:rPr>
        <w:t>ОбС-Хайредин</w:t>
      </w:r>
      <w:proofErr w:type="spellEnd"/>
      <w:r w:rsidR="00BF73C7" w:rsidRPr="006B7B3A">
        <w:rPr>
          <w:rStyle w:val="FontStyle64"/>
          <w:sz w:val="24"/>
          <w:szCs w:val="24"/>
        </w:rPr>
        <w:t xml:space="preserve">) </w:t>
      </w:r>
    </w:p>
    <w:p w:rsidR="008A1EAB" w:rsidRPr="006B7B3A" w:rsidRDefault="003B1B5A" w:rsidP="00CA2899">
      <w:pPr>
        <w:pStyle w:val="Style17"/>
        <w:widowControl/>
        <w:tabs>
          <w:tab w:val="left" w:pos="8146"/>
        </w:tabs>
        <w:spacing w:before="5" w:line="276" w:lineRule="auto"/>
        <w:ind w:firstLine="0"/>
        <w:jc w:val="left"/>
        <w:rPr>
          <w:rStyle w:val="FontStyle64"/>
          <w:sz w:val="24"/>
          <w:szCs w:val="24"/>
        </w:rPr>
      </w:pPr>
      <w:r w:rsidRPr="006B7B3A">
        <w:rPr>
          <w:rStyle w:val="FontStyle64"/>
          <w:sz w:val="24"/>
          <w:szCs w:val="24"/>
        </w:rPr>
        <w:t>Изда</w:t>
      </w:r>
      <w:r w:rsidR="008A1EAB" w:rsidRPr="006B7B3A">
        <w:rPr>
          <w:rStyle w:val="FontStyle64"/>
          <w:sz w:val="24"/>
          <w:szCs w:val="24"/>
        </w:rPr>
        <w:t xml:space="preserve">ване на скица за недвижим имот </w:t>
      </w:r>
    </w:p>
    <w:p w:rsidR="00FA5560" w:rsidRPr="006B7B3A" w:rsidRDefault="008A1EAB" w:rsidP="002241AB">
      <w:pPr>
        <w:pStyle w:val="Style32"/>
        <w:widowControl/>
        <w:numPr>
          <w:ilvl w:val="0"/>
          <w:numId w:val="57"/>
        </w:numPr>
        <w:spacing w:line="276" w:lineRule="auto"/>
        <w:ind w:right="62"/>
        <w:rPr>
          <w:rStyle w:val="FontStyle64"/>
          <w:sz w:val="24"/>
          <w:szCs w:val="24"/>
        </w:rPr>
      </w:pPr>
      <w:r w:rsidRPr="006B7B3A">
        <w:rPr>
          <w:rStyle w:val="FontStyle64"/>
          <w:sz w:val="24"/>
          <w:szCs w:val="24"/>
        </w:rPr>
        <w:t>Обикновена услуга –     с</w:t>
      </w:r>
      <w:r w:rsidR="003B1B5A" w:rsidRPr="006B7B3A">
        <w:rPr>
          <w:rStyle w:val="FontStyle64"/>
          <w:sz w:val="24"/>
          <w:szCs w:val="24"/>
        </w:rPr>
        <w:t>ро</w:t>
      </w:r>
      <w:r w:rsidRPr="006B7B3A">
        <w:rPr>
          <w:rStyle w:val="FontStyle64"/>
          <w:sz w:val="24"/>
          <w:szCs w:val="24"/>
        </w:rPr>
        <w:t xml:space="preserve">к </w:t>
      </w:r>
      <w:r w:rsidR="002241AB" w:rsidRPr="006B7B3A">
        <w:rPr>
          <w:rStyle w:val="FontStyle64"/>
          <w:sz w:val="24"/>
          <w:szCs w:val="24"/>
        </w:rPr>
        <w:t>7</w:t>
      </w:r>
      <w:r w:rsidRPr="006B7B3A">
        <w:rPr>
          <w:rStyle w:val="FontStyle64"/>
          <w:sz w:val="24"/>
          <w:szCs w:val="24"/>
        </w:rPr>
        <w:t xml:space="preserve"> </w:t>
      </w:r>
      <w:r w:rsidR="003B1B5A" w:rsidRPr="006B7B3A">
        <w:rPr>
          <w:rStyle w:val="FontStyle64"/>
          <w:sz w:val="24"/>
          <w:szCs w:val="24"/>
        </w:rPr>
        <w:t>дни</w:t>
      </w:r>
      <w:r w:rsidR="00745D7A" w:rsidRPr="006B7B3A">
        <w:rPr>
          <w:rStyle w:val="FontStyle64"/>
          <w:sz w:val="24"/>
          <w:szCs w:val="24"/>
        </w:rPr>
        <w:t xml:space="preserve"> </w:t>
      </w:r>
      <w:r w:rsidR="00BF73C7" w:rsidRPr="006B7B3A">
        <w:rPr>
          <w:rStyle w:val="FontStyle64"/>
          <w:sz w:val="24"/>
          <w:szCs w:val="24"/>
        </w:rPr>
        <w:t xml:space="preserve">      </w:t>
      </w:r>
      <w:r w:rsidR="002241AB" w:rsidRPr="006B7B3A">
        <w:rPr>
          <w:rStyle w:val="FontStyle64"/>
          <w:sz w:val="24"/>
          <w:szCs w:val="24"/>
        </w:rPr>
        <w:t>15</w:t>
      </w:r>
      <w:r w:rsidRPr="006B7B3A">
        <w:rPr>
          <w:rStyle w:val="FontStyle64"/>
          <w:sz w:val="24"/>
          <w:szCs w:val="24"/>
        </w:rPr>
        <w:t>.00 лв.</w:t>
      </w:r>
      <w:r w:rsidR="002241AB" w:rsidRPr="006B7B3A">
        <w:rPr>
          <w:rStyle w:val="FontStyle64"/>
          <w:sz w:val="24"/>
          <w:szCs w:val="24"/>
        </w:rPr>
        <w:t>/</w:t>
      </w:r>
      <w:r w:rsidR="002241AB" w:rsidRPr="006B7B3A">
        <w:t xml:space="preserve"> 7,67 €</w:t>
      </w:r>
    </w:p>
    <w:p w:rsidR="008A1EAB" w:rsidRPr="006B7B3A" w:rsidRDefault="00781751" w:rsidP="00702E99">
      <w:pPr>
        <w:pStyle w:val="Style32"/>
        <w:widowControl/>
        <w:numPr>
          <w:ilvl w:val="0"/>
          <w:numId w:val="57"/>
        </w:numPr>
        <w:spacing w:line="276" w:lineRule="auto"/>
        <w:ind w:right="62"/>
      </w:pPr>
      <w:r w:rsidRPr="006B7B3A">
        <w:rPr>
          <w:rStyle w:val="FontStyle64"/>
          <w:sz w:val="24"/>
          <w:szCs w:val="24"/>
        </w:rPr>
        <w:t xml:space="preserve">Бърза услуга -           </w:t>
      </w:r>
      <w:r w:rsidR="00AE1157" w:rsidRPr="006B7B3A">
        <w:rPr>
          <w:rStyle w:val="FontStyle64"/>
          <w:sz w:val="24"/>
          <w:szCs w:val="24"/>
        </w:rPr>
        <w:t xml:space="preserve">   </w:t>
      </w:r>
      <w:r w:rsidR="008A1EAB" w:rsidRPr="006B7B3A">
        <w:rPr>
          <w:rStyle w:val="FontStyle64"/>
          <w:sz w:val="24"/>
          <w:szCs w:val="24"/>
        </w:rPr>
        <w:t xml:space="preserve"> </w:t>
      </w:r>
      <w:r w:rsidRPr="006B7B3A">
        <w:t>срок 5 дни</w:t>
      </w:r>
      <w:r w:rsidRPr="006B7B3A">
        <w:rPr>
          <w:lang w:val="en-US"/>
        </w:rPr>
        <w:t xml:space="preserve">  </w:t>
      </w:r>
      <w:r w:rsidR="002241AB" w:rsidRPr="006B7B3A">
        <w:t xml:space="preserve">      30</w:t>
      </w:r>
      <w:r w:rsidR="008A1EAB" w:rsidRPr="006B7B3A">
        <w:t>.00 лв.</w:t>
      </w:r>
      <w:r w:rsidR="002241AB" w:rsidRPr="006B7B3A">
        <w:t>/15,34€</w:t>
      </w:r>
    </w:p>
    <w:p w:rsidR="008A1EAB" w:rsidRPr="006B7B3A" w:rsidRDefault="008A1EAB" w:rsidP="00702E99">
      <w:pPr>
        <w:pStyle w:val="Style32"/>
        <w:widowControl/>
        <w:numPr>
          <w:ilvl w:val="0"/>
          <w:numId w:val="57"/>
        </w:numPr>
        <w:spacing w:line="276" w:lineRule="auto"/>
        <w:ind w:right="62"/>
      </w:pPr>
      <w:r w:rsidRPr="006B7B3A">
        <w:t>Е</w:t>
      </w:r>
      <w:r w:rsidR="00781751" w:rsidRPr="006B7B3A">
        <w:t xml:space="preserve">кспресна услуга - </w:t>
      </w:r>
      <w:r w:rsidR="00781751" w:rsidRPr="006B7B3A">
        <w:tab/>
        <w:t xml:space="preserve"> </w:t>
      </w:r>
      <w:r w:rsidR="00781751" w:rsidRPr="006B7B3A">
        <w:rPr>
          <w:lang w:val="en-US"/>
        </w:rPr>
        <w:t xml:space="preserve">     </w:t>
      </w:r>
      <w:r w:rsidR="00781751" w:rsidRPr="006B7B3A">
        <w:t>срок 4 часа</w:t>
      </w:r>
      <w:r w:rsidRPr="006B7B3A">
        <w:t xml:space="preserve">      </w:t>
      </w:r>
      <w:r w:rsidR="00781751" w:rsidRPr="006B7B3A">
        <w:rPr>
          <w:lang w:val="en-US"/>
        </w:rPr>
        <w:t xml:space="preserve"> </w:t>
      </w:r>
      <w:r w:rsidR="002241AB" w:rsidRPr="006B7B3A">
        <w:t>45</w:t>
      </w:r>
      <w:r w:rsidRPr="006B7B3A">
        <w:t>.00 лв.</w:t>
      </w:r>
      <w:r w:rsidR="002241AB" w:rsidRPr="006B7B3A">
        <w:t>/23,00 €</w:t>
      </w:r>
    </w:p>
    <w:p w:rsidR="003B1B5A" w:rsidRPr="006B7B3A" w:rsidRDefault="008A1EAB" w:rsidP="000A08AB">
      <w:pPr>
        <w:pStyle w:val="Style32"/>
        <w:widowControl/>
        <w:numPr>
          <w:ilvl w:val="0"/>
          <w:numId w:val="22"/>
        </w:numPr>
        <w:spacing w:line="276" w:lineRule="auto"/>
        <w:ind w:right="62" w:firstLine="0"/>
        <w:rPr>
          <w:rStyle w:val="FontStyle64"/>
          <w:sz w:val="24"/>
          <w:szCs w:val="24"/>
        </w:rPr>
      </w:pPr>
      <w:r w:rsidRPr="006B7B3A">
        <w:rPr>
          <w:rStyle w:val="FontStyle64"/>
          <w:sz w:val="24"/>
          <w:szCs w:val="24"/>
        </w:rPr>
        <w:t>Издаване на скица  за недвижим имот с указан начин на застрояване – виза за проектиране .</w:t>
      </w:r>
    </w:p>
    <w:p w:rsidR="00FB0F05" w:rsidRPr="006B7B3A" w:rsidRDefault="00FB0F05" w:rsidP="00702E99">
      <w:pPr>
        <w:pStyle w:val="Style30"/>
        <w:numPr>
          <w:ilvl w:val="0"/>
          <w:numId w:val="58"/>
        </w:numPr>
        <w:tabs>
          <w:tab w:val="left" w:pos="619"/>
          <w:tab w:val="left" w:pos="1276"/>
          <w:tab w:val="left" w:pos="8136"/>
        </w:tabs>
        <w:spacing w:line="276" w:lineRule="auto"/>
        <w:ind w:right="-2"/>
        <w:jc w:val="left"/>
      </w:pPr>
      <w:r w:rsidRPr="006B7B3A">
        <w:rPr>
          <w:rStyle w:val="FontStyle64"/>
          <w:sz w:val="24"/>
          <w:szCs w:val="24"/>
        </w:rPr>
        <w:t xml:space="preserve">ФЛ </w:t>
      </w:r>
      <w:r w:rsidR="00781751" w:rsidRPr="006B7B3A">
        <w:rPr>
          <w:rStyle w:val="FontStyle64"/>
          <w:sz w:val="24"/>
          <w:szCs w:val="24"/>
        </w:rPr>
        <w:t xml:space="preserve"> </w:t>
      </w:r>
      <w:r w:rsidR="00781751" w:rsidRPr="006B7B3A">
        <w:rPr>
          <w:rStyle w:val="FontStyle64"/>
          <w:sz w:val="24"/>
          <w:szCs w:val="24"/>
          <w:lang w:val="en-US"/>
        </w:rPr>
        <w:t xml:space="preserve">  </w:t>
      </w:r>
      <w:r w:rsidRPr="006B7B3A">
        <w:rPr>
          <w:rStyle w:val="FontStyle64"/>
          <w:sz w:val="24"/>
          <w:szCs w:val="24"/>
        </w:rPr>
        <w:t xml:space="preserve"> </w:t>
      </w:r>
      <w:r w:rsidR="00781751" w:rsidRPr="006B7B3A">
        <w:rPr>
          <w:rStyle w:val="FontStyle64"/>
          <w:sz w:val="24"/>
          <w:szCs w:val="24"/>
          <w:lang w:val="en-US"/>
        </w:rPr>
        <w:t xml:space="preserve">               </w:t>
      </w:r>
      <w:r w:rsidR="00781751" w:rsidRPr="006B7B3A">
        <w:t xml:space="preserve">срок 14 дни  </w:t>
      </w:r>
      <w:r w:rsidR="00781751" w:rsidRPr="006B7B3A">
        <w:rPr>
          <w:lang w:val="en-US"/>
        </w:rPr>
        <w:t xml:space="preserve">    </w:t>
      </w:r>
      <w:r w:rsidR="002241AB" w:rsidRPr="006B7B3A">
        <w:t>30</w:t>
      </w:r>
      <w:r w:rsidRPr="006B7B3A">
        <w:t>.00 лв.</w:t>
      </w:r>
      <w:r w:rsidR="002241AB" w:rsidRPr="006B7B3A">
        <w:t>/15,34€</w:t>
      </w:r>
    </w:p>
    <w:p w:rsidR="008A1EAB" w:rsidRPr="006B7B3A" w:rsidRDefault="00781751" w:rsidP="00702E99">
      <w:pPr>
        <w:pStyle w:val="Style30"/>
        <w:widowControl/>
        <w:numPr>
          <w:ilvl w:val="0"/>
          <w:numId w:val="58"/>
        </w:numPr>
        <w:tabs>
          <w:tab w:val="left" w:pos="1276"/>
        </w:tabs>
        <w:spacing w:line="276" w:lineRule="auto"/>
        <w:ind w:left="993" w:firstLine="0"/>
        <w:rPr>
          <w:rStyle w:val="FontStyle64"/>
          <w:sz w:val="24"/>
          <w:szCs w:val="24"/>
        </w:rPr>
      </w:pPr>
      <w:r w:rsidRPr="006B7B3A">
        <w:t xml:space="preserve">ЮЛ                  </w:t>
      </w:r>
      <w:r w:rsidR="006D3595" w:rsidRPr="006B7B3A">
        <w:t xml:space="preserve">срок 14 дни      </w:t>
      </w:r>
      <w:r w:rsidR="002241AB" w:rsidRPr="006B7B3A">
        <w:t>6</w:t>
      </w:r>
      <w:r w:rsidR="006D3595" w:rsidRPr="006B7B3A">
        <w:t>0.00 лв.</w:t>
      </w:r>
      <w:r w:rsidR="002241AB" w:rsidRPr="006B7B3A">
        <w:t>/30,68€</w:t>
      </w:r>
    </w:p>
    <w:p w:rsidR="003B1B5A" w:rsidRPr="006B7B3A" w:rsidRDefault="00D7649A" w:rsidP="00D7649A">
      <w:pPr>
        <w:pStyle w:val="Style20"/>
        <w:widowControl/>
        <w:tabs>
          <w:tab w:val="left" w:pos="250"/>
          <w:tab w:val="left" w:pos="8203"/>
        </w:tabs>
        <w:spacing w:before="10" w:line="276" w:lineRule="auto"/>
        <w:ind w:firstLine="0"/>
        <w:jc w:val="both"/>
        <w:rPr>
          <w:rStyle w:val="FontStyle64"/>
          <w:sz w:val="24"/>
          <w:szCs w:val="24"/>
        </w:rPr>
      </w:pPr>
      <w:r w:rsidRPr="006B7B3A">
        <w:rPr>
          <w:rStyle w:val="FontStyle64"/>
          <w:sz w:val="24"/>
          <w:szCs w:val="24"/>
        </w:rPr>
        <w:t>3</w:t>
      </w:r>
      <w:r w:rsidR="00A23589" w:rsidRPr="006B7B3A">
        <w:rPr>
          <w:rStyle w:val="FontStyle64"/>
          <w:sz w:val="24"/>
          <w:szCs w:val="24"/>
        </w:rPr>
        <w:t>.</w:t>
      </w:r>
      <w:proofErr w:type="spellStart"/>
      <w:r w:rsidR="003B1B5A" w:rsidRPr="006B7B3A">
        <w:rPr>
          <w:rStyle w:val="FontStyle64"/>
          <w:sz w:val="24"/>
          <w:szCs w:val="24"/>
        </w:rPr>
        <w:t>Презаверяване</w:t>
      </w:r>
      <w:proofErr w:type="spellEnd"/>
      <w:r w:rsidR="003B1B5A" w:rsidRPr="006B7B3A">
        <w:rPr>
          <w:rStyle w:val="FontStyle64"/>
          <w:sz w:val="24"/>
          <w:szCs w:val="24"/>
        </w:rPr>
        <w:t xml:space="preserve"> на скици, от издаването на които са изтекли</w:t>
      </w:r>
      <w:r w:rsidR="00AE3C9D" w:rsidRPr="006B7B3A">
        <w:rPr>
          <w:rStyle w:val="FontStyle64"/>
          <w:sz w:val="24"/>
          <w:szCs w:val="24"/>
        </w:rPr>
        <w:t xml:space="preserve"> </w:t>
      </w:r>
      <w:r w:rsidR="003B1B5A" w:rsidRPr="006B7B3A">
        <w:rPr>
          <w:rStyle w:val="FontStyle64"/>
          <w:sz w:val="24"/>
          <w:szCs w:val="24"/>
        </w:rPr>
        <w:t xml:space="preserve">6 месеца </w:t>
      </w:r>
      <w:r w:rsidR="00AE3C9D" w:rsidRPr="006B7B3A">
        <w:rPr>
          <w:rStyle w:val="FontStyle64"/>
          <w:sz w:val="24"/>
          <w:szCs w:val="24"/>
        </w:rPr>
        <w:t>.</w:t>
      </w:r>
    </w:p>
    <w:p w:rsidR="00A23589" w:rsidRPr="006B7B3A" w:rsidRDefault="00A23589" w:rsidP="00702E99">
      <w:pPr>
        <w:pStyle w:val="Style31"/>
        <w:widowControl/>
        <w:numPr>
          <w:ilvl w:val="0"/>
          <w:numId w:val="59"/>
        </w:numPr>
        <w:spacing w:before="24" w:line="276" w:lineRule="auto"/>
        <w:ind w:left="1701" w:right="62" w:hanging="926"/>
        <w:rPr>
          <w:rStyle w:val="FontStyle64"/>
          <w:sz w:val="24"/>
          <w:szCs w:val="24"/>
        </w:rPr>
      </w:pPr>
      <w:r w:rsidRPr="006B7B3A">
        <w:rPr>
          <w:rStyle w:val="FontStyle64"/>
          <w:sz w:val="24"/>
          <w:szCs w:val="24"/>
        </w:rPr>
        <w:t xml:space="preserve">срок 24 часа   </w:t>
      </w:r>
      <w:r w:rsidR="002241AB" w:rsidRPr="006B7B3A">
        <w:rPr>
          <w:rStyle w:val="FontStyle64"/>
          <w:sz w:val="24"/>
          <w:szCs w:val="24"/>
        </w:rPr>
        <w:t>15</w:t>
      </w:r>
      <w:r w:rsidRPr="006B7B3A">
        <w:rPr>
          <w:rStyle w:val="FontStyle64"/>
          <w:sz w:val="24"/>
          <w:szCs w:val="24"/>
        </w:rPr>
        <w:t>.00 лв.</w:t>
      </w:r>
      <w:r w:rsidR="002241AB" w:rsidRPr="006B7B3A">
        <w:rPr>
          <w:rStyle w:val="FontStyle64"/>
          <w:sz w:val="24"/>
          <w:szCs w:val="24"/>
        </w:rPr>
        <w:t>/7,67€</w:t>
      </w:r>
    </w:p>
    <w:p w:rsidR="00A23589" w:rsidRPr="006B7B3A" w:rsidRDefault="00743BE3" w:rsidP="000A08AB">
      <w:pPr>
        <w:pStyle w:val="Style31"/>
        <w:widowControl/>
        <w:spacing w:before="24" w:line="276" w:lineRule="auto"/>
        <w:ind w:right="62"/>
        <w:rPr>
          <w:rStyle w:val="FontStyle64"/>
          <w:sz w:val="24"/>
          <w:szCs w:val="24"/>
        </w:rPr>
      </w:pPr>
      <w:r w:rsidRPr="006B7B3A">
        <w:rPr>
          <w:rStyle w:val="FontStyle64"/>
          <w:sz w:val="24"/>
          <w:szCs w:val="24"/>
        </w:rPr>
        <w:t>4.</w:t>
      </w:r>
      <w:r w:rsidR="00A23589" w:rsidRPr="006B7B3A">
        <w:rPr>
          <w:rStyle w:val="FontStyle64"/>
          <w:sz w:val="24"/>
          <w:szCs w:val="24"/>
        </w:rPr>
        <w:t>Определяне на строителна линия и ниво на строеж</w:t>
      </w:r>
    </w:p>
    <w:p w:rsidR="00A23589" w:rsidRPr="006B7B3A" w:rsidRDefault="00084586" w:rsidP="00702E99">
      <w:pPr>
        <w:pStyle w:val="Style31"/>
        <w:widowControl/>
        <w:numPr>
          <w:ilvl w:val="0"/>
          <w:numId w:val="59"/>
        </w:numPr>
        <w:spacing w:before="24" w:line="276" w:lineRule="auto"/>
        <w:ind w:right="62"/>
        <w:rPr>
          <w:rStyle w:val="FontStyle64"/>
          <w:sz w:val="24"/>
          <w:szCs w:val="24"/>
        </w:rPr>
      </w:pPr>
      <w:r w:rsidRPr="006B7B3A">
        <w:t xml:space="preserve">  </w:t>
      </w:r>
      <w:r w:rsidR="00C64AE6" w:rsidRPr="006B7B3A">
        <w:t>срок 14</w:t>
      </w:r>
      <w:r w:rsidR="00A23589" w:rsidRPr="006B7B3A">
        <w:t xml:space="preserve"> дни      </w:t>
      </w:r>
      <w:r w:rsidR="00C64AE6" w:rsidRPr="006B7B3A">
        <w:t>10</w:t>
      </w:r>
      <w:r w:rsidR="00A23589" w:rsidRPr="006B7B3A">
        <w:t>0.00 лв.</w:t>
      </w:r>
    </w:p>
    <w:p w:rsidR="00A23589" w:rsidRPr="006B7B3A" w:rsidRDefault="00D7649A" w:rsidP="00D7649A">
      <w:pPr>
        <w:pStyle w:val="Style20"/>
        <w:widowControl/>
        <w:tabs>
          <w:tab w:val="left" w:pos="461"/>
          <w:tab w:val="left" w:pos="8194"/>
        </w:tabs>
        <w:spacing w:before="5" w:line="276" w:lineRule="auto"/>
        <w:ind w:left="284" w:right="62" w:hanging="284"/>
        <w:rPr>
          <w:rStyle w:val="FontStyle64"/>
          <w:sz w:val="24"/>
          <w:szCs w:val="24"/>
          <w:lang w:val="en-US"/>
        </w:rPr>
      </w:pPr>
      <w:r w:rsidRPr="006B7B3A">
        <w:rPr>
          <w:rStyle w:val="FontStyle64"/>
          <w:sz w:val="24"/>
          <w:szCs w:val="24"/>
          <w:lang w:val="en-US"/>
        </w:rPr>
        <w:t>5.</w:t>
      </w:r>
      <w:r w:rsidR="00997033" w:rsidRPr="006B7B3A">
        <w:rPr>
          <w:rStyle w:val="FontStyle64"/>
          <w:sz w:val="24"/>
          <w:szCs w:val="24"/>
        </w:rPr>
        <w:t xml:space="preserve"> (Изм. С </w:t>
      </w:r>
      <w:proofErr w:type="spellStart"/>
      <w:r w:rsidR="00997033" w:rsidRPr="006B7B3A">
        <w:rPr>
          <w:rStyle w:val="FontStyle64"/>
          <w:sz w:val="24"/>
          <w:szCs w:val="24"/>
        </w:rPr>
        <w:t>Реш</w:t>
      </w:r>
      <w:proofErr w:type="spellEnd"/>
      <w:r w:rsidR="00997033" w:rsidRPr="006B7B3A">
        <w:rPr>
          <w:rStyle w:val="FontStyle64"/>
          <w:sz w:val="24"/>
          <w:szCs w:val="24"/>
        </w:rPr>
        <w:t xml:space="preserve">. №444 по протокол№45/16.01.2015г. на </w:t>
      </w:r>
      <w:proofErr w:type="spellStart"/>
      <w:r w:rsidR="00997033" w:rsidRPr="006B7B3A">
        <w:rPr>
          <w:rStyle w:val="FontStyle64"/>
          <w:sz w:val="24"/>
          <w:szCs w:val="24"/>
        </w:rPr>
        <w:t>ОбС-Хайредин</w:t>
      </w:r>
      <w:proofErr w:type="spellEnd"/>
      <w:r w:rsidR="00997033" w:rsidRPr="006B7B3A">
        <w:rPr>
          <w:rStyle w:val="FontStyle64"/>
          <w:sz w:val="24"/>
          <w:szCs w:val="24"/>
        </w:rPr>
        <w:t xml:space="preserve">) </w:t>
      </w:r>
      <w:r w:rsidR="003B1B5A" w:rsidRPr="006B7B3A">
        <w:rPr>
          <w:rStyle w:val="FontStyle64"/>
          <w:sz w:val="24"/>
          <w:szCs w:val="24"/>
        </w:rPr>
        <w:t>Издаване на удостоверения за факти и обстоятелства</w:t>
      </w:r>
      <w:r w:rsidRPr="006B7B3A">
        <w:rPr>
          <w:rStyle w:val="FontStyle64"/>
          <w:sz w:val="24"/>
          <w:szCs w:val="24"/>
        </w:rPr>
        <w:t xml:space="preserve"> </w:t>
      </w:r>
    </w:p>
    <w:p w:rsidR="00743BE3" w:rsidRPr="006B7B3A" w:rsidRDefault="00743BE3" w:rsidP="00702E99">
      <w:pPr>
        <w:pStyle w:val="Style32"/>
        <w:widowControl/>
        <w:numPr>
          <w:ilvl w:val="0"/>
          <w:numId w:val="57"/>
        </w:numPr>
        <w:spacing w:line="276" w:lineRule="auto"/>
        <w:ind w:right="62"/>
        <w:rPr>
          <w:rStyle w:val="FontStyle64"/>
          <w:sz w:val="24"/>
          <w:szCs w:val="24"/>
        </w:rPr>
      </w:pPr>
      <w:r w:rsidRPr="006B7B3A">
        <w:rPr>
          <w:rStyle w:val="FontStyle64"/>
          <w:sz w:val="24"/>
          <w:szCs w:val="24"/>
        </w:rPr>
        <w:t>Обикн</w:t>
      </w:r>
      <w:r w:rsidR="00084586" w:rsidRPr="006B7B3A">
        <w:rPr>
          <w:rStyle w:val="FontStyle64"/>
          <w:sz w:val="24"/>
          <w:szCs w:val="24"/>
        </w:rPr>
        <w:t>овена услуга –     срок 14 дни</w:t>
      </w:r>
      <w:r w:rsidR="00997033" w:rsidRPr="006B7B3A">
        <w:rPr>
          <w:rStyle w:val="FontStyle64"/>
          <w:sz w:val="24"/>
          <w:szCs w:val="24"/>
        </w:rPr>
        <w:t xml:space="preserve">     </w:t>
      </w:r>
      <w:r w:rsidR="0075479C" w:rsidRPr="006B7B3A">
        <w:rPr>
          <w:rStyle w:val="FontStyle64"/>
          <w:sz w:val="24"/>
          <w:szCs w:val="24"/>
        </w:rPr>
        <w:t>2</w:t>
      </w:r>
      <w:r w:rsidRPr="006B7B3A">
        <w:rPr>
          <w:rStyle w:val="FontStyle64"/>
          <w:sz w:val="24"/>
          <w:szCs w:val="24"/>
        </w:rPr>
        <w:t>0.00 лв.</w:t>
      </w:r>
      <w:r w:rsidR="0075479C" w:rsidRPr="006B7B3A">
        <w:rPr>
          <w:rStyle w:val="FontStyle64"/>
          <w:sz w:val="24"/>
          <w:szCs w:val="24"/>
        </w:rPr>
        <w:t>/10,23€</w:t>
      </w:r>
    </w:p>
    <w:p w:rsidR="00743BE3" w:rsidRPr="006B7B3A" w:rsidRDefault="00084586" w:rsidP="00702E99">
      <w:pPr>
        <w:pStyle w:val="Style32"/>
        <w:widowControl/>
        <w:numPr>
          <w:ilvl w:val="0"/>
          <w:numId w:val="57"/>
        </w:numPr>
        <w:spacing w:line="276" w:lineRule="auto"/>
        <w:ind w:right="62"/>
      </w:pPr>
      <w:r w:rsidRPr="006B7B3A">
        <w:rPr>
          <w:rStyle w:val="FontStyle64"/>
          <w:sz w:val="24"/>
          <w:szCs w:val="24"/>
        </w:rPr>
        <w:t>Бърза услуга</w:t>
      </w:r>
      <w:r w:rsidR="00AE1157" w:rsidRPr="006B7B3A">
        <w:rPr>
          <w:rStyle w:val="FontStyle64"/>
          <w:sz w:val="24"/>
          <w:szCs w:val="24"/>
        </w:rPr>
        <w:t xml:space="preserve"> </w:t>
      </w:r>
      <w:r w:rsidRPr="006B7B3A">
        <w:rPr>
          <w:rStyle w:val="FontStyle64"/>
          <w:sz w:val="24"/>
          <w:szCs w:val="24"/>
        </w:rPr>
        <w:t xml:space="preserve"> -           </w:t>
      </w:r>
      <w:r w:rsidR="00AE1157" w:rsidRPr="006B7B3A">
        <w:rPr>
          <w:rStyle w:val="FontStyle64"/>
          <w:sz w:val="24"/>
          <w:szCs w:val="24"/>
        </w:rPr>
        <w:t xml:space="preserve">   </w:t>
      </w:r>
      <w:r w:rsidRPr="006B7B3A">
        <w:rPr>
          <w:rStyle w:val="FontStyle64"/>
          <w:sz w:val="24"/>
          <w:szCs w:val="24"/>
        </w:rPr>
        <w:t xml:space="preserve"> </w:t>
      </w:r>
      <w:r w:rsidRPr="006B7B3A">
        <w:t>срок 7 дни</w:t>
      </w:r>
      <w:r w:rsidR="00997033" w:rsidRPr="006B7B3A">
        <w:t xml:space="preserve">      </w:t>
      </w:r>
      <w:r w:rsidR="0075479C" w:rsidRPr="006B7B3A">
        <w:t>40</w:t>
      </w:r>
      <w:r w:rsidR="00743BE3" w:rsidRPr="006B7B3A">
        <w:t>.00 лв.</w:t>
      </w:r>
      <w:r w:rsidR="0075479C" w:rsidRPr="006B7B3A">
        <w:t>/20,45€</w:t>
      </w:r>
    </w:p>
    <w:p w:rsidR="00743BE3" w:rsidRPr="006B7B3A" w:rsidRDefault="00743BE3" w:rsidP="00702E99">
      <w:pPr>
        <w:pStyle w:val="Style20"/>
        <w:widowControl/>
        <w:numPr>
          <w:ilvl w:val="0"/>
          <w:numId w:val="60"/>
        </w:numPr>
        <w:tabs>
          <w:tab w:val="left" w:pos="461"/>
        </w:tabs>
        <w:spacing w:before="5" w:line="276" w:lineRule="auto"/>
        <w:ind w:right="62"/>
        <w:rPr>
          <w:rStyle w:val="FontStyle64"/>
          <w:sz w:val="24"/>
          <w:szCs w:val="24"/>
        </w:rPr>
      </w:pPr>
      <w:r w:rsidRPr="006B7B3A">
        <w:t>Е</w:t>
      </w:r>
      <w:r w:rsidR="00084586" w:rsidRPr="006B7B3A">
        <w:t xml:space="preserve">кспресна услуга - </w:t>
      </w:r>
      <w:r w:rsidR="00084586" w:rsidRPr="006B7B3A">
        <w:tab/>
        <w:t xml:space="preserve">      </w:t>
      </w:r>
      <w:r w:rsidR="00AE1157" w:rsidRPr="006B7B3A">
        <w:t xml:space="preserve">   </w:t>
      </w:r>
      <w:r w:rsidR="00084586" w:rsidRPr="006B7B3A">
        <w:t xml:space="preserve">срок 4 часа   </w:t>
      </w:r>
      <w:r w:rsidR="0075479C" w:rsidRPr="006B7B3A">
        <w:t xml:space="preserve"> 6</w:t>
      </w:r>
      <w:r w:rsidR="00997033" w:rsidRPr="006B7B3A">
        <w:t>0</w:t>
      </w:r>
      <w:r w:rsidRPr="006B7B3A">
        <w:t>.00 лв.</w:t>
      </w:r>
      <w:r w:rsidR="0075479C" w:rsidRPr="006B7B3A">
        <w:t>/30,68€</w:t>
      </w:r>
      <w:r w:rsidRPr="006B7B3A">
        <w:rPr>
          <w:rStyle w:val="FontStyle64"/>
          <w:sz w:val="24"/>
          <w:szCs w:val="24"/>
        </w:rPr>
        <w:t xml:space="preserve"> </w:t>
      </w:r>
    </w:p>
    <w:p w:rsidR="003B1B5A" w:rsidRPr="006B7B3A" w:rsidRDefault="00084586" w:rsidP="00084586">
      <w:pPr>
        <w:pStyle w:val="Style20"/>
        <w:widowControl/>
        <w:tabs>
          <w:tab w:val="left" w:pos="461"/>
        </w:tabs>
        <w:spacing w:before="5" w:line="276" w:lineRule="auto"/>
        <w:ind w:right="62" w:firstLine="0"/>
        <w:jc w:val="both"/>
        <w:rPr>
          <w:rStyle w:val="FontStyle64"/>
          <w:sz w:val="24"/>
          <w:szCs w:val="24"/>
        </w:rPr>
      </w:pPr>
      <w:r w:rsidRPr="006B7B3A">
        <w:rPr>
          <w:rStyle w:val="FontStyle64"/>
          <w:sz w:val="24"/>
          <w:szCs w:val="24"/>
        </w:rPr>
        <w:t>6.</w:t>
      </w:r>
      <w:r w:rsidR="003B1B5A" w:rsidRPr="006B7B3A">
        <w:rPr>
          <w:rStyle w:val="FontStyle64"/>
          <w:sz w:val="24"/>
          <w:szCs w:val="24"/>
        </w:rPr>
        <w:t>Заверяване на преписи от документи и на копия от планове</w:t>
      </w:r>
      <w:r w:rsidR="00AE3C9D" w:rsidRPr="006B7B3A">
        <w:rPr>
          <w:rStyle w:val="FontStyle64"/>
          <w:sz w:val="24"/>
          <w:szCs w:val="24"/>
        </w:rPr>
        <w:t xml:space="preserve"> </w:t>
      </w:r>
      <w:r w:rsidR="003B1B5A" w:rsidRPr="006B7B3A">
        <w:rPr>
          <w:rStyle w:val="FontStyle64"/>
          <w:sz w:val="24"/>
          <w:szCs w:val="24"/>
        </w:rPr>
        <w:t>и документацията към тях</w:t>
      </w:r>
      <w:r w:rsidR="00AE3C9D" w:rsidRPr="006B7B3A">
        <w:rPr>
          <w:rStyle w:val="FontStyle64"/>
          <w:sz w:val="24"/>
          <w:szCs w:val="24"/>
        </w:rPr>
        <w:t xml:space="preserve"> .</w:t>
      </w:r>
    </w:p>
    <w:p w:rsidR="00743BE3" w:rsidRPr="006B7B3A" w:rsidRDefault="00743BE3" w:rsidP="00702E99">
      <w:pPr>
        <w:pStyle w:val="Style32"/>
        <w:widowControl/>
        <w:numPr>
          <w:ilvl w:val="0"/>
          <w:numId w:val="57"/>
        </w:numPr>
        <w:spacing w:line="276" w:lineRule="auto"/>
        <w:ind w:right="62"/>
        <w:rPr>
          <w:rStyle w:val="FontStyle64"/>
          <w:sz w:val="24"/>
          <w:szCs w:val="24"/>
        </w:rPr>
      </w:pPr>
      <w:r w:rsidRPr="006B7B3A">
        <w:rPr>
          <w:rStyle w:val="FontStyle64"/>
          <w:sz w:val="24"/>
          <w:szCs w:val="24"/>
        </w:rPr>
        <w:t>Обикновена</w:t>
      </w:r>
      <w:r w:rsidR="0075479C" w:rsidRPr="006B7B3A">
        <w:rPr>
          <w:rStyle w:val="FontStyle64"/>
          <w:sz w:val="24"/>
          <w:szCs w:val="24"/>
        </w:rPr>
        <w:t xml:space="preserve"> услуга –     срок 14 дни</w:t>
      </w:r>
      <w:r w:rsidR="0075479C" w:rsidRPr="006B7B3A">
        <w:rPr>
          <w:rStyle w:val="FontStyle64"/>
          <w:sz w:val="24"/>
          <w:szCs w:val="24"/>
        </w:rPr>
        <w:tab/>
        <w:t xml:space="preserve">  2</w:t>
      </w:r>
      <w:r w:rsidRPr="006B7B3A">
        <w:rPr>
          <w:rStyle w:val="FontStyle64"/>
          <w:sz w:val="24"/>
          <w:szCs w:val="24"/>
        </w:rPr>
        <w:t>0.00 лв.</w:t>
      </w:r>
      <w:r w:rsidR="0075479C" w:rsidRPr="006B7B3A">
        <w:rPr>
          <w:rStyle w:val="FontStyle64"/>
          <w:sz w:val="24"/>
          <w:szCs w:val="24"/>
        </w:rPr>
        <w:t>/10,23€</w:t>
      </w:r>
    </w:p>
    <w:p w:rsidR="00743BE3" w:rsidRPr="006B7B3A" w:rsidRDefault="00084586" w:rsidP="00702E99">
      <w:pPr>
        <w:pStyle w:val="Style32"/>
        <w:widowControl/>
        <w:numPr>
          <w:ilvl w:val="0"/>
          <w:numId w:val="57"/>
        </w:numPr>
        <w:spacing w:line="276" w:lineRule="auto"/>
        <w:ind w:right="62"/>
      </w:pPr>
      <w:r w:rsidRPr="006B7B3A">
        <w:rPr>
          <w:rStyle w:val="FontStyle64"/>
          <w:sz w:val="24"/>
          <w:szCs w:val="24"/>
        </w:rPr>
        <w:t xml:space="preserve">Бърза услуга -           </w:t>
      </w:r>
      <w:r w:rsidR="00AE1157" w:rsidRPr="006B7B3A">
        <w:rPr>
          <w:rStyle w:val="FontStyle64"/>
          <w:sz w:val="24"/>
          <w:szCs w:val="24"/>
        </w:rPr>
        <w:t xml:space="preserve">   </w:t>
      </w:r>
      <w:r w:rsidR="00743BE3" w:rsidRPr="006B7B3A">
        <w:rPr>
          <w:rStyle w:val="FontStyle64"/>
          <w:sz w:val="24"/>
          <w:szCs w:val="24"/>
        </w:rPr>
        <w:t xml:space="preserve"> </w:t>
      </w:r>
      <w:r w:rsidRPr="006B7B3A">
        <w:t xml:space="preserve">срок 7 дни  </w:t>
      </w:r>
      <w:r w:rsidR="00743BE3" w:rsidRPr="006B7B3A">
        <w:t xml:space="preserve">      </w:t>
      </w:r>
      <w:r w:rsidR="0075479C" w:rsidRPr="006B7B3A">
        <w:t>30</w:t>
      </w:r>
      <w:r w:rsidR="00743BE3" w:rsidRPr="006B7B3A">
        <w:t>.00 лв.</w:t>
      </w:r>
      <w:r w:rsidR="0075479C" w:rsidRPr="006B7B3A">
        <w:t>/15,34€</w:t>
      </w:r>
    </w:p>
    <w:p w:rsidR="00743BE3" w:rsidRPr="006B7B3A" w:rsidRDefault="00743BE3" w:rsidP="00702E99">
      <w:pPr>
        <w:pStyle w:val="Style31"/>
        <w:widowControl/>
        <w:numPr>
          <w:ilvl w:val="0"/>
          <w:numId w:val="57"/>
        </w:numPr>
        <w:tabs>
          <w:tab w:val="left" w:pos="993"/>
        </w:tabs>
        <w:spacing w:before="10" w:line="276" w:lineRule="auto"/>
        <w:ind w:right="62"/>
        <w:jc w:val="left"/>
        <w:rPr>
          <w:rStyle w:val="FontStyle64"/>
          <w:sz w:val="24"/>
          <w:szCs w:val="24"/>
        </w:rPr>
      </w:pPr>
      <w:r w:rsidRPr="006B7B3A">
        <w:t>Е</w:t>
      </w:r>
      <w:r w:rsidR="00084586" w:rsidRPr="006B7B3A">
        <w:t xml:space="preserve">кспресна услуга - </w:t>
      </w:r>
      <w:r w:rsidR="00084586" w:rsidRPr="006B7B3A">
        <w:tab/>
        <w:t xml:space="preserve">      </w:t>
      </w:r>
      <w:r w:rsidR="00AE1157" w:rsidRPr="006B7B3A">
        <w:t xml:space="preserve">  </w:t>
      </w:r>
      <w:r w:rsidR="00084586" w:rsidRPr="006B7B3A">
        <w:t>срок 4 часа</w:t>
      </w:r>
      <w:r w:rsidRPr="006B7B3A">
        <w:t xml:space="preserve">   </w:t>
      </w:r>
      <w:r w:rsidR="00084586" w:rsidRPr="006B7B3A">
        <w:t xml:space="preserve"> </w:t>
      </w:r>
      <w:r w:rsidR="0075479C" w:rsidRPr="006B7B3A">
        <w:t xml:space="preserve">  4</w:t>
      </w:r>
      <w:r w:rsidRPr="006B7B3A">
        <w:t>0.00 лв</w:t>
      </w:r>
      <w:r w:rsidR="00AE3C9D" w:rsidRPr="006B7B3A">
        <w:t>.</w:t>
      </w:r>
      <w:r w:rsidR="0075479C" w:rsidRPr="006B7B3A">
        <w:t>/20,45€</w:t>
      </w:r>
    </w:p>
    <w:p w:rsidR="003B1B5A" w:rsidRPr="006B7B3A" w:rsidRDefault="00F60CD2" w:rsidP="00D7649A">
      <w:pPr>
        <w:pStyle w:val="Style31"/>
        <w:widowControl/>
        <w:tabs>
          <w:tab w:val="left" w:pos="7435"/>
        </w:tabs>
        <w:spacing w:before="10" w:line="276" w:lineRule="auto"/>
        <w:ind w:right="62"/>
        <w:rPr>
          <w:rStyle w:val="FontStyle64"/>
          <w:sz w:val="24"/>
          <w:szCs w:val="24"/>
        </w:rPr>
      </w:pPr>
      <w:r w:rsidRPr="006B7B3A">
        <w:rPr>
          <w:rStyle w:val="FontStyle64"/>
          <w:sz w:val="24"/>
          <w:szCs w:val="24"/>
        </w:rPr>
        <w:t>7.</w:t>
      </w:r>
      <w:r w:rsidR="003B1B5A" w:rsidRPr="006B7B3A">
        <w:rPr>
          <w:rStyle w:val="FontStyle64"/>
          <w:sz w:val="24"/>
          <w:szCs w:val="24"/>
        </w:rPr>
        <w:t xml:space="preserve">Издаване на разрешение за поставяне на </w:t>
      </w:r>
      <w:proofErr w:type="spellStart"/>
      <w:r w:rsidR="003B1B5A" w:rsidRPr="006B7B3A">
        <w:rPr>
          <w:rStyle w:val="FontStyle64"/>
          <w:sz w:val="24"/>
          <w:szCs w:val="24"/>
        </w:rPr>
        <w:t>преместваеми</w:t>
      </w:r>
      <w:proofErr w:type="spellEnd"/>
      <w:r w:rsidR="00AE3C9D" w:rsidRPr="006B7B3A">
        <w:rPr>
          <w:rStyle w:val="FontStyle64"/>
          <w:sz w:val="24"/>
          <w:szCs w:val="24"/>
        </w:rPr>
        <w:t xml:space="preserve"> обекти .</w:t>
      </w:r>
    </w:p>
    <w:p w:rsidR="003B1B5A" w:rsidRPr="006B7B3A" w:rsidRDefault="00084586" w:rsidP="000A08AB">
      <w:pPr>
        <w:pStyle w:val="Style31"/>
        <w:widowControl/>
        <w:spacing w:line="276" w:lineRule="auto"/>
        <w:ind w:left="2444" w:right="62" w:firstLine="436"/>
        <w:jc w:val="left"/>
        <w:rPr>
          <w:rStyle w:val="FontStyle64"/>
          <w:sz w:val="24"/>
          <w:szCs w:val="24"/>
        </w:rPr>
      </w:pPr>
      <w:r w:rsidRPr="006B7B3A">
        <w:rPr>
          <w:rStyle w:val="FontStyle64"/>
          <w:sz w:val="24"/>
          <w:szCs w:val="24"/>
        </w:rPr>
        <w:t xml:space="preserve">             </w:t>
      </w:r>
      <w:r w:rsidR="00AE3C9D" w:rsidRPr="006B7B3A">
        <w:rPr>
          <w:rStyle w:val="FontStyle64"/>
          <w:sz w:val="24"/>
          <w:szCs w:val="24"/>
        </w:rPr>
        <w:t>с</w:t>
      </w:r>
      <w:r w:rsidR="003B1B5A" w:rsidRPr="006B7B3A">
        <w:rPr>
          <w:rStyle w:val="FontStyle64"/>
          <w:sz w:val="24"/>
          <w:szCs w:val="24"/>
        </w:rPr>
        <w:t>рок до 7 дни</w:t>
      </w:r>
      <w:r w:rsidR="00745D7A" w:rsidRPr="006B7B3A">
        <w:rPr>
          <w:rStyle w:val="FontStyle64"/>
          <w:sz w:val="24"/>
          <w:szCs w:val="24"/>
        </w:rPr>
        <w:t xml:space="preserve">    </w:t>
      </w:r>
      <w:r w:rsidR="0075479C" w:rsidRPr="006B7B3A">
        <w:rPr>
          <w:rStyle w:val="FontStyle64"/>
          <w:sz w:val="24"/>
          <w:szCs w:val="24"/>
        </w:rPr>
        <w:t>3</w:t>
      </w:r>
      <w:r w:rsidR="00AE3C9D" w:rsidRPr="006B7B3A">
        <w:rPr>
          <w:rStyle w:val="FontStyle64"/>
          <w:sz w:val="24"/>
          <w:szCs w:val="24"/>
        </w:rPr>
        <w:t>0</w:t>
      </w:r>
      <w:r w:rsidR="00745D7A" w:rsidRPr="006B7B3A">
        <w:rPr>
          <w:rStyle w:val="FontStyle64"/>
          <w:sz w:val="24"/>
          <w:szCs w:val="24"/>
        </w:rPr>
        <w:t>.00</w:t>
      </w:r>
      <w:r w:rsidR="00AE3C9D" w:rsidRPr="006B7B3A">
        <w:rPr>
          <w:rStyle w:val="FontStyle64"/>
          <w:sz w:val="24"/>
          <w:szCs w:val="24"/>
        </w:rPr>
        <w:t xml:space="preserve"> лв.</w:t>
      </w:r>
      <w:r w:rsidR="0075479C" w:rsidRPr="006B7B3A">
        <w:rPr>
          <w:rStyle w:val="FontStyle64"/>
          <w:sz w:val="24"/>
          <w:szCs w:val="24"/>
        </w:rPr>
        <w:t>/15,34€</w:t>
      </w:r>
    </w:p>
    <w:p w:rsidR="00C35F03" w:rsidRPr="006B7B3A" w:rsidRDefault="00C35F03" w:rsidP="00C35F03">
      <w:pPr>
        <w:pStyle w:val="Style31"/>
        <w:widowControl/>
        <w:spacing w:line="276" w:lineRule="auto"/>
        <w:ind w:right="62"/>
        <w:jc w:val="left"/>
        <w:rPr>
          <w:rStyle w:val="FontStyle64"/>
          <w:sz w:val="24"/>
          <w:szCs w:val="24"/>
        </w:rPr>
      </w:pPr>
      <w:r w:rsidRPr="006B7B3A">
        <w:rPr>
          <w:rStyle w:val="FontStyle64"/>
          <w:sz w:val="24"/>
          <w:szCs w:val="24"/>
        </w:rPr>
        <w:t>8. Издаване на удостоверение за административен адрес  - 10 лв./5,11€</w:t>
      </w:r>
    </w:p>
    <w:p w:rsidR="00D7649A" w:rsidRPr="006B7B3A" w:rsidRDefault="00C35F03" w:rsidP="00084586">
      <w:pPr>
        <w:pStyle w:val="Style20"/>
        <w:widowControl/>
        <w:tabs>
          <w:tab w:val="left" w:pos="461"/>
          <w:tab w:val="left" w:pos="7579"/>
        </w:tabs>
        <w:spacing w:line="276" w:lineRule="auto"/>
        <w:ind w:right="62" w:firstLine="0"/>
        <w:jc w:val="both"/>
        <w:rPr>
          <w:rStyle w:val="FontStyle64"/>
          <w:sz w:val="24"/>
          <w:szCs w:val="24"/>
        </w:rPr>
      </w:pPr>
      <w:r w:rsidRPr="006B7B3A">
        <w:rPr>
          <w:rStyle w:val="FontStyle64"/>
          <w:sz w:val="24"/>
          <w:szCs w:val="24"/>
        </w:rPr>
        <w:t>9</w:t>
      </w:r>
      <w:r w:rsidR="00AE3C9D" w:rsidRPr="006B7B3A">
        <w:rPr>
          <w:rStyle w:val="FontStyle64"/>
          <w:sz w:val="24"/>
          <w:szCs w:val="24"/>
        </w:rPr>
        <w:t>.</w:t>
      </w:r>
      <w:r w:rsidR="003B1B5A" w:rsidRPr="006B7B3A">
        <w:rPr>
          <w:rStyle w:val="FontStyle64"/>
          <w:sz w:val="24"/>
          <w:szCs w:val="24"/>
        </w:rPr>
        <w:t>Издаване на разрешение за строеж</w:t>
      </w:r>
      <w:r w:rsidR="00084586" w:rsidRPr="006B7B3A">
        <w:rPr>
          <w:rStyle w:val="FontStyle64"/>
          <w:sz w:val="24"/>
          <w:szCs w:val="24"/>
        </w:rPr>
        <w:t xml:space="preserve">  - съгласно</w:t>
      </w:r>
      <w:r w:rsidR="00D7649A" w:rsidRPr="006B7B3A">
        <w:rPr>
          <w:rStyle w:val="FontStyle64"/>
          <w:sz w:val="24"/>
          <w:szCs w:val="24"/>
        </w:rPr>
        <w:t xml:space="preserve"> </w:t>
      </w:r>
      <w:r w:rsidR="00084586" w:rsidRPr="006B7B3A">
        <w:rPr>
          <w:rStyle w:val="FontStyle64"/>
          <w:sz w:val="24"/>
          <w:szCs w:val="24"/>
        </w:rPr>
        <w:t>Приложение</w:t>
      </w:r>
      <w:r w:rsidR="00D43A49" w:rsidRPr="006B7B3A">
        <w:rPr>
          <w:rStyle w:val="FontStyle64"/>
          <w:sz w:val="24"/>
          <w:szCs w:val="24"/>
        </w:rPr>
        <w:t xml:space="preserve"> №1</w:t>
      </w:r>
    </w:p>
    <w:p w:rsidR="003B1B5A" w:rsidRPr="006B7B3A" w:rsidRDefault="003B1B5A" w:rsidP="00745D7A">
      <w:pPr>
        <w:pStyle w:val="Style20"/>
        <w:widowControl/>
        <w:tabs>
          <w:tab w:val="left" w:pos="461"/>
          <w:tab w:val="left" w:pos="7579"/>
        </w:tabs>
        <w:spacing w:line="276" w:lineRule="auto"/>
        <w:ind w:right="62" w:firstLine="709"/>
        <w:jc w:val="both"/>
        <w:rPr>
          <w:rStyle w:val="FontStyle64"/>
          <w:sz w:val="24"/>
          <w:szCs w:val="24"/>
        </w:rPr>
      </w:pPr>
      <w:r w:rsidRPr="006B7B3A">
        <w:rPr>
          <w:rStyle w:val="FontStyle63"/>
          <w:sz w:val="24"/>
          <w:szCs w:val="24"/>
        </w:rPr>
        <w:lastRenderedPageBreak/>
        <w:t xml:space="preserve">Чл.32. </w:t>
      </w:r>
      <w:r w:rsidRPr="006B7B3A">
        <w:rPr>
          <w:rStyle w:val="FontStyle64"/>
          <w:sz w:val="24"/>
          <w:szCs w:val="24"/>
        </w:rPr>
        <w:t>Такси се заплащат и за техническите услуги, които се извършват от общината и обхващат дейностите във връзка с устройството на територията в и извън селищните територии</w:t>
      </w:r>
      <w:r w:rsidR="00A42B85" w:rsidRPr="006B7B3A">
        <w:rPr>
          <w:rStyle w:val="FontStyle64"/>
          <w:sz w:val="24"/>
          <w:szCs w:val="24"/>
        </w:rPr>
        <w:t>,</w:t>
      </w:r>
      <w:r w:rsidRPr="006B7B3A">
        <w:rPr>
          <w:rStyle w:val="FontStyle64"/>
          <w:sz w:val="24"/>
          <w:szCs w:val="24"/>
        </w:rPr>
        <w:t xml:space="preserve"> като размера на тези такси се определя от общинския съвет /Приложение № 1/.</w:t>
      </w:r>
    </w:p>
    <w:p w:rsidR="003B1B5A" w:rsidRPr="006B7B3A" w:rsidRDefault="003B1B5A" w:rsidP="00745D7A">
      <w:pPr>
        <w:pStyle w:val="Style13"/>
        <w:widowControl/>
        <w:spacing w:before="10" w:line="276" w:lineRule="auto"/>
        <w:ind w:right="10" w:firstLine="706"/>
        <w:rPr>
          <w:rStyle w:val="FontStyle64"/>
          <w:sz w:val="24"/>
          <w:szCs w:val="24"/>
        </w:rPr>
      </w:pPr>
      <w:r w:rsidRPr="006B7B3A">
        <w:rPr>
          <w:rStyle w:val="FontStyle63"/>
          <w:sz w:val="24"/>
          <w:szCs w:val="24"/>
        </w:rPr>
        <w:t>Чл.33</w:t>
      </w:r>
      <w:r w:rsidRPr="006B7B3A">
        <w:rPr>
          <w:rStyle w:val="FontStyle64"/>
          <w:sz w:val="24"/>
          <w:szCs w:val="24"/>
        </w:rPr>
        <w:t>.(1) Срокът за извършване на техн</w:t>
      </w:r>
      <w:r w:rsidR="004236EF" w:rsidRPr="006B7B3A">
        <w:rPr>
          <w:rStyle w:val="FontStyle64"/>
          <w:sz w:val="24"/>
          <w:szCs w:val="24"/>
        </w:rPr>
        <w:t>ически усл</w:t>
      </w:r>
      <w:r w:rsidR="00362130" w:rsidRPr="006B7B3A">
        <w:rPr>
          <w:rStyle w:val="FontStyle64"/>
          <w:sz w:val="24"/>
          <w:szCs w:val="24"/>
        </w:rPr>
        <w:t>уги</w:t>
      </w:r>
      <w:r w:rsidR="00A42B85" w:rsidRPr="006B7B3A">
        <w:rPr>
          <w:rStyle w:val="FontStyle64"/>
          <w:sz w:val="24"/>
          <w:szCs w:val="24"/>
        </w:rPr>
        <w:t>, който не</w:t>
      </w:r>
      <w:r w:rsidR="00D7649A" w:rsidRPr="006B7B3A">
        <w:rPr>
          <w:rStyle w:val="FontStyle64"/>
          <w:sz w:val="24"/>
          <w:szCs w:val="24"/>
        </w:rPr>
        <w:t xml:space="preserve"> е установен с нормативен акт ,</w:t>
      </w:r>
      <w:r w:rsidR="00362130" w:rsidRPr="006B7B3A">
        <w:rPr>
          <w:rStyle w:val="FontStyle64"/>
          <w:sz w:val="24"/>
          <w:szCs w:val="24"/>
        </w:rPr>
        <w:t xml:space="preserve"> </w:t>
      </w:r>
      <w:r w:rsidR="00A42B85" w:rsidRPr="006B7B3A">
        <w:rPr>
          <w:rStyle w:val="FontStyle64"/>
          <w:sz w:val="24"/>
          <w:szCs w:val="24"/>
        </w:rPr>
        <w:t>с</w:t>
      </w:r>
      <w:r w:rsidR="00362130" w:rsidRPr="006B7B3A">
        <w:rPr>
          <w:rStyle w:val="FontStyle64"/>
          <w:sz w:val="24"/>
          <w:szCs w:val="24"/>
        </w:rPr>
        <w:t>е</w:t>
      </w:r>
      <w:r w:rsidR="00A42B85" w:rsidRPr="006B7B3A">
        <w:rPr>
          <w:rStyle w:val="FontStyle64"/>
          <w:sz w:val="24"/>
          <w:szCs w:val="24"/>
        </w:rPr>
        <w:t xml:space="preserve"> определя с решение на общинския съвет, но не</w:t>
      </w:r>
      <w:r w:rsidR="0009751D" w:rsidRPr="006B7B3A">
        <w:rPr>
          <w:rStyle w:val="FontStyle64"/>
          <w:sz w:val="24"/>
          <w:szCs w:val="24"/>
        </w:rPr>
        <w:t xml:space="preserve"> може да надвишава 30 дни.</w:t>
      </w:r>
    </w:p>
    <w:p w:rsidR="003B1B5A" w:rsidRPr="006B7B3A" w:rsidRDefault="00D7649A" w:rsidP="000A08AB">
      <w:pPr>
        <w:pStyle w:val="Style13"/>
        <w:widowControl/>
        <w:spacing w:before="10" w:line="276" w:lineRule="auto"/>
        <w:ind w:firstLine="710"/>
        <w:rPr>
          <w:rStyle w:val="FontStyle64"/>
          <w:sz w:val="24"/>
          <w:szCs w:val="24"/>
        </w:rPr>
      </w:pPr>
      <w:r w:rsidRPr="006B7B3A">
        <w:rPr>
          <w:rStyle w:val="FontStyle64"/>
          <w:sz w:val="24"/>
          <w:szCs w:val="24"/>
        </w:rPr>
        <w:t>(2) При неспазване срока по ал.</w:t>
      </w:r>
      <w:r w:rsidR="003B1B5A" w:rsidRPr="006B7B3A">
        <w:rPr>
          <w:rStyle w:val="FontStyle64"/>
          <w:sz w:val="24"/>
          <w:szCs w:val="24"/>
        </w:rPr>
        <w:t>1 размерът на таксата за тях се намалява с 1 на сто на ден, считано от деня на забавянето, но не повече от 30 на сто от пълния й размер.</w:t>
      </w:r>
    </w:p>
    <w:p w:rsidR="003B1B5A" w:rsidRPr="006B7B3A" w:rsidRDefault="00466B50" w:rsidP="000A08AB">
      <w:pPr>
        <w:pStyle w:val="Style13"/>
        <w:widowControl/>
        <w:spacing w:before="10" w:line="276" w:lineRule="auto"/>
        <w:ind w:firstLine="701"/>
        <w:rPr>
          <w:rStyle w:val="FontStyle64"/>
          <w:sz w:val="24"/>
          <w:szCs w:val="24"/>
        </w:rPr>
      </w:pPr>
      <w:r w:rsidRPr="006B7B3A">
        <w:rPr>
          <w:rStyle w:val="FontStyle64"/>
          <w:sz w:val="24"/>
          <w:szCs w:val="24"/>
        </w:rPr>
        <w:t>(3</w:t>
      </w:r>
      <w:r w:rsidR="003B1B5A" w:rsidRPr="006B7B3A">
        <w:rPr>
          <w:rStyle w:val="FontStyle64"/>
          <w:sz w:val="24"/>
          <w:szCs w:val="24"/>
        </w:rPr>
        <w:t>) За извършване на бърза услуга таксата се уве</w:t>
      </w:r>
      <w:r w:rsidRPr="006B7B3A">
        <w:rPr>
          <w:rStyle w:val="FontStyle64"/>
          <w:sz w:val="24"/>
          <w:szCs w:val="24"/>
        </w:rPr>
        <w:t xml:space="preserve">личава с 50 %, а за експресна </w:t>
      </w:r>
      <w:r w:rsidR="003B1B5A" w:rsidRPr="006B7B3A">
        <w:rPr>
          <w:rStyle w:val="FontStyle64"/>
          <w:sz w:val="24"/>
          <w:szCs w:val="24"/>
        </w:rPr>
        <w:t>със 100 %.</w:t>
      </w:r>
    </w:p>
    <w:p w:rsidR="003B1B5A" w:rsidRPr="006B7B3A" w:rsidRDefault="003B1B5A" w:rsidP="00730DBB">
      <w:pPr>
        <w:pStyle w:val="Style13"/>
        <w:widowControl/>
        <w:spacing w:before="5" w:line="276" w:lineRule="auto"/>
        <w:ind w:left="706" w:firstLine="0"/>
        <w:rPr>
          <w:rStyle w:val="FontStyle64"/>
          <w:sz w:val="24"/>
          <w:szCs w:val="24"/>
        </w:rPr>
      </w:pPr>
      <w:r w:rsidRPr="006B7B3A">
        <w:rPr>
          <w:rStyle w:val="FontStyle63"/>
          <w:sz w:val="24"/>
          <w:szCs w:val="24"/>
        </w:rPr>
        <w:t xml:space="preserve">Чл. 34. </w:t>
      </w:r>
      <w:r w:rsidRPr="006B7B3A">
        <w:rPr>
          <w:rStyle w:val="FontStyle64"/>
          <w:sz w:val="24"/>
          <w:szCs w:val="24"/>
        </w:rPr>
        <w:t>Не се заплаща такса за технически услуги при:</w:t>
      </w:r>
    </w:p>
    <w:p w:rsidR="003B1B5A" w:rsidRPr="006B7B3A" w:rsidRDefault="003B1B5A" w:rsidP="00702E99">
      <w:pPr>
        <w:pStyle w:val="Style16"/>
        <w:widowControl/>
        <w:numPr>
          <w:ilvl w:val="0"/>
          <w:numId w:val="39"/>
        </w:numPr>
        <w:tabs>
          <w:tab w:val="left" w:pos="970"/>
        </w:tabs>
        <w:spacing w:line="276" w:lineRule="auto"/>
        <w:ind w:left="715" w:firstLine="0"/>
        <w:rPr>
          <w:rStyle w:val="FontStyle64"/>
          <w:sz w:val="24"/>
          <w:szCs w:val="24"/>
        </w:rPr>
      </w:pPr>
      <w:r w:rsidRPr="006B7B3A">
        <w:rPr>
          <w:rStyle w:val="FontStyle64"/>
          <w:sz w:val="24"/>
          <w:szCs w:val="24"/>
        </w:rPr>
        <w:t>попълване и поправки на одобрен кадастрален план;</w:t>
      </w:r>
    </w:p>
    <w:p w:rsidR="003B1B5A" w:rsidRPr="006B7B3A" w:rsidRDefault="003B1B5A" w:rsidP="00702E99">
      <w:pPr>
        <w:pStyle w:val="Style16"/>
        <w:widowControl/>
        <w:numPr>
          <w:ilvl w:val="0"/>
          <w:numId w:val="39"/>
        </w:numPr>
        <w:tabs>
          <w:tab w:val="left" w:pos="946"/>
        </w:tabs>
        <w:spacing w:line="276" w:lineRule="auto"/>
        <w:ind w:firstLine="691"/>
        <w:rPr>
          <w:rStyle w:val="FontStyle64"/>
          <w:sz w:val="24"/>
          <w:szCs w:val="24"/>
        </w:rPr>
      </w:pPr>
      <w:r w:rsidRPr="006B7B3A">
        <w:rPr>
          <w:rStyle w:val="FontStyle64"/>
          <w:sz w:val="24"/>
          <w:szCs w:val="24"/>
        </w:rPr>
        <w:t>писмо до съда за издаване на изпълнителен лист за вземания по влязла в сила оценка;</w:t>
      </w:r>
    </w:p>
    <w:p w:rsidR="00075D52" w:rsidRPr="006B7B3A" w:rsidRDefault="00075D52" w:rsidP="00702E99">
      <w:pPr>
        <w:pStyle w:val="Style16"/>
        <w:widowControl/>
        <w:numPr>
          <w:ilvl w:val="0"/>
          <w:numId w:val="39"/>
        </w:numPr>
        <w:tabs>
          <w:tab w:val="left" w:pos="946"/>
        </w:tabs>
        <w:spacing w:line="276" w:lineRule="auto"/>
        <w:ind w:firstLine="691"/>
        <w:rPr>
          <w:rStyle w:val="FontStyle64"/>
          <w:sz w:val="24"/>
          <w:szCs w:val="24"/>
        </w:rPr>
      </w:pPr>
      <w:r w:rsidRPr="006B7B3A">
        <w:rPr>
          <w:rStyle w:val="FontStyle64"/>
          <w:sz w:val="24"/>
          <w:szCs w:val="24"/>
        </w:rPr>
        <w:t xml:space="preserve">освидетелстване на строежи, като негодни за ползване, застрашени от </w:t>
      </w:r>
      <w:proofErr w:type="spellStart"/>
      <w:r w:rsidRPr="006B7B3A">
        <w:rPr>
          <w:rStyle w:val="FontStyle64"/>
          <w:sz w:val="24"/>
          <w:szCs w:val="24"/>
        </w:rPr>
        <w:t>самосрутване</w:t>
      </w:r>
      <w:proofErr w:type="spellEnd"/>
      <w:r w:rsidRPr="006B7B3A">
        <w:rPr>
          <w:rStyle w:val="FontStyle64"/>
          <w:sz w:val="24"/>
          <w:szCs w:val="24"/>
        </w:rPr>
        <w:t xml:space="preserve">  или вредни в санитарно-хигиенно отношение, когато специализираната комисия установи, че тези условия са налице;</w:t>
      </w:r>
    </w:p>
    <w:p w:rsidR="00075D52" w:rsidRPr="006B7B3A" w:rsidRDefault="00075D52" w:rsidP="00702E99">
      <w:pPr>
        <w:pStyle w:val="Style16"/>
        <w:widowControl/>
        <w:numPr>
          <w:ilvl w:val="0"/>
          <w:numId w:val="39"/>
        </w:numPr>
        <w:tabs>
          <w:tab w:val="left" w:pos="946"/>
        </w:tabs>
        <w:spacing w:line="276" w:lineRule="auto"/>
        <w:ind w:firstLine="691"/>
        <w:rPr>
          <w:rStyle w:val="FontStyle64"/>
          <w:sz w:val="24"/>
          <w:szCs w:val="24"/>
        </w:rPr>
      </w:pPr>
      <w:r w:rsidRPr="006B7B3A">
        <w:rPr>
          <w:rStyle w:val="FontStyle64"/>
          <w:sz w:val="24"/>
          <w:szCs w:val="24"/>
        </w:rPr>
        <w:t xml:space="preserve">отчуждаване на недвижими имоти за строителство и обезщетяване на </w:t>
      </w:r>
      <w:proofErr w:type="spellStart"/>
      <w:r w:rsidRPr="006B7B3A">
        <w:rPr>
          <w:rStyle w:val="FontStyle64"/>
          <w:sz w:val="24"/>
          <w:szCs w:val="24"/>
        </w:rPr>
        <w:t>правоимащите</w:t>
      </w:r>
      <w:proofErr w:type="spellEnd"/>
      <w:r w:rsidRPr="006B7B3A">
        <w:rPr>
          <w:rStyle w:val="FontStyle64"/>
          <w:sz w:val="24"/>
          <w:szCs w:val="24"/>
        </w:rPr>
        <w:t>;</w:t>
      </w:r>
    </w:p>
    <w:p w:rsidR="00075D52" w:rsidRPr="006B7B3A" w:rsidRDefault="00075D52" w:rsidP="00702E99">
      <w:pPr>
        <w:pStyle w:val="Style16"/>
        <w:widowControl/>
        <w:numPr>
          <w:ilvl w:val="0"/>
          <w:numId w:val="39"/>
        </w:numPr>
        <w:tabs>
          <w:tab w:val="left" w:pos="946"/>
        </w:tabs>
        <w:spacing w:line="276" w:lineRule="auto"/>
        <w:ind w:firstLine="691"/>
        <w:rPr>
          <w:rStyle w:val="FontStyle64"/>
          <w:sz w:val="24"/>
          <w:szCs w:val="24"/>
        </w:rPr>
      </w:pPr>
      <w:r w:rsidRPr="006B7B3A">
        <w:rPr>
          <w:rStyle w:val="FontStyle64"/>
          <w:sz w:val="24"/>
          <w:szCs w:val="24"/>
        </w:rPr>
        <w:t>изменения и отмяна на влязла в сила заповед за отчуждаване и обезщетяване и нова оценка на отчужден недвижим имот;</w:t>
      </w:r>
    </w:p>
    <w:p w:rsidR="00075D52" w:rsidRPr="006B7B3A" w:rsidRDefault="00075D52" w:rsidP="00702E99">
      <w:pPr>
        <w:pStyle w:val="Style16"/>
        <w:widowControl/>
        <w:numPr>
          <w:ilvl w:val="0"/>
          <w:numId w:val="39"/>
        </w:numPr>
        <w:tabs>
          <w:tab w:val="left" w:pos="946"/>
        </w:tabs>
        <w:spacing w:line="276" w:lineRule="auto"/>
        <w:ind w:firstLine="691"/>
        <w:rPr>
          <w:rStyle w:val="FontStyle64"/>
          <w:sz w:val="24"/>
          <w:szCs w:val="24"/>
        </w:rPr>
      </w:pPr>
      <w:r w:rsidRPr="006B7B3A">
        <w:rPr>
          <w:rStyle w:val="FontStyle64"/>
          <w:sz w:val="24"/>
          <w:szCs w:val="24"/>
        </w:rPr>
        <w:t xml:space="preserve">определяне на обезщетения за </w:t>
      </w:r>
      <w:proofErr w:type="spellStart"/>
      <w:r w:rsidRPr="006B7B3A">
        <w:rPr>
          <w:rStyle w:val="FontStyle64"/>
          <w:sz w:val="24"/>
          <w:szCs w:val="24"/>
        </w:rPr>
        <w:t>придаваеми</w:t>
      </w:r>
      <w:proofErr w:type="spellEnd"/>
      <w:r w:rsidRPr="006B7B3A">
        <w:rPr>
          <w:rStyle w:val="FontStyle64"/>
          <w:sz w:val="24"/>
          <w:szCs w:val="24"/>
        </w:rPr>
        <w:t xml:space="preserve"> недвижими имоти към парцел по </w:t>
      </w:r>
      <w:proofErr w:type="spellStart"/>
      <w:r w:rsidRPr="006B7B3A">
        <w:rPr>
          <w:rStyle w:val="FontStyle64"/>
          <w:sz w:val="24"/>
          <w:szCs w:val="24"/>
        </w:rPr>
        <w:t>дворищнорегулационен</w:t>
      </w:r>
      <w:proofErr w:type="spellEnd"/>
      <w:r w:rsidRPr="006B7B3A">
        <w:rPr>
          <w:rStyle w:val="FontStyle64"/>
          <w:sz w:val="24"/>
          <w:szCs w:val="24"/>
        </w:rPr>
        <w:t xml:space="preserve"> план и </w:t>
      </w:r>
      <w:proofErr w:type="spellStart"/>
      <w:r w:rsidRPr="006B7B3A">
        <w:rPr>
          <w:rStyle w:val="FontStyle64"/>
          <w:sz w:val="24"/>
          <w:szCs w:val="24"/>
        </w:rPr>
        <w:t>техникоустроиствени</w:t>
      </w:r>
      <w:proofErr w:type="spellEnd"/>
      <w:r w:rsidRPr="006B7B3A">
        <w:rPr>
          <w:rStyle w:val="FontStyle64"/>
          <w:sz w:val="24"/>
          <w:szCs w:val="24"/>
        </w:rPr>
        <w:t xml:space="preserve"> мероприятия;</w:t>
      </w:r>
    </w:p>
    <w:p w:rsidR="003B1B5A" w:rsidRPr="006B7B3A" w:rsidRDefault="003B1B5A" w:rsidP="00702E99">
      <w:pPr>
        <w:pStyle w:val="Style16"/>
        <w:widowControl/>
        <w:numPr>
          <w:ilvl w:val="0"/>
          <w:numId w:val="40"/>
        </w:numPr>
        <w:tabs>
          <w:tab w:val="left" w:pos="946"/>
        </w:tabs>
        <w:spacing w:before="53" w:line="276" w:lineRule="auto"/>
        <w:ind w:firstLine="696"/>
        <w:rPr>
          <w:rStyle w:val="FontStyle64"/>
          <w:sz w:val="24"/>
          <w:szCs w:val="24"/>
        </w:rPr>
      </w:pPr>
      <w:r w:rsidRPr="006B7B3A">
        <w:rPr>
          <w:rStyle w:val="FontStyle64"/>
          <w:sz w:val="24"/>
          <w:szCs w:val="24"/>
        </w:rPr>
        <w:t>даване на устни справки за кадастралното, регулационното и градоустройственото положение на недвижими имоти;</w:t>
      </w:r>
    </w:p>
    <w:p w:rsidR="003B1B5A" w:rsidRPr="006B7B3A" w:rsidRDefault="003B1B5A" w:rsidP="00702E99">
      <w:pPr>
        <w:pStyle w:val="Style16"/>
        <w:widowControl/>
        <w:numPr>
          <w:ilvl w:val="0"/>
          <w:numId w:val="40"/>
        </w:numPr>
        <w:tabs>
          <w:tab w:val="left" w:pos="960"/>
        </w:tabs>
        <w:spacing w:line="276" w:lineRule="auto"/>
        <w:ind w:left="710" w:firstLine="0"/>
        <w:rPr>
          <w:rStyle w:val="FontStyle64"/>
          <w:sz w:val="24"/>
          <w:szCs w:val="24"/>
        </w:rPr>
      </w:pPr>
      <w:r w:rsidRPr="006B7B3A">
        <w:rPr>
          <w:rStyle w:val="FontStyle64"/>
          <w:sz w:val="24"/>
          <w:szCs w:val="24"/>
        </w:rPr>
        <w:t>даване на предварителна информация по въпроси на техническото обслужване.</w:t>
      </w:r>
    </w:p>
    <w:p w:rsidR="003B1B5A" w:rsidRPr="006B7B3A" w:rsidRDefault="003B1B5A" w:rsidP="000A08AB">
      <w:pPr>
        <w:pStyle w:val="Style19"/>
        <w:widowControl/>
        <w:spacing w:line="276" w:lineRule="auto"/>
        <w:ind w:left="3024" w:right="3014" w:firstLine="0"/>
        <w:jc w:val="center"/>
      </w:pPr>
    </w:p>
    <w:p w:rsidR="00E95579" w:rsidRPr="006B7B3A" w:rsidRDefault="00E95579" w:rsidP="00730DBB">
      <w:pPr>
        <w:pStyle w:val="Style19"/>
        <w:widowControl/>
        <w:spacing w:before="72" w:line="276" w:lineRule="auto"/>
        <w:ind w:right="-2" w:firstLine="0"/>
        <w:jc w:val="center"/>
        <w:rPr>
          <w:rStyle w:val="FontStyle63"/>
          <w:sz w:val="24"/>
          <w:szCs w:val="24"/>
        </w:rPr>
      </w:pPr>
    </w:p>
    <w:p w:rsidR="00E95579" w:rsidRPr="006B7B3A" w:rsidRDefault="00E95579" w:rsidP="00730DBB">
      <w:pPr>
        <w:pStyle w:val="Style19"/>
        <w:widowControl/>
        <w:spacing w:before="72" w:line="276" w:lineRule="auto"/>
        <w:ind w:right="-2" w:firstLine="0"/>
        <w:jc w:val="center"/>
        <w:rPr>
          <w:rStyle w:val="FontStyle63"/>
          <w:sz w:val="24"/>
          <w:szCs w:val="24"/>
        </w:rPr>
      </w:pPr>
    </w:p>
    <w:p w:rsidR="00FF4649" w:rsidRPr="006B7B3A" w:rsidRDefault="003B1B5A" w:rsidP="00730DBB">
      <w:pPr>
        <w:pStyle w:val="Style19"/>
        <w:widowControl/>
        <w:spacing w:before="72" w:line="276" w:lineRule="auto"/>
        <w:ind w:right="-2" w:firstLine="0"/>
        <w:jc w:val="center"/>
        <w:rPr>
          <w:rStyle w:val="FontStyle63"/>
          <w:sz w:val="24"/>
          <w:szCs w:val="24"/>
        </w:rPr>
      </w:pPr>
      <w:r w:rsidRPr="006B7B3A">
        <w:rPr>
          <w:rStyle w:val="FontStyle63"/>
          <w:sz w:val="24"/>
          <w:szCs w:val="24"/>
        </w:rPr>
        <w:t>Раздел</w:t>
      </w:r>
      <w:r w:rsidRPr="006B7B3A">
        <w:rPr>
          <w:rStyle w:val="FontStyle63"/>
          <w:sz w:val="24"/>
          <w:szCs w:val="24"/>
          <w:lang w:val="en-US"/>
        </w:rPr>
        <w:t xml:space="preserve"> V.</w:t>
      </w:r>
    </w:p>
    <w:p w:rsidR="003B1B5A" w:rsidRPr="006B7B3A" w:rsidRDefault="00A82798" w:rsidP="00730DBB">
      <w:pPr>
        <w:pStyle w:val="Style19"/>
        <w:widowControl/>
        <w:spacing w:before="72" w:line="276" w:lineRule="auto"/>
        <w:ind w:right="-2" w:firstLine="0"/>
        <w:jc w:val="center"/>
        <w:rPr>
          <w:rStyle w:val="FontStyle63"/>
          <w:sz w:val="24"/>
          <w:szCs w:val="24"/>
        </w:rPr>
      </w:pPr>
      <w:r w:rsidRPr="006B7B3A">
        <w:rPr>
          <w:rStyle w:val="FontStyle63"/>
          <w:sz w:val="24"/>
          <w:szCs w:val="24"/>
        </w:rPr>
        <w:t xml:space="preserve">Такси за административни </w:t>
      </w:r>
      <w:r w:rsidR="003B1B5A" w:rsidRPr="006B7B3A">
        <w:rPr>
          <w:rStyle w:val="FontStyle63"/>
          <w:sz w:val="24"/>
          <w:szCs w:val="24"/>
        </w:rPr>
        <w:t>услуги</w:t>
      </w:r>
    </w:p>
    <w:p w:rsidR="003B1B5A" w:rsidRPr="006B7B3A" w:rsidRDefault="003B1B5A" w:rsidP="000A08AB">
      <w:pPr>
        <w:pStyle w:val="Style15"/>
        <w:widowControl/>
        <w:spacing w:line="276" w:lineRule="auto"/>
        <w:ind w:left="701"/>
      </w:pPr>
    </w:p>
    <w:p w:rsidR="003B1B5A" w:rsidRPr="006B7B3A" w:rsidRDefault="003B1B5A" w:rsidP="000A08AB">
      <w:pPr>
        <w:pStyle w:val="Style15"/>
        <w:widowControl/>
        <w:spacing w:before="67" w:line="276" w:lineRule="auto"/>
        <w:ind w:left="701"/>
        <w:rPr>
          <w:rStyle w:val="FontStyle64"/>
          <w:sz w:val="24"/>
          <w:szCs w:val="24"/>
        </w:rPr>
      </w:pPr>
      <w:r w:rsidRPr="006B7B3A">
        <w:rPr>
          <w:rStyle w:val="FontStyle63"/>
          <w:sz w:val="24"/>
          <w:szCs w:val="24"/>
        </w:rPr>
        <w:t>Чл.35</w:t>
      </w:r>
      <w:r w:rsidRPr="006B7B3A">
        <w:rPr>
          <w:rStyle w:val="FontStyle64"/>
          <w:sz w:val="24"/>
          <w:szCs w:val="24"/>
        </w:rPr>
        <w:t>.(1) За извършени услуги по гражданското</w:t>
      </w:r>
      <w:r w:rsidR="003347FC" w:rsidRPr="006B7B3A">
        <w:rPr>
          <w:rStyle w:val="FontStyle64"/>
          <w:sz w:val="24"/>
          <w:szCs w:val="24"/>
        </w:rPr>
        <w:t xml:space="preserve"> състояние се заплащат следните </w:t>
      </w:r>
      <w:r w:rsidRPr="006B7B3A">
        <w:rPr>
          <w:rStyle w:val="FontStyle64"/>
          <w:sz w:val="24"/>
          <w:szCs w:val="24"/>
        </w:rPr>
        <w:t>такси:</w:t>
      </w:r>
    </w:p>
    <w:p w:rsidR="003347FC" w:rsidRPr="006B7B3A" w:rsidRDefault="003B1B5A" w:rsidP="00702E99">
      <w:pPr>
        <w:pStyle w:val="Style40"/>
        <w:widowControl/>
        <w:numPr>
          <w:ilvl w:val="0"/>
          <w:numId w:val="41"/>
        </w:numPr>
        <w:tabs>
          <w:tab w:val="left" w:pos="0"/>
          <w:tab w:val="left" w:pos="8808"/>
        </w:tabs>
        <w:spacing w:line="276" w:lineRule="auto"/>
        <w:ind w:firstLine="851"/>
        <w:rPr>
          <w:rStyle w:val="FontStyle64"/>
          <w:sz w:val="24"/>
          <w:szCs w:val="24"/>
        </w:rPr>
      </w:pPr>
      <w:r w:rsidRPr="006B7B3A">
        <w:rPr>
          <w:rStyle w:val="FontStyle64"/>
          <w:sz w:val="24"/>
          <w:szCs w:val="24"/>
        </w:rPr>
        <w:t>Издаване на удостоверение за наследници</w:t>
      </w:r>
      <w:r w:rsidR="003347FC" w:rsidRPr="006B7B3A">
        <w:rPr>
          <w:rStyle w:val="FontStyle64"/>
          <w:sz w:val="24"/>
          <w:szCs w:val="24"/>
        </w:rPr>
        <w:t xml:space="preserve"> .</w:t>
      </w:r>
    </w:p>
    <w:p w:rsidR="003347FC" w:rsidRPr="006B7B3A" w:rsidRDefault="003347FC" w:rsidP="00702E99">
      <w:pPr>
        <w:pStyle w:val="Style32"/>
        <w:widowControl/>
        <w:numPr>
          <w:ilvl w:val="1"/>
          <w:numId w:val="57"/>
        </w:numPr>
        <w:tabs>
          <w:tab w:val="left" w:pos="0"/>
        </w:tabs>
        <w:spacing w:line="276" w:lineRule="auto"/>
        <w:ind w:left="0" w:right="62" w:firstLine="851"/>
        <w:rPr>
          <w:rStyle w:val="FontStyle64"/>
          <w:sz w:val="24"/>
          <w:szCs w:val="24"/>
        </w:rPr>
      </w:pPr>
      <w:r w:rsidRPr="006B7B3A">
        <w:rPr>
          <w:rStyle w:val="FontStyle64"/>
          <w:sz w:val="24"/>
          <w:szCs w:val="24"/>
        </w:rPr>
        <w:t>Оби</w:t>
      </w:r>
      <w:r w:rsidR="00730DBB" w:rsidRPr="006B7B3A">
        <w:rPr>
          <w:rStyle w:val="FontStyle64"/>
          <w:sz w:val="24"/>
          <w:szCs w:val="24"/>
        </w:rPr>
        <w:t>кновена услуга –     срок 3 дни</w:t>
      </w:r>
      <w:r w:rsidRPr="006B7B3A">
        <w:rPr>
          <w:rStyle w:val="FontStyle64"/>
          <w:sz w:val="24"/>
          <w:szCs w:val="24"/>
        </w:rPr>
        <w:t xml:space="preserve">      </w:t>
      </w:r>
      <w:r w:rsidR="0075479C" w:rsidRPr="006B7B3A">
        <w:rPr>
          <w:rStyle w:val="FontStyle64"/>
          <w:sz w:val="24"/>
          <w:szCs w:val="24"/>
        </w:rPr>
        <w:t>8</w:t>
      </w:r>
      <w:r w:rsidRPr="006B7B3A">
        <w:rPr>
          <w:rStyle w:val="FontStyle64"/>
          <w:sz w:val="24"/>
          <w:szCs w:val="24"/>
        </w:rPr>
        <w:t>.00 лв.</w:t>
      </w:r>
      <w:r w:rsidR="0075479C" w:rsidRPr="006B7B3A">
        <w:rPr>
          <w:rStyle w:val="FontStyle64"/>
          <w:sz w:val="24"/>
          <w:szCs w:val="24"/>
        </w:rPr>
        <w:t>/4,09€</w:t>
      </w:r>
    </w:p>
    <w:p w:rsidR="003B1B5A" w:rsidRPr="006B7B3A" w:rsidRDefault="00745D7A" w:rsidP="00702E99">
      <w:pPr>
        <w:pStyle w:val="Style40"/>
        <w:widowControl/>
        <w:numPr>
          <w:ilvl w:val="1"/>
          <w:numId w:val="57"/>
        </w:numPr>
        <w:tabs>
          <w:tab w:val="left" w:pos="0"/>
        </w:tabs>
        <w:spacing w:line="276" w:lineRule="auto"/>
        <w:ind w:left="0" w:firstLine="851"/>
        <w:rPr>
          <w:rStyle w:val="FontStyle64"/>
          <w:sz w:val="24"/>
          <w:szCs w:val="24"/>
        </w:rPr>
      </w:pPr>
      <w:r w:rsidRPr="006B7B3A">
        <w:t xml:space="preserve">Експресна услуга - </w:t>
      </w:r>
      <w:r w:rsidR="00730DBB" w:rsidRPr="006B7B3A">
        <w:rPr>
          <w:lang w:val="en-US"/>
        </w:rPr>
        <w:t xml:space="preserve">      </w:t>
      </w:r>
      <w:r w:rsidR="00730DBB" w:rsidRPr="006B7B3A">
        <w:t xml:space="preserve"> веднага</w:t>
      </w:r>
      <w:r w:rsidR="003347FC" w:rsidRPr="006B7B3A">
        <w:t xml:space="preserve">     </w:t>
      </w:r>
      <w:r w:rsidR="00730DBB" w:rsidRPr="006B7B3A">
        <w:rPr>
          <w:lang w:val="en-US"/>
        </w:rPr>
        <w:t xml:space="preserve">  </w:t>
      </w:r>
      <w:r w:rsidR="0075479C" w:rsidRPr="006B7B3A">
        <w:t>10</w:t>
      </w:r>
      <w:r w:rsidR="003347FC" w:rsidRPr="006B7B3A">
        <w:t>.00 лв.</w:t>
      </w:r>
      <w:r w:rsidR="0075479C" w:rsidRPr="006B7B3A">
        <w:t>/5,11€</w:t>
      </w:r>
    </w:p>
    <w:p w:rsidR="003B1B5A" w:rsidRPr="006B7B3A" w:rsidRDefault="003B1B5A" w:rsidP="00702E99">
      <w:pPr>
        <w:pStyle w:val="Style40"/>
        <w:widowControl/>
        <w:numPr>
          <w:ilvl w:val="0"/>
          <w:numId w:val="41"/>
        </w:numPr>
        <w:tabs>
          <w:tab w:val="left" w:pos="0"/>
        </w:tabs>
        <w:spacing w:before="10" w:line="276" w:lineRule="auto"/>
        <w:ind w:firstLine="851"/>
        <w:rPr>
          <w:rStyle w:val="FontStyle64"/>
          <w:sz w:val="24"/>
          <w:szCs w:val="24"/>
        </w:rPr>
      </w:pPr>
      <w:r w:rsidRPr="006B7B3A">
        <w:rPr>
          <w:rStyle w:val="FontStyle64"/>
          <w:sz w:val="24"/>
          <w:szCs w:val="24"/>
        </w:rPr>
        <w:t>Издаване на удостоверение з</w:t>
      </w:r>
      <w:r w:rsidR="00745D7A" w:rsidRPr="006B7B3A">
        <w:rPr>
          <w:rStyle w:val="FontStyle64"/>
          <w:sz w:val="24"/>
          <w:szCs w:val="24"/>
        </w:rPr>
        <w:t>а идентичност на имена</w:t>
      </w:r>
    </w:p>
    <w:p w:rsidR="003347FC" w:rsidRPr="006B7B3A" w:rsidRDefault="003347FC" w:rsidP="00702E99">
      <w:pPr>
        <w:pStyle w:val="Style32"/>
        <w:widowControl/>
        <w:numPr>
          <w:ilvl w:val="1"/>
          <w:numId w:val="57"/>
        </w:numPr>
        <w:tabs>
          <w:tab w:val="left" w:pos="0"/>
        </w:tabs>
        <w:spacing w:line="276" w:lineRule="auto"/>
        <w:ind w:left="0" w:right="62" w:firstLine="851"/>
        <w:rPr>
          <w:rStyle w:val="FontStyle64"/>
          <w:sz w:val="24"/>
          <w:szCs w:val="24"/>
        </w:rPr>
      </w:pPr>
      <w:r w:rsidRPr="006B7B3A">
        <w:rPr>
          <w:rStyle w:val="FontStyle64"/>
          <w:sz w:val="24"/>
          <w:szCs w:val="24"/>
        </w:rPr>
        <w:t>Оби</w:t>
      </w:r>
      <w:r w:rsidR="00730DBB" w:rsidRPr="006B7B3A">
        <w:rPr>
          <w:rStyle w:val="FontStyle64"/>
          <w:sz w:val="24"/>
          <w:szCs w:val="24"/>
        </w:rPr>
        <w:t>кновена услуга –     срок 5 дни</w:t>
      </w:r>
      <w:r w:rsidRPr="006B7B3A">
        <w:rPr>
          <w:rStyle w:val="FontStyle64"/>
          <w:sz w:val="24"/>
          <w:szCs w:val="24"/>
        </w:rPr>
        <w:t xml:space="preserve">      </w:t>
      </w:r>
      <w:r w:rsidR="0075479C" w:rsidRPr="006B7B3A">
        <w:rPr>
          <w:rStyle w:val="FontStyle64"/>
          <w:sz w:val="24"/>
          <w:szCs w:val="24"/>
        </w:rPr>
        <w:t>5</w:t>
      </w:r>
      <w:r w:rsidRPr="006B7B3A">
        <w:rPr>
          <w:rStyle w:val="FontStyle64"/>
          <w:sz w:val="24"/>
          <w:szCs w:val="24"/>
        </w:rPr>
        <w:t>.00 лв.</w:t>
      </w:r>
      <w:r w:rsidR="0075479C" w:rsidRPr="006B7B3A">
        <w:rPr>
          <w:rStyle w:val="FontStyle64"/>
          <w:sz w:val="24"/>
          <w:szCs w:val="24"/>
        </w:rPr>
        <w:t>/2,56€</w:t>
      </w:r>
    </w:p>
    <w:p w:rsidR="003B1B5A" w:rsidRPr="006B7B3A" w:rsidRDefault="00745D7A" w:rsidP="00702E99">
      <w:pPr>
        <w:pStyle w:val="Style31"/>
        <w:widowControl/>
        <w:numPr>
          <w:ilvl w:val="1"/>
          <w:numId w:val="57"/>
        </w:numPr>
        <w:tabs>
          <w:tab w:val="left" w:pos="0"/>
        </w:tabs>
        <w:spacing w:before="10" w:line="276" w:lineRule="auto"/>
        <w:ind w:left="0" w:firstLine="851"/>
        <w:jc w:val="left"/>
        <w:rPr>
          <w:rStyle w:val="FontStyle64"/>
          <w:sz w:val="24"/>
          <w:szCs w:val="24"/>
        </w:rPr>
      </w:pPr>
      <w:r w:rsidRPr="006B7B3A">
        <w:t xml:space="preserve">Експресна услуга - </w:t>
      </w:r>
      <w:r w:rsidR="00730DBB" w:rsidRPr="006B7B3A">
        <w:rPr>
          <w:lang w:val="en-US"/>
        </w:rPr>
        <w:t xml:space="preserve">      </w:t>
      </w:r>
      <w:r w:rsidR="00AE1157" w:rsidRPr="006B7B3A">
        <w:t xml:space="preserve">  </w:t>
      </w:r>
      <w:r w:rsidR="003347FC" w:rsidRPr="006B7B3A">
        <w:t xml:space="preserve">срок </w:t>
      </w:r>
      <w:r w:rsidR="00242041" w:rsidRPr="006B7B3A">
        <w:t>24</w:t>
      </w:r>
      <w:r w:rsidR="003347FC" w:rsidRPr="006B7B3A">
        <w:t xml:space="preserve"> </w:t>
      </w:r>
      <w:r w:rsidR="00242041" w:rsidRPr="006B7B3A">
        <w:t>часа</w:t>
      </w:r>
      <w:r w:rsidR="00730DBB" w:rsidRPr="006B7B3A">
        <w:t xml:space="preserve">    </w:t>
      </w:r>
      <w:r w:rsidR="0075479C" w:rsidRPr="006B7B3A">
        <w:t>8</w:t>
      </w:r>
      <w:r w:rsidR="003347FC" w:rsidRPr="006B7B3A">
        <w:t>.00 лв.</w:t>
      </w:r>
      <w:r w:rsidR="0075479C" w:rsidRPr="006B7B3A">
        <w:t>/4,09€</w:t>
      </w:r>
    </w:p>
    <w:p w:rsidR="003347FC" w:rsidRPr="006B7B3A" w:rsidRDefault="003B1B5A" w:rsidP="00702E99">
      <w:pPr>
        <w:pStyle w:val="Style16"/>
        <w:numPr>
          <w:ilvl w:val="0"/>
          <w:numId w:val="41"/>
        </w:numPr>
        <w:tabs>
          <w:tab w:val="left" w:pos="0"/>
        </w:tabs>
        <w:spacing w:line="276" w:lineRule="auto"/>
        <w:ind w:firstLine="851"/>
        <w:rPr>
          <w:rStyle w:val="FontStyle64"/>
          <w:sz w:val="24"/>
          <w:szCs w:val="24"/>
        </w:rPr>
      </w:pPr>
      <w:r w:rsidRPr="006B7B3A">
        <w:rPr>
          <w:rStyle w:val="FontStyle64"/>
          <w:sz w:val="24"/>
          <w:szCs w:val="24"/>
        </w:rPr>
        <w:t>Издаване на удостовер</w:t>
      </w:r>
      <w:r w:rsidR="00FC2791" w:rsidRPr="006B7B3A">
        <w:rPr>
          <w:rStyle w:val="FontStyle64"/>
          <w:sz w:val="24"/>
          <w:szCs w:val="24"/>
        </w:rPr>
        <w:t>ение, че не е съставен акт за раждане или акт за смърт</w:t>
      </w:r>
      <w:r w:rsidR="003347FC" w:rsidRPr="006B7B3A">
        <w:rPr>
          <w:rStyle w:val="FontStyle64"/>
          <w:sz w:val="24"/>
          <w:szCs w:val="24"/>
        </w:rPr>
        <w:t>.</w:t>
      </w:r>
    </w:p>
    <w:p w:rsidR="003347FC" w:rsidRPr="006B7B3A" w:rsidRDefault="003347FC" w:rsidP="00702E99">
      <w:pPr>
        <w:pStyle w:val="Style16"/>
        <w:numPr>
          <w:ilvl w:val="0"/>
          <w:numId w:val="62"/>
        </w:numPr>
        <w:spacing w:line="276" w:lineRule="auto"/>
        <w:ind w:left="1701" w:right="771"/>
      </w:pPr>
      <w:r w:rsidRPr="006B7B3A">
        <w:t xml:space="preserve">Обикновена услуга      </w:t>
      </w:r>
      <w:r w:rsidR="00242041" w:rsidRPr="006B7B3A">
        <w:t xml:space="preserve"> </w:t>
      </w:r>
      <w:r w:rsidRPr="006B7B3A">
        <w:t xml:space="preserve">срок </w:t>
      </w:r>
      <w:r w:rsidR="00730DBB" w:rsidRPr="006B7B3A">
        <w:t>3 дни</w:t>
      </w:r>
      <w:r w:rsidR="00242041" w:rsidRPr="006B7B3A">
        <w:t xml:space="preserve">     </w:t>
      </w:r>
      <w:r w:rsidRPr="006B7B3A">
        <w:t>3.00 лв.</w:t>
      </w:r>
      <w:r w:rsidR="0075479C" w:rsidRPr="006B7B3A">
        <w:t>/1,53€</w:t>
      </w:r>
    </w:p>
    <w:p w:rsidR="003347FC" w:rsidRPr="006B7B3A" w:rsidRDefault="00730DBB" w:rsidP="0075479C">
      <w:pPr>
        <w:pStyle w:val="Style16"/>
        <w:numPr>
          <w:ilvl w:val="0"/>
          <w:numId w:val="61"/>
        </w:numPr>
        <w:tabs>
          <w:tab w:val="left" w:pos="1358"/>
        </w:tabs>
        <w:spacing w:line="276" w:lineRule="auto"/>
      </w:pPr>
      <w:r w:rsidRPr="006B7B3A">
        <w:t xml:space="preserve">Експресна услуга - </w:t>
      </w:r>
      <w:r w:rsidRPr="006B7B3A">
        <w:rPr>
          <w:lang w:val="en-US"/>
        </w:rPr>
        <w:t xml:space="preserve"> </w:t>
      </w:r>
      <w:r w:rsidR="00242041" w:rsidRPr="006B7B3A">
        <w:t xml:space="preserve">     веднага</w:t>
      </w:r>
      <w:r w:rsidR="003347FC" w:rsidRPr="006B7B3A">
        <w:t xml:space="preserve">     </w:t>
      </w:r>
      <w:r w:rsidRPr="006B7B3A">
        <w:t xml:space="preserve">   </w:t>
      </w:r>
      <w:r w:rsidR="003347FC" w:rsidRPr="006B7B3A">
        <w:t>6.00 лв.</w:t>
      </w:r>
      <w:r w:rsidR="0075479C" w:rsidRPr="006B7B3A">
        <w:t>/3,08€</w:t>
      </w:r>
    </w:p>
    <w:p w:rsidR="003B1B5A" w:rsidRPr="006B7B3A" w:rsidRDefault="00242041" w:rsidP="00702E99">
      <w:pPr>
        <w:pStyle w:val="Style16"/>
        <w:widowControl/>
        <w:numPr>
          <w:ilvl w:val="0"/>
          <w:numId w:val="41"/>
        </w:numPr>
        <w:tabs>
          <w:tab w:val="left" w:pos="1358"/>
        </w:tabs>
        <w:spacing w:line="276" w:lineRule="auto"/>
        <w:ind w:left="811" w:firstLine="0"/>
        <w:rPr>
          <w:rStyle w:val="FontStyle64"/>
          <w:sz w:val="24"/>
          <w:szCs w:val="24"/>
        </w:rPr>
      </w:pPr>
      <w:r w:rsidRPr="006B7B3A">
        <w:rPr>
          <w:rStyle w:val="FontStyle64"/>
          <w:sz w:val="24"/>
          <w:szCs w:val="24"/>
        </w:rPr>
        <w:t>Издаване на дубликати за актове по гражданско състояние</w:t>
      </w:r>
      <w:r w:rsidR="00745D7A" w:rsidRPr="006B7B3A">
        <w:rPr>
          <w:rStyle w:val="FontStyle64"/>
          <w:sz w:val="24"/>
          <w:szCs w:val="24"/>
        </w:rPr>
        <w:t xml:space="preserve"> </w:t>
      </w:r>
      <w:r w:rsidRPr="006B7B3A">
        <w:rPr>
          <w:rStyle w:val="FontStyle64"/>
          <w:sz w:val="24"/>
          <w:szCs w:val="24"/>
        </w:rPr>
        <w:t>- за раждане, за брак, за препис-извлечение от актове за смърт.</w:t>
      </w:r>
    </w:p>
    <w:p w:rsidR="00242041" w:rsidRPr="006B7B3A" w:rsidRDefault="00242041" w:rsidP="00702E99">
      <w:pPr>
        <w:pStyle w:val="Style32"/>
        <w:widowControl/>
        <w:numPr>
          <w:ilvl w:val="1"/>
          <w:numId w:val="57"/>
        </w:numPr>
        <w:spacing w:line="276" w:lineRule="auto"/>
        <w:ind w:right="62"/>
        <w:rPr>
          <w:rStyle w:val="FontStyle64"/>
          <w:sz w:val="24"/>
          <w:szCs w:val="24"/>
        </w:rPr>
      </w:pPr>
      <w:r w:rsidRPr="006B7B3A">
        <w:rPr>
          <w:rStyle w:val="FontStyle64"/>
          <w:sz w:val="24"/>
          <w:szCs w:val="24"/>
        </w:rPr>
        <w:t>Обикнове</w:t>
      </w:r>
      <w:r w:rsidR="0075479C" w:rsidRPr="006B7B3A">
        <w:rPr>
          <w:rStyle w:val="FontStyle64"/>
          <w:sz w:val="24"/>
          <w:szCs w:val="24"/>
        </w:rPr>
        <w:t xml:space="preserve">на услуга –     срок 3 дни   </w:t>
      </w:r>
      <w:r w:rsidRPr="006B7B3A">
        <w:rPr>
          <w:rStyle w:val="FontStyle64"/>
          <w:sz w:val="24"/>
          <w:szCs w:val="24"/>
        </w:rPr>
        <w:t xml:space="preserve"> </w:t>
      </w:r>
      <w:r w:rsidR="0075479C" w:rsidRPr="006B7B3A">
        <w:rPr>
          <w:rStyle w:val="FontStyle64"/>
          <w:sz w:val="24"/>
          <w:szCs w:val="24"/>
        </w:rPr>
        <w:t>6</w:t>
      </w:r>
      <w:r w:rsidRPr="006B7B3A">
        <w:rPr>
          <w:rStyle w:val="FontStyle64"/>
          <w:sz w:val="24"/>
          <w:szCs w:val="24"/>
        </w:rPr>
        <w:t>.00 лв.</w:t>
      </w:r>
      <w:r w:rsidR="0075479C" w:rsidRPr="006B7B3A">
        <w:rPr>
          <w:rStyle w:val="FontStyle64"/>
          <w:sz w:val="24"/>
          <w:szCs w:val="24"/>
        </w:rPr>
        <w:t>/3,08€</w:t>
      </w:r>
    </w:p>
    <w:p w:rsidR="00242041" w:rsidRPr="006B7B3A" w:rsidRDefault="00F87E4D" w:rsidP="00702E99">
      <w:pPr>
        <w:pStyle w:val="Style31"/>
        <w:widowControl/>
        <w:numPr>
          <w:ilvl w:val="1"/>
          <w:numId w:val="57"/>
        </w:numPr>
        <w:spacing w:before="10" w:line="276" w:lineRule="auto"/>
        <w:jc w:val="left"/>
        <w:rPr>
          <w:rStyle w:val="FontStyle64"/>
          <w:sz w:val="24"/>
          <w:szCs w:val="24"/>
        </w:rPr>
      </w:pPr>
      <w:r w:rsidRPr="006B7B3A">
        <w:t xml:space="preserve">Експресна услуга - </w:t>
      </w:r>
      <w:r w:rsidRPr="006B7B3A">
        <w:rPr>
          <w:lang w:val="en-US"/>
        </w:rPr>
        <w:t xml:space="preserve">      </w:t>
      </w:r>
      <w:r w:rsidRPr="006B7B3A">
        <w:t>веднага</w:t>
      </w:r>
      <w:r w:rsidR="00242041" w:rsidRPr="006B7B3A">
        <w:t xml:space="preserve">      </w:t>
      </w:r>
      <w:r w:rsidRPr="006B7B3A">
        <w:rPr>
          <w:lang w:val="en-US"/>
        </w:rPr>
        <w:t xml:space="preserve">     </w:t>
      </w:r>
      <w:r w:rsidR="0075479C" w:rsidRPr="006B7B3A">
        <w:t>10</w:t>
      </w:r>
      <w:r w:rsidR="00242041" w:rsidRPr="006B7B3A">
        <w:t>.00 лв.</w:t>
      </w:r>
      <w:r w:rsidR="0075479C" w:rsidRPr="006B7B3A">
        <w:t>/5,11€</w:t>
      </w:r>
    </w:p>
    <w:p w:rsidR="00242041" w:rsidRPr="006B7B3A" w:rsidRDefault="003B1B5A" w:rsidP="00702E99">
      <w:pPr>
        <w:pStyle w:val="Style40"/>
        <w:numPr>
          <w:ilvl w:val="0"/>
          <w:numId w:val="41"/>
        </w:numPr>
        <w:tabs>
          <w:tab w:val="left" w:pos="1358"/>
          <w:tab w:val="left" w:pos="8808"/>
        </w:tabs>
        <w:spacing w:before="5" w:line="276" w:lineRule="auto"/>
        <w:ind w:left="1358"/>
        <w:rPr>
          <w:rStyle w:val="FontStyle64"/>
          <w:sz w:val="24"/>
          <w:szCs w:val="24"/>
        </w:rPr>
      </w:pPr>
      <w:r w:rsidRPr="006B7B3A">
        <w:rPr>
          <w:rStyle w:val="FontStyle64"/>
          <w:sz w:val="24"/>
          <w:szCs w:val="24"/>
        </w:rPr>
        <w:t>Издаване на удостоверение за семейно положение</w:t>
      </w:r>
      <w:r w:rsidR="00F87E4D" w:rsidRPr="006B7B3A">
        <w:rPr>
          <w:rStyle w:val="FontStyle64"/>
          <w:sz w:val="24"/>
          <w:szCs w:val="24"/>
        </w:rPr>
        <w:t xml:space="preserve"> </w:t>
      </w:r>
    </w:p>
    <w:p w:rsidR="00242041" w:rsidRPr="006B7B3A" w:rsidRDefault="00242041" w:rsidP="00702E99">
      <w:pPr>
        <w:pStyle w:val="Style40"/>
        <w:numPr>
          <w:ilvl w:val="0"/>
          <w:numId w:val="63"/>
        </w:numPr>
        <w:tabs>
          <w:tab w:val="left" w:pos="1358"/>
        </w:tabs>
        <w:spacing w:before="5" w:line="276" w:lineRule="auto"/>
      </w:pPr>
      <w:r w:rsidRPr="006B7B3A">
        <w:t>Обикновена у</w:t>
      </w:r>
      <w:r w:rsidR="0075479C" w:rsidRPr="006B7B3A">
        <w:t>слуга –     срок 3 дни      6</w:t>
      </w:r>
      <w:r w:rsidRPr="006B7B3A">
        <w:t>.00 лв.</w:t>
      </w:r>
      <w:r w:rsidR="0075479C" w:rsidRPr="006B7B3A">
        <w:t>/3,08€</w:t>
      </w:r>
    </w:p>
    <w:p w:rsidR="003B1B5A" w:rsidRPr="006B7B3A" w:rsidRDefault="00242041" w:rsidP="00702E99">
      <w:pPr>
        <w:pStyle w:val="Style40"/>
        <w:widowControl/>
        <w:numPr>
          <w:ilvl w:val="0"/>
          <w:numId w:val="63"/>
        </w:numPr>
        <w:tabs>
          <w:tab w:val="left" w:pos="1358"/>
        </w:tabs>
        <w:spacing w:before="5" w:line="276" w:lineRule="auto"/>
        <w:rPr>
          <w:rStyle w:val="FontStyle64"/>
          <w:sz w:val="24"/>
          <w:szCs w:val="24"/>
        </w:rPr>
      </w:pPr>
      <w:r w:rsidRPr="006B7B3A">
        <w:lastRenderedPageBreak/>
        <w:t>Ек</w:t>
      </w:r>
      <w:r w:rsidR="00F87E4D" w:rsidRPr="006B7B3A">
        <w:t xml:space="preserve">спресна услуга –       веднага </w:t>
      </w:r>
      <w:r w:rsidRPr="006B7B3A">
        <w:t xml:space="preserve">   </w:t>
      </w:r>
      <w:r w:rsidR="00F87E4D" w:rsidRPr="006B7B3A">
        <w:rPr>
          <w:lang w:val="en-US"/>
        </w:rPr>
        <w:t xml:space="preserve">     </w:t>
      </w:r>
      <w:r w:rsidR="0075479C" w:rsidRPr="006B7B3A">
        <w:t xml:space="preserve">   8</w:t>
      </w:r>
      <w:r w:rsidRPr="006B7B3A">
        <w:t>.00 лв.</w:t>
      </w:r>
      <w:r w:rsidR="0075479C" w:rsidRPr="006B7B3A">
        <w:t>/4,09€</w:t>
      </w:r>
    </w:p>
    <w:p w:rsidR="00474D1E" w:rsidRPr="006B7B3A" w:rsidRDefault="003B1B5A" w:rsidP="00702E99">
      <w:pPr>
        <w:pStyle w:val="Style40"/>
        <w:numPr>
          <w:ilvl w:val="0"/>
          <w:numId w:val="41"/>
        </w:numPr>
        <w:tabs>
          <w:tab w:val="left" w:pos="1276"/>
        </w:tabs>
        <w:spacing w:before="10" w:line="276" w:lineRule="auto"/>
        <w:ind w:left="1358"/>
        <w:rPr>
          <w:rStyle w:val="FontStyle64"/>
          <w:sz w:val="24"/>
          <w:szCs w:val="24"/>
        </w:rPr>
      </w:pPr>
      <w:r w:rsidRPr="006B7B3A">
        <w:rPr>
          <w:rStyle w:val="FontStyle64"/>
          <w:sz w:val="24"/>
          <w:szCs w:val="24"/>
        </w:rPr>
        <w:t>Издаване на удостоверение за родствени връзки</w:t>
      </w:r>
      <w:r w:rsidR="00474D1E" w:rsidRPr="006B7B3A">
        <w:rPr>
          <w:rStyle w:val="FontStyle64"/>
          <w:sz w:val="24"/>
          <w:szCs w:val="24"/>
        </w:rPr>
        <w:t>.</w:t>
      </w:r>
    </w:p>
    <w:p w:rsidR="003C0261" w:rsidRPr="006B7B3A" w:rsidRDefault="003C0261" w:rsidP="00702E99">
      <w:pPr>
        <w:pStyle w:val="Style40"/>
        <w:numPr>
          <w:ilvl w:val="0"/>
          <w:numId w:val="64"/>
        </w:numPr>
        <w:tabs>
          <w:tab w:val="left" w:pos="1276"/>
        </w:tabs>
        <w:spacing w:before="10" w:line="276" w:lineRule="auto"/>
      </w:pPr>
      <w:r w:rsidRPr="006B7B3A">
        <w:t>Обикновена услу</w:t>
      </w:r>
      <w:r w:rsidR="0075479C" w:rsidRPr="006B7B3A">
        <w:t>га –     срок 3 дни</w:t>
      </w:r>
      <w:r w:rsidR="0075479C" w:rsidRPr="006B7B3A">
        <w:tab/>
        <w:t>6</w:t>
      </w:r>
      <w:r w:rsidRPr="006B7B3A">
        <w:t>.00 лв.</w:t>
      </w:r>
      <w:r w:rsidR="0075479C" w:rsidRPr="006B7B3A">
        <w:t>/3,08€</w:t>
      </w:r>
    </w:p>
    <w:p w:rsidR="003B1B5A" w:rsidRPr="006B7B3A" w:rsidRDefault="00F87E4D" w:rsidP="00702E99">
      <w:pPr>
        <w:pStyle w:val="Style40"/>
        <w:widowControl/>
        <w:numPr>
          <w:ilvl w:val="0"/>
          <w:numId w:val="64"/>
        </w:numPr>
        <w:tabs>
          <w:tab w:val="left" w:pos="1358"/>
        </w:tabs>
        <w:spacing w:before="10" w:line="276" w:lineRule="auto"/>
        <w:rPr>
          <w:rStyle w:val="FontStyle64"/>
          <w:sz w:val="24"/>
          <w:szCs w:val="24"/>
        </w:rPr>
      </w:pPr>
      <w:r w:rsidRPr="006B7B3A">
        <w:t xml:space="preserve">Експресна услуга - </w:t>
      </w:r>
      <w:r w:rsidRPr="006B7B3A">
        <w:rPr>
          <w:lang w:val="en-US"/>
        </w:rPr>
        <w:t xml:space="preserve">   </w:t>
      </w:r>
      <w:r w:rsidRPr="006B7B3A">
        <w:t xml:space="preserve"> </w:t>
      </w:r>
      <w:r w:rsidR="00AE1157" w:rsidRPr="006B7B3A">
        <w:t xml:space="preserve"> </w:t>
      </w:r>
      <w:r w:rsidRPr="006B7B3A">
        <w:t xml:space="preserve">  веднага</w:t>
      </w:r>
      <w:r w:rsidR="003C0261" w:rsidRPr="006B7B3A">
        <w:t xml:space="preserve">   </w:t>
      </w:r>
      <w:r w:rsidRPr="006B7B3A">
        <w:rPr>
          <w:lang w:val="en-US"/>
        </w:rPr>
        <w:t xml:space="preserve">    </w:t>
      </w:r>
      <w:r w:rsidR="003C0261" w:rsidRPr="006B7B3A">
        <w:t xml:space="preserve">   </w:t>
      </w:r>
      <w:r w:rsidR="0075479C" w:rsidRPr="006B7B3A">
        <w:t>8</w:t>
      </w:r>
      <w:r w:rsidR="003C0261" w:rsidRPr="006B7B3A">
        <w:t>.00 лв</w:t>
      </w:r>
      <w:r w:rsidR="00474D1E" w:rsidRPr="006B7B3A">
        <w:t>.</w:t>
      </w:r>
      <w:r w:rsidR="0075479C" w:rsidRPr="006B7B3A">
        <w:t>/4,09€</w:t>
      </w:r>
    </w:p>
    <w:p w:rsidR="003B1B5A" w:rsidRPr="006B7B3A" w:rsidRDefault="003B1B5A" w:rsidP="00702E99">
      <w:pPr>
        <w:pStyle w:val="Style40"/>
        <w:widowControl/>
        <w:numPr>
          <w:ilvl w:val="0"/>
          <w:numId w:val="41"/>
        </w:numPr>
        <w:tabs>
          <w:tab w:val="left" w:pos="1985"/>
        </w:tabs>
        <w:spacing w:before="10" w:line="276" w:lineRule="auto"/>
        <w:ind w:left="1134" w:right="-2"/>
        <w:jc w:val="both"/>
        <w:rPr>
          <w:rStyle w:val="FontStyle64"/>
          <w:sz w:val="24"/>
          <w:szCs w:val="24"/>
        </w:rPr>
      </w:pPr>
      <w:r w:rsidRPr="006B7B3A">
        <w:rPr>
          <w:rStyle w:val="FontStyle64"/>
          <w:sz w:val="24"/>
          <w:szCs w:val="24"/>
        </w:rPr>
        <w:t>Издаване на уд</w:t>
      </w:r>
      <w:r w:rsidR="00BB497D" w:rsidRPr="006B7B3A">
        <w:rPr>
          <w:rStyle w:val="FontStyle64"/>
          <w:sz w:val="24"/>
          <w:szCs w:val="24"/>
        </w:rPr>
        <w:t>остоверение за постоянен или настоящ адрес</w:t>
      </w:r>
    </w:p>
    <w:p w:rsidR="00BB497D" w:rsidRPr="006B7B3A" w:rsidRDefault="00BB497D" w:rsidP="00702E99">
      <w:pPr>
        <w:pStyle w:val="Style32"/>
        <w:widowControl/>
        <w:numPr>
          <w:ilvl w:val="1"/>
          <w:numId w:val="57"/>
        </w:numPr>
        <w:spacing w:line="276" w:lineRule="auto"/>
        <w:ind w:right="62"/>
        <w:rPr>
          <w:rStyle w:val="FontStyle64"/>
          <w:sz w:val="24"/>
          <w:szCs w:val="24"/>
        </w:rPr>
      </w:pPr>
      <w:r w:rsidRPr="006B7B3A">
        <w:rPr>
          <w:rStyle w:val="FontStyle64"/>
          <w:sz w:val="24"/>
          <w:szCs w:val="24"/>
        </w:rPr>
        <w:t>Оби</w:t>
      </w:r>
      <w:r w:rsidR="00F87E4D" w:rsidRPr="006B7B3A">
        <w:rPr>
          <w:rStyle w:val="FontStyle64"/>
          <w:sz w:val="24"/>
          <w:szCs w:val="24"/>
        </w:rPr>
        <w:t>кновена услуга –     срок 3 дни</w:t>
      </w:r>
      <w:r w:rsidR="00F87E4D" w:rsidRPr="006B7B3A">
        <w:rPr>
          <w:rStyle w:val="FontStyle64"/>
          <w:sz w:val="24"/>
          <w:szCs w:val="24"/>
          <w:lang w:val="en-US"/>
        </w:rPr>
        <w:t xml:space="preserve">  </w:t>
      </w:r>
      <w:r w:rsidRPr="006B7B3A">
        <w:rPr>
          <w:rStyle w:val="FontStyle64"/>
          <w:sz w:val="24"/>
          <w:szCs w:val="24"/>
        </w:rPr>
        <w:t xml:space="preserve">      </w:t>
      </w:r>
      <w:r w:rsidR="0075479C" w:rsidRPr="006B7B3A">
        <w:rPr>
          <w:rStyle w:val="FontStyle64"/>
          <w:sz w:val="24"/>
          <w:szCs w:val="24"/>
        </w:rPr>
        <w:t>6</w:t>
      </w:r>
      <w:r w:rsidRPr="006B7B3A">
        <w:rPr>
          <w:rStyle w:val="FontStyle64"/>
          <w:sz w:val="24"/>
          <w:szCs w:val="24"/>
        </w:rPr>
        <w:t>.00 лв.</w:t>
      </w:r>
      <w:r w:rsidR="0075479C" w:rsidRPr="006B7B3A">
        <w:rPr>
          <w:rStyle w:val="FontStyle64"/>
          <w:sz w:val="24"/>
          <w:szCs w:val="24"/>
        </w:rPr>
        <w:t>/3,08€</w:t>
      </w:r>
    </w:p>
    <w:p w:rsidR="0091175F" w:rsidRPr="006B7B3A" w:rsidRDefault="00F87E4D" w:rsidP="00702E99">
      <w:pPr>
        <w:pStyle w:val="Style31"/>
        <w:widowControl/>
        <w:numPr>
          <w:ilvl w:val="1"/>
          <w:numId w:val="57"/>
        </w:numPr>
        <w:spacing w:line="276" w:lineRule="auto"/>
        <w:ind w:right="-2"/>
        <w:jc w:val="left"/>
        <w:rPr>
          <w:rStyle w:val="FontStyle64"/>
          <w:sz w:val="24"/>
          <w:szCs w:val="24"/>
        </w:rPr>
      </w:pPr>
      <w:r w:rsidRPr="006B7B3A">
        <w:t xml:space="preserve">Експресна услуга - </w:t>
      </w:r>
      <w:r w:rsidRPr="006B7B3A">
        <w:tab/>
      </w:r>
      <w:r w:rsidR="00745D7A" w:rsidRPr="006B7B3A">
        <w:rPr>
          <w:lang w:val="en-US"/>
        </w:rPr>
        <w:t xml:space="preserve">      </w:t>
      </w:r>
      <w:r w:rsidRPr="006B7B3A">
        <w:t>веднага</w:t>
      </w:r>
      <w:r w:rsidR="00BB497D" w:rsidRPr="006B7B3A">
        <w:t xml:space="preserve">   </w:t>
      </w:r>
      <w:r w:rsidRPr="006B7B3A">
        <w:rPr>
          <w:lang w:val="en-US"/>
        </w:rPr>
        <w:t xml:space="preserve">    </w:t>
      </w:r>
      <w:r w:rsidR="00BB497D" w:rsidRPr="006B7B3A">
        <w:t xml:space="preserve">  </w:t>
      </w:r>
      <w:r w:rsidR="00745D7A" w:rsidRPr="006B7B3A">
        <w:t xml:space="preserve"> </w:t>
      </w:r>
      <w:r w:rsidR="00BB497D" w:rsidRPr="006B7B3A">
        <w:t xml:space="preserve"> </w:t>
      </w:r>
      <w:r w:rsidR="0075479C" w:rsidRPr="006B7B3A">
        <w:t xml:space="preserve">   8</w:t>
      </w:r>
      <w:r w:rsidR="00BB497D" w:rsidRPr="006B7B3A">
        <w:t>.00 лв.</w:t>
      </w:r>
      <w:r w:rsidR="0075479C" w:rsidRPr="006B7B3A">
        <w:t>/4,09€</w:t>
      </w:r>
    </w:p>
    <w:p w:rsidR="007B3825" w:rsidRPr="006B7B3A" w:rsidRDefault="007B3825" w:rsidP="00702E99">
      <w:pPr>
        <w:pStyle w:val="Style31"/>
        <w:widowControl/>
        <w:numPr>
          <w:ilvl w:val="0"/>
          <w:numId w:val="41"/>
        </w:numPr>
        <w:spacing w:line="276" w:lineRule="auto"/>
        <w:ind w:left="720" w:right="-2"/>
        <w:rPr>
          <w:rStyle w:val="FontStyle64"/>
          <w:sz w:val="24"/>
          <w:szCs w:val="24"/>
        </w:rPr>
      </w:pPr>
      <w:r w:rsidRPr="006B7B3A">
        <w:rPr>
          <w:rStyle w:val="FontStyle64"/>
          <w:sz w:val="24"/>
          <w:szCs w:val="24"/>
        </w:rPr>
        <w:t>Заверка на покана – декларация за посещение на чужденец в Република България</w:t>
      </w:r>
    </w:p>
    <w:p w:rsidR="00BB497D" w:rsidRPr="006B7B3A" w:rsidRDefault="00BB497D" w:rsidP="00702E99">
      <w:pPr>
        <w:pStyle w:val="Style31"/>
        <w:numPr>
          <w:ilvl w:val="1"/>
          <w:numId w:val="57"/>
        </w:numPr>
        <w:spacing w:line="276" w:lineRule="auto"/>
        <w:ind w:right="-2"/>
      </w:pPr>
      <w:r w:rsidRPr="006B7B3A">
        <w:t>Оби</w:t>
      </w:r>
      <w:r w:rsidR="00F87E4D" w:rsidRPr="006B7B3A">
        <w:t>кновена услуга –     срок 7 дни</w:t>
      </w:r>
      <w:r w:rsidRPr="006B7B3A">
        <w:t xml:space="preserve">      5.00 лв.</w:t>
      </w:r>
    </w:p>
    <w:p w:rsidR="00BB497D" w:rsidRPr="006B7B3A" w:rsidRDefault="00BB497D" w:rsidP="00702E99">
      <w:pPr>
        <w:pStyle w:val="Style31"/>
        <w:widowControl/>
        <w:numPr>
          <w:ilvl w:val="1"/>
          <w:numId w:val="57"/>
        </w:numPr>
        <w:spacing w:line="276" w:lineRule="auto"/>
        <w:ind w:right="-2"/>
        <w:rPr>
          <w:rStyle w:val="FontStyle64"/>
          <w:sz w:val="24"/>
          <w:szCs w:val="24"/>
        </w:rPr>
      </w:pPr>
      <w:r w:rsidRPr="006B7B3A">
        <w:t>Е</w:t>
      </w:r>
      <w:r w:rsidR="00F87E4D" w:rsidRPr="006B7B3A">
        <w:t>кспресна услуга -</w:t>
      </w:r>
      <w:r w:rsidR="00F87E4D" w:rsidRPr="006B7B3A">
        <w:rPr>
          <w:lang w:val="en-US"/>
        </w:rPr>
        <w:t xml:space="preserve"> </w:t>
      </w:r>
      <w:r w:rsidR="00F87E4D" w:rsidRPr="006B7B3A">
        <w:t xml:space="preserve"> </w:t>
      </w:r>
      <w:r w:rsidR="00F87E4D" w:rsidRPr="006B7B3A">
        <w:rPr>
          <w:lang w:val="en-US"/>
        </w:rPr>
        <w:t xml:space="preserve">     </w:t>
      </w:r>
      <w:r w:rsidR="00F87E4D" w:rsidRPr="006B7B3A">
        <w:t xml:space="preserve">срок 24 часа  </w:t>
      </w:r>
      <w:r w:rsidRPr="006B7B3A">
        <w:t xml:space="preserve"> </w:t>
      </w:r>
      <w:r w:rsidR="00F87E4D" w:rsidRPr="006B7B3A">
        <w:rPr>
          <w:lang w:val="en-US"/>
        </w:rPr>
        <w:t xml:space="preserve"> </w:t>
      </w:r>
      <w:r w:rsidRPr="006B7B3A">
        <w:t>10.00 лв</w:t>
      </w:r>
      <w:r w:rsidR="00DA6227" w:rsidRPr="006B7B3A">
        <w:t>.</w:t>
      </w:r>
    </w:p>
    <w:p w:rsidR="007B3825" w:rsidRPr="006B7B3A" w:rsidRDefault="00745D7A" w:rsidP="00702E99">
      <w:pPr>
        <w:pStyle w:val="Style31"/>
        <w:widowControl/>
        <w:numPr>
          <w:ilvl w:val="0"/>
          <w:numId w:val="56"/>
        </w:numPr>
        <w:spacing w:line="276" w:lineRule="auto"/>
        <w:ind w:right="-2"/>
        <w:rPr>
          <w:rStyle w:val="FontStyle64"/>
          <w:sz w:val="24"/>
          <w:szCs w:val="24"/>
        </w:rPr>
      </w:pPr>
      <w:r w:rsidRPr="006B7B3A">
        <w:rPr>
          <w:rStyle w:val="FontStyle64"/>
          <w:sz w:val="24"/>
          <w:szCs w:val="24"/>
        </w:rPr>
        <w:t>.</w:t>
      </w:r>
      <w:r w:rsidR="007B3825" w:rsidRPr="006B7B3A">
        <w:rPr>
          <w:rStyle w:val="FontStyle64"/>
          <w:sz w:val="24"/>
          <w:szCs w:val="24"/>
        </w:rPr>
        <w:t>Заверка на п</w:t>
      </w:r>
      <w:r w:rsidR="00F87E4D" w:rsidRPr="006B7B3A">
        <w:rPr>
          <w:rStyle w:val="FontStyle64"/>
          <w:sz w:val="24"/>
          <w:szCs w:val="24"/>
        </w:rPr>
        <w:t xml:space="preserve">окана-декларация </w:t>
      </w:r>
      <w:r w:rsidR="00F73221" w:rsidRPr="006B7B3A">
        <w:rPr>
          <w:rStyle w:val="FontStyle64"/>
          <w:sz w:val="24"/>
          <w:szCs w:val="24"/>
        </w:rPr>
        <w:t xml:space="preserve">за частно посещение в Република </w:t>
      </w:r>
      <w:r w:rsidR="00F87E4D" w:rsidRPr="006B7B3A">
        <w:rPr>
          <w:rStyle w:val="FontStyle64"/>
          <w:sz w:val="24"/>
          <w:szCs w:val="24"/>
        </w:rPr>
        <w:t>България на лице, живеещо</w:t>
      </w:r>
      <w:r w:rsidR="00F73221" w:rsidRPr="006B7B3A">
        <w:rPr>
          <w:rStyle w:val="FontStyle64"/>
          <w:sz w:val="24"/>
          <w:szCs w:val="24"/>
        </w:rPr>
        <w:t xml:space="preserve"> </w:t>
      </w:r>
      <w:r w:rsidR="007B3825" w:rsidRPr="006B7B3A">
        <w:rPr>
          <w:rStyle w:val="FontStyle64"/>
          <w:sz w:val="24"/>
          <w:szCs w:val="24"/>
        </w:rPr>
        <w:t>в чужбина, на което родителите</w:t>
      </w:r>
      <w:r w:rsidR="00F73221" w:rsidRPr="006B7B3A">
        <w:rPr>
          <w:rStyle w:val="FontStyle64"/>
          <w:sz w:val="24"/>
          <w:szCs w:val="24"/>
        </w:rPr>
        <w:t xml:space="preserve"> </w:t>
      </w:r>
      <w:r w:rsidR="007B3825" w:rsidRPr="006B7B3A">
        <w:rPr>
          <w:rStyle w:val="FontStyle64"/>
          <w:sz w:val="24"/>
          <w:szCs w:val="24"/>
        </w:rPr>
        <w:t>или един от тях са от българска народност</w:t>
      </w:r>
      <w:r w:rsidR="00F73221" w:rsidRPr="006B7B3A">
        <w:rPr>
          <w:rStyle w:val="FontStyle64"/>
          <w:sz w:val="24"/>
          <w:szCs w:val="24"/>
        </w:rPr>
        <w:t>.</w:t>
      </w:r>
    </w:p>
    <w:p w:rsidR="00DA6227" w:rsidRPr="006B7B3A" w:rsidRDefault="00DA6227" w:rsidP="00702E99">
      <w:pPr>
        <w:pStyle w:val="Style31"/>
        <w:numPr>
          <w:ilvl w:val="1"/>
          <w:numId w:val="57"/>
        </w:numPr>
        <w:spacing w:line="276" w:lineRule="auto"/>
        <w:ind w:right="-2"/>
        <w:jc w:val="left"/>
      </w:pPr>
      <w:r w:rsidRPr="006B7B3A">
        <w:t>Оби</w:t>
      </w:r>
      <w:r w:rsidR="00F87E4D" w:rsidRPr="006B7B3A">
        <w:t>кновена услуга –     срок 7 дни</w:t>
      </w:r>
      <w:r w:rsidRPr="006B7B3A">
        <w:t xml:space="preserve">      5.00 лв.</w:t>
      </w:r>
    </w:p>
    <w:p w:rsidR="00DA6227" w:rsidRPr="006B7B3A" w:rsidRDefault="00DA6227" w:rsidP="00702E99">
      <w:pPr>
        <w:pStyle w:val="Style31"/>
        <w:numPr>
          <w:ilvl w:val="1"/>
          <w:numId w:val="57"/>
        </w:numPr>
        <w:spacing w:line="276" w:lineRule="auto"/>
        <w:ind w:right="-2"/>
        <w:jc w:val="left"/>
      </w:pPr>
      <w:r w:rsidRPr="006B7B3A">
        <w:t>Бърза</w:t>
      </w:r>
      <w:r w:rsidR="00F87E4D" w:rsidRPr="006B7B3A">
        <w:t xml:space="preserve"> услуга -            </w:t>
      </w:r>
      <w:r w:rsidR="00AE1157" w:rsidRPr="006B7B3A">
        <w:t xml:space="preserve">    </w:t>
      </w:r>
      <w:r w:rsidR="00F87E4D" w:rsidRPr="006B7B3A">
        <w:t>срок 3 дни</w:t>
      </w:r>
      <w:r w:rsidRPr="006B7B3A">
        <w:t xml:space="preserve">      7.50 лв.</w:t>
      </w:r>
    </w:p>
    <w:p w:rsidR="00DA6227" w:rsidRPr="006B7B3A" w:rsidRDefault="00DA6227" w:rsidP="00702E99">
      <w:pPr>
        <w:pStyle w:val="Style31"/>
        <w:widowControl/>
        <w:numPr>
          <w:ilvl w:val="1"/>
          <w:numId w:val="57"/>
        </w:numPr>
        <w:spacing w:line="276" w:lineRule="auto"/>
        <w:ind w:right="-2"/>
        <w:jc w:val="left"/>
        <w:rPr>
          <w:rStyle w:val="FontStyle64"/>
          <w:sz w:val="24"/>
          <w:szCs w:val="24"/>
        </w:rPr>
      </w:pPr>
      <w:r w:rsidRPr="006B7B3A">
        <w:t>Е</w:t>
      </w:r>
      <w:r w:rsidR="00F87E4D" w:rsidRPr="006B7B3A">
        <w:t xml:space="preserve">кспресна услуга - </w:t>
      </w:r>
      <w:r w:rsidR="00F87E4D" w:rsidRPr="006B7B3A">
        <w:tab/>
      </w:r>
      <w:r w:rsidR="00F87E4D" w:rsidRPr="006B7B3A">
        <w:rPr>
          <w:lang w:val="en-US"/>
        </w:rPr>
        <w:t xml:space="preserve">      </w:t>
      </w:r>
      <w:r w:rsidR="00F87E4D" w:rsidRPr="006B7B3A">
        <w:t xml:space="preserve">срок 24 часа   </w:t>
      </w:r>
      <w:r w:rsidRPr="006B7B3A">
        <w:t xml:space="preserve"> 10.00 лв.</w:t>
      </w:r>
    </w:p>
    <w:p w:rsidR="007B3825" w:rsidRPr="006B7B3A" w:rsidRDefault="00DA6227" w:rsidP="00702E99">
      <w:pPr>
        <w:pStyle w:val="Style31"/>
        <w:widowControl/>
        <w:numPr>
          <w:ilvl w:val="0"/>
          <w:numId w:val="56"/>
        </w:numPr>
        <w:spacing w:line="276" w:lineRule="auto"/>
        <w:ind w:right="-2"/>
        <w:rPr>
          <w:rStyle w:val="FontStyle64"/>
          <w:sz w:val="24"/>
          <w:szCs w:val="24"/>
        </w:rPr>
      </w:pPr>
      <w:r w:rsidRPr="006B7B3A">
        <w:rPr>
          <w:rStyle w:val="FontStyle64"/>
          <w:sz w:val="24"/>
          <w:szCs w:val="24"/>
        </w:rPr>
        <w:t>.</w:t>
      </w:r>
      <w:r w:rsidR="007B3825" w:rsidRPr="006B7B3A">
        <w:rPr>
          <w:rStyle w:val="FontStyle64"/>
          <w:sz w:val="24"/>
          <w:szCs w:val="24"/>
        </w:rPr>
        <w:t>За легализация на документи по гражданско състояние за чужбина</w:t>
      </w:r>
    </w:p>
    <w:p w:rsidR="00DA6227" w:rsidRPr="006B7B3A" w:rsidRDefault="00DA6227" w:rsidP="00702E99">
      <w:pPr>
        <w:pStyle w:val="Style31"/>
        <w:numPr>
          <w:ilvl w:val="1"/>
          <w:numId w:val="57"/>
        </w:numPr>
        <w:spacing w:line="276" w:lineRule="auto"/>
        <w:ind w:right="-2"/>
        <w:jc w:val="left"/>
      </w:pPr>
      <w:r w:rsidRPr="006B7B3A">
        <w:t>Обикнове</w:t>
      </w:r>
      <w:r w:rsidR="00F87E4D" w:rsidRPr="006B7B3A">
        <w:t>на услуга –     срок 7 дни</w:t>
      </w:r>
      <w:r w:rsidRPr="006B7B3A">
        <w:t xml:space="preserve">      </w:t>
      </w:r>
      <w:r w:rsidR="0075479C" w:rsidRPr="006B7B3A">
        <w:t>10</w:t>
      </w:r>
      <w:r w:rsidRPr="006B7B3A">
        <w:t>.00 лв.</w:t>
      </w:r>
      <w:r w:rsidR="0075479C" w:rsidRPr="006B7B3A">
        <w:t>/5,11€</w:t>
      </w:r>
    </w:p>
    <w:p w:rsidR="00DA6227" w:rsidRPr="006B7B3A" w:rsidRDefault="00DA6227" w:rsidP="00702E99">
      <w:pPr>
        <w:pStyle w:val="Style31"/>
        <w:widowControl/>
        <w:numPr>
          <w:ilvl w:val="1"/>
          <w:numId w:val="57"/>
        </w:numPr>
        <w:spacing w:line="276" w:lineRule="auto"/>
        <w:ind w:right="-2"/>
        <w:jc w:val="left"/>
        <w:rPr>
          <w:rStyle w:val="FontStyle64"/>
          <w:sz w:val="24"/>
          <w:szCs w:val="24"/>
        </w:rPr>
      </w:pPr>
      <w:r w:rsidRPr="006B7B3A">
        <w:t>Е</w:t>
      </w:r>
      <w:r w:rsidR="00F87E4D" w:rsidRPr="006B7B3A">
        <w:t xml:space="preserve">кспресна услуга - </w:t>
      </w:r>
      <w:r w:rsidR="00F87E4D" w:rsidRPr="006B7B3A">
        <w:rPr>
          <w:lang w:val="en-US"/>
        </w:rPr>
        <w:t xml:space="preserve">      </w:t>
      </w:r>
      <w:r w:rsidR="00F87E4D" w:rsidRPr="006B7B3A">
        <w:t xml:space="preserve">срок 24 часа   </w:t>
      </w:r>
      <w:r w:rsidR="0075479C" w:rsidRPr="006B7B3A">
        <w:t xml:space="preserve"> 2</w:t>
      </w:r>
      <w:r w:rsidRPr="006B7B3A">
        <w:t>0.00 лв.</w:t>
      </w:r>
      <w:r w:rsidR="0075479C" w:rsidRPr="006B7B3A">
        <w:t>/10,22€</w:t>
      </w:r>
    </w:p>
    <w:p w:rsidR="003B1B5A" w:rsidRPr="006B7B3A" w:rsidRDefault="00DA6227" w:rsidP="000A08AB">
      <w:pPr>
        <w:pStyle w:val="Style16"/>
        <w:widowControl/>
        <w:tabs>
          <w:tab w:val="left" w:pos="1358"/>
        </w:tabs>
        <w:spacing w:before="10" w:line="276" w:lineRule="auto"/>
        <w:jc w:val="left"/>
        <w:rPr>
          <w:rStyle w:val="FontStyle64"/>
          <w:sz w:val="24"/>
          <w:szCs w:val="24"/>
        </w:rPr>
      </w:pPr>
      <w:r w:rsidRPr="006B7B3A">
        <w:rPr>
          <w:rStyle w:val="FontStyle64"/>
          <w:sz w:val="24"/>
          <w:szCs w:val="24"/>
        </w:rPr>
        <w:t>11.</w:t>
      </w:r>
      <w:r w:rsidR="00745D7A" w:rsidRPr="006B7B3A">
        <w:rPr>
          <w:rStyle w:val="FontStyle64"/>
          <w:sz w:val="24"/>
          <w:szCs w:val="24"/>
        </w:rPr>
        <w:t xml:space="preserve"> </w:t>
      </w:r>
      <w:r w:rsidR="00013EB2" w:rsidRPr="006B7B3A">
        <w:rPr>
          <w:rStyle w:val="FontStyle64"/>
          <w:sz w:val="24"/>
          <w:szCs w:val="24"/>
        </w:rPr>
        <w:t>За всички други видове удостоверения  по искане на граждани</w:t>
      </w:r>
      <w:r w:rsidRPr="006B7B3A">
        <w:rPr>
          <w:rStyle w:val="FontStyle64"/>
          <w:sz w:val="24"/>
          <w:szCs w:val="24"/>
        </w:rPr>
        <w:t>.</w:t>
      </w:r>
    </w:p>
    <w:p w:rsidR="00DA6227" w:rsidRPr="006B7B3A" w:rsidRDefault="00DA6227" w:rsidP="00702E99">
      <w:pPr>
        <w:pStyle w:val="Style16"/>
        <w:widowControl/>
        <w:numPr>
          <w:ilvl w:val="1"/>
          <w:numId w:val="57"/>
        </w:numPr>
        <w:tabs>
          <w:tab w:val="left" w:pos="1358"/>
        </w:tabs>
        <w:spacing w:before="10" w:line="276" w:lineRule="auto"/>
      </w:pPr>
      <w:r w:rsidRPr="006B7B3A">
        <w:t>Оби</w:t>
      </w:r>
      <w:r w:rsidR="00F87E4D" w:rsidRPr="006B7B3A">
        <w:t>кновена услуга –     срок 3 дни</w:t>
      </w:r>
      <w:r w:rsidRPr="006B7B3A">
        <w:t xml:space="preserve">      </w:t>
      </w:r>
      <w:r w:rsidR="0075479C" w:rsidRPr="006B7B3A">
        <w:t>6</w:t>
      </w:r>
      <w:r w:rsidRPr="006B7B3A">
        <w:t>.00 лв.</w:t>
      </w:r>
      <w:r w:rsidR="0075479C" w:rsidRPr="006B7B3A">
        <w:t>/3,08€</w:t>
      </w:r>
    </w:p>
    <w:p w:rsidR="00DA6227" w:rsidRPr="006B7B3A" w:rsidRDefault="00DA6227" w:rsidP="00702E99">
      <w:pPr>
        <w:pStyle w:val="Style16"/>
        <w:widowControl/>
        <w:numPr>
          <w:ilvl w:val="1"/>
          <w:numId w:val="57"/>
        </w:numPr>
        <w:tabs>
          <w:tab w:val="left" w:pos="1358"/>
        </w:tabs>
        <w:spacing w:before="10" w:line="276" w:lineRule="auto"/>
      </w:pPr>
      <w:r w:rsidRPr="006B7B3A">
        <w:t>Бърза услу</w:t>
      </w:r>
      <w:r w:rsidR="00F87E4D" w:rsidRPr="006B7B3A">
        <w:t xml:space="preserve">га -           </w:t>
      </w:r>
      <w:r w:rsidR="00AE1157" w:rsidRPr="006B7B3A">
        <w:t xml:space="preserve">   </w:t>
      </w:r>
      <w:r w:rsidR="00F87E4D" w:rsidRPr="006B7B3A">
        <w:t xml:space="preserve"> с</w:t>
      </w:r>
      <w:r w:rsidR="0075479C" w:rsidRPr="006B7B3A">
        <w:t>рок 24 часа</w:t>
      </w:r>
      <w:r w:rsidRPr="006B7B3A">
        <w:t xml:space="preserve"> </w:t>
      </w:r>
      <w:r w:rsidR="0075479C" w:rsidRPr="006B7B3A">
        <w:t xml:space="preserve">  </w:t>
      </w:r>
      <w:r w:rsidRPr="006B7B3A">
        <w:t xml:space="preserve"> 3.00 лв.</w:t>
      </w:r>
      <w:r w:rsidR="0075479C" w:rsidRPr="006B7B3A">
        <w:t>/4,09€</w:t>
      </w:r>
    </w:p>
    <w:p w:rsidR="00CD7405" w:rsidRPr="006B7B3A" w:rsidRDefault="00745D7A" w:rsidP="00745D7A">
      <w:pPr>
        <w:pStyle w:val="Style31"/>
        <w:widowControl/>
        <w:tabs>
          <w:tab w:val="left" w:pos="8813"/>
        </w:tabs>
        <w:spacing w:before="5" w:line="276" w:lineRule="auto"/>
        <w:ind w:firstLine="709"/>
        <w:jc w:val="left"/>
        <w:rPr>
          <w:rStyle w:val="FontStyle64"/>
          <w:sz w:val="24"/>
          <w:szCs w:val="24"/>
        </w:rPr>
      </w:pPr>
      <w:r w:rsidRPr="006B7B3A">
        <w:rPr>
          <w:rStyle w:val="FontStyle64"/>
          <w:sz w:val="24"/>
          <w:szCs w:val="24"/>
        </w:rPr>
        <w:t>12.</w:t>
      </w:r>
      <w:r w:rsidR="00CD7405" w:rsidRPr="006B7B3A">
        <w:rPr>
          <w:rStyle w:val="FontStyle64"/>
          <w:sz w:val="24"/>
          <w:szCs w:val="24"/>
        </w:rPr>
        <w:t>За преписи от документи</w:t>
      </w:r>
    </w:p>
    <w:p w:rsidR="00B1186A" w:rsidRPr="006B7B3A" w:rsidRDefault="00B1186A" w:rsidP="00702E99">
      <w:pPr>
        <w:pStyle w:val="Style31"/>
        <w:numPr>
          <w:ilvl w:val="1"/>
          <w:numId w:val="57"/>
        </w:numPr>
        <w:tabs>
          <w:tab w:val="left" w:pos="1843"/>
        </w:tabs>
        <w:spacing w:before="5" w:line="276" w:lineRule="auto"/>
        <w:jc w:val="left"/>
      </w:pPr>
      <w:r w:rsidRPr="006B7B3A">
        <w:t xml:space="preserve">Обикновена услуга –     </w:t>
      </w:r>
      <w:r w:rsidR="00AE1157" w:rsidRPr="006B7B3A">
        <w:t xml:space="preserve">  </w:t>
      </w:r>
      <w:r w:rsidRPr="006B7B3A">
        <w:t>срок 24 часа</w:t>
      </w:r>
      <w:r w:rsidRPr="006B7B3A">
        <w:tab/>
        <w:t xml:space="preserve">      </w:t>
      </w:r>
      <w:r w:rsidR="0075479C" w:rsidRPr="006B7B3A">
        <w:t>6</w:t>
      </w:r>
      <w:r w:rsidRPr="006B7B3A">
        <w:t>.00 лв.</w:t>
      </w:r>
      <w:r w:rsidR="0075479C" w:rsidRPr="006B7B3A">
        <w:t>/3,08€</w:t>
      </w:r>
    </w:p>
    <w:p w:rsidR="003B1B5A" w:rsidRPr="006B7B3A" w:rsidRDefault="003B1B5A" w:rsidP="00F87E4D">
      <w:pPr>
        <w:pStyle w:val="Style15"/>
        <w:widowControl/>
        <w:spacing w:before="53" w:line="276" w:lineRule="auto"/>
        <w:ind w:left="720"/>
        <w:rPr>
          <w:rStyle w:val="FontStyle64"/>
          <w:sz w:val="24"/>
          <w:szCs w:val="24"/>
        </w:rPr>
      </w:pPr>
      <w:r w:rsidRPr="006B7B3A">
        <w:rPr>
          <w:rStyle w:val="FontStyle64"/>
          <w:sz w:val="24"/>
          <w:szCs w:val="24"/>
        </w:rPr>
        <w:t>(2) Не подлежат на таксуване следните услуги:</w:t>
      </w:r>
    </w:p>
    <w:p w:rsidR="003B1B5A" w:rsidRPr="006B7B3A" w:rsidRDefault="003B1B5A" w:rsidP="00702E99">
      <w:pPr>
        <w:pStyle w:val="Style16"/>
        <w:widowControl/>
        <w:numPr>
          <w:ilvl w:val="0"/>
          <w:numId w:val="42"/>
        </w:numPr>
        <w:tabs>
          <w:tab w:val="left" w:pos="936"/>
        </w:tabs>
        <w:spacing w:before="5" w:line="276" w:lineRule="auto"/>
        <w:ind w:firstLine="691"/>
        <w:rPr>
          <w:rStyle w:val="FontStyle64"/>
          <w:sz w:val="24"/>
          <w:szCs w:val="24"/>
        </w:rPr>
      </w:pPr>
      <w:r w:rsidRPr="006B7B3A">
        <w:rPr>
          <w:rStyle w:val="FontStyle64"/>
          <w:sz w:val="24"/>
          <w:szCs w:val="24"/>
        </w:rPr>
        <w:t>Съставяне на акт за раждане и издаване на оригинално удостоверение за раждане -срок 1 ден;</w:t>
      </w:r>
    </w:p>
    <w:p w:rsidR="003B1B5A" w:rsidRPr="006B7B3A" w:rsidRDefault="003B1B5A" w:rsidP="00702E99">
      <w:pPr>
        <w:pStyle w:val="Style16"/>
        <w:widowControl/>
        <w:numPr>
          <w:ilvl w:val="0"/>
          <w:numId w:val="42"/>
        </w:numPr>
        <w:tabs>
          <w:tab w:val="left" w:pos="936"/>
        </w:tabs>
        <w:spacing w:line="276" w:lineRule="auto"/>
        <w:ind w:firstLine="691"/>
        <w:rPr>
          <w:rStyle w:val="FontStyle64"/>
          <w:sz w:val="24"/>
          <w:szCs w:val="24"/>
        </w:rPr>
      </w:pPr>
      <w:r w:rsidRPr="006B7B3A">
        <w:rPr>
          <w:rStyle w:val="FontStyle64"/>
          <w:sz w:val="24"/>
          <w:szCs w:val="24"/>
        </w:rPr>
        <w:t>Съставяне на акт за граждански брак и издаване на оригинално удостоверение за сключен граждански брак - срок 1 ден;</w:t>
      </w:r>
    </w:p>
    <w:p w:rsidR="003B1B5A" w:rsidRPr="006B7B3A" w:rsidRDefault="003B1B5A" w:rsidP="00702E99">
      <w:pPr>
        <w:pStyle w:val="Style16"/>
        <w:widowControl/>
        <w:numPr>
          <w:ilvl w:val="0"/>
          <w:numId w:val="42"/>
        </w:numPr>
        <w:tabs>
          <w:tab w:val="left" w:pos="955"/>
        </w:tabs>
        <w:spacing w:line="276" w:lineRule="auto"/>
        <w:ind w:left="710" w:firstLine="0"/>
        <w:rPr>
          <w:rStyle w:val="FontStyle64"/>
          <w:sz w:val="24"/>
          <w:szCs w:val="24"/>
        </w:rPr>
      </w:pPr>
      <w:r w:rsidRPr="006B7B3A">
        <w:rPr>
          <w:rStyle w:val="FontStyle64"/>
          <w:sz w:val="24"/>
          <w:szCs w:val="24"/>
        </w:rPr>
        <w:t>Съставяне на акт за смърт и издаване на препис-извлечение от него - срок 1 ден.</w:t>
      </w:r>
    </w:p>
    <w:p w:rsidR="003B1B5A" w:rsidRPr="006B7B3A" w:rsidRDefault="00F57E9F" w:rsidP="00702E99">
      <w:pPr>
        <w:pStyle w:val="Style16"/>
        <w:widowControl/>
        <w:numPr>
          <w:ilvl w:val="0"/>
          <w:numId w:val="42"/>
        </w:numPr>
        <w:tabs>
          <w:tab w:val="left" w:pos="955"/>
        </w:tabs>
        <w:spacing w:line="276" w:lineRule="auto"/>
        <w:ind w:left="710" w:firstLine="0"/>
        <w:rPr>
          <w:rStyle w:val="FontStyle64"/>
          <w:sz w:val="24"/>
          <w:szCs w:val="24"/>
        </w:rPr>
      </w:pPr>
      <w:r w:rsidRPr="006B7B3A">
        <w:rPr>
          <w:rStyle w:val="FontStyle64"/>
          <w:sz w:val="24"/>
          <w:szCs w:val="24"/>
        </w:rPr>
        <w:t xml:space="preserve">Отбелязвания, допълвания и поправки </w:t>
      </w:r>
      <w:r w:rsidR="003B1B5A" w:rsidRPr="006B7B3A">
        <w:rPr>
          <w:rStyle w:val="FontStyle64"/>
          <w:sz w:val="24"/>
          <w:szCs w:val="24"/>
        </w:rPr>
        <w:t xml:space="preserve"> в актовете за гражданско състояние - срок 1 ден;</w:t>
      </w:r>
    </w:p>
    <w:p w:rsidR="003B1B5A" w:rsidRPr="006B7B3A" w:rsidRDefault="003B1B5A" w:rsidP="00702E99">
      <w:pPr>
        <w:pStyle w:val="Style16"/>
        <w:widowControl/>
        <w:numPr>
          <w:ilvl w:val="0"/>
          <w:numId w:val="42"/>
        </w:numPr>
        <w:tabs>
          <w:tab w:val="left" w:pos="955"/>
        </w:tabs>
        <w:spacing w:line="276" w:lineRule="auto"/>
        <w:ind w:left="710" w:firstLine="0"/>
        <w:rPr>
          <w:rStyle w:val="FontStyle64"/>
          <w:sz w:val="24"/>
          <w:szCs w:val="24"/>
        </w:rPr>
      </w:pPr>
      <w:r w:rsidRPr="006B7B3A">
        <w:rPr>
          <w:rStyle w:val="FontStyle64"/>
          <w:sz w:val="24"/>
          <w:szCs w:val="24"/>
        </w:rPr>
        <w:t>Учредяване на настойничество и назначаване на попечител - срок до 30 дни;</w:t>
      </w:r>
    </w:p>
    <w:p w:rsidR="006D41A7" w:rsidRPr="006B7B3A" w:rsidRDefault="006D41A7" w:rsidP="00702E99">
      <w:pPr>
        <w:pStyle w:val="Style16"/>
        <w:widowControl/>
        <w:numPr>
          <w:ilvl w:val="0"/>
          <w:numId w:val="42"/>
        </w:numPr>
        <w:tabs>
          <w:tab w:val="left" w:pos="955"/>
        </w:tabs>
        <w:spacing w:line="276" w:lineRule="auto"/>
        <w:ind w:left="710" w:firstLine="0"/>
        <w:rPr>
          <w:rStyle w:val="FontStyle64"/>
          <w:sz w:val="24"/>
          <w:szCs w:val="24"/>
        </w:rPr>
      </w:pPr>
      <w:r w:rsidRPr="006B7B3A">
        <w:rPr>
          <w:rStyle w:val="FontStyle64"/>
          <w:sz w:val="24"/>
          <w:szCs w:val="24"/>
        </w:rPr>
        <w:t xml:space="preserve">Поддържане на регистъра на населението – </w:t>
      </w:r>
      <w:r w:rsidR="00B1186A" w:rsidRPr="006B7B3A">
        <w:rPr>
          <w:rStyle w:val="FontStyle64"/>
          <w:sz w:val="24"/>
          <w:szCs w:val="24"/>
        </w:rPr>
        <w:t>срок постоянен</w:t>
      </w:r>
    </w:p>
    <w:p w:rsidR="003B1B5A" w:rsidRPr="006B7B3A" w:rsidRDefault="006D41A7" w:rsidP="00702E99">
      <w:pPr>
        <w:pStyle w:val="Style16"/>
        <w:widowControl/>
        <w:numPr>
          <w:ilvl w:val="0"/>
          <w:numId w:val="42"/>
        </w:numPr>
        <w:tabs>
          <w:tab w:val="left" w:pos="955"/>
        </w:tabs>
        <w:spacing w:line="276" w:lineRule="auto"/>
        <w:ind w:left="710" w:firstLine="0"/>
        <w:rPr>
          <w:rStyle w:val="FontStyle64"/>
          <w:sz w:val="24"/>
          <w:szCs w:val="24"/>
        </w:rPr>
      </w:pPr>
      <w:r w:rsidRPr="006B7B3A">
        <w:rPr>
          <w:rStyle w:val="FontStyle64"/>
          <w:sz w:val="24"/>
          <w:szCs w:val="24"/>
        </w:rPr>
        <w:t xml:space="preserve">Отразяване на </w:t>
      </w:r>
      <w:r w:rsidR="003B1B5A" w:rsidRPr="006B7B3A">
        <w:rPr>
          <w:rStyle w:val="FontStyle64"/>
          <w:sz w:val="24"/>
          <w:szCs w:val="24"/>
        </w:rPr>
        <w:t xml:space="preserve"> промяна на име </w:t>
      </w:r>
      <w:r w:rsidRPr="006B7B3A">
        <w:rPr>
          <w:rStyle w:val="FontStyle64"/>
          <w:sz w:val="24"/>
          <w:szCs w:val="24"/>
        </w:rPr>
        <w:t>в регистрите по гражданско състояние</w:t>
      </w:r>
      <w:r w:rsidR="00B1186A" w:rsidRPr="006B7B3A">
        <w:rPr>
          <w:rStyle w:val="FontStyle64"/>
          <w:sz w:val="24"/>
          <w:szCs w:val="24"/>
        </w:rPr>
        <w:t xml:space="preserve"> </w:t>
      </w:r>
      <w:r w:rsidRPr="006B7B3A">
        <w:rPr>
          <w:rStyle w:val="FontStyle64"/>
          <w:sz w:val="24"/>
          <w:szCs w:val="24"/>
        </w:rPr>
        <w:t>на населението</w:t>
      </w:r>
      <w:r w:rsidR="003B1B5A" w:rsidRPr="006B7B3A">
        <w:rPr>
          <w:rStyle w:val="FontStyle64"/>
          <w:sz w:val="24"/>
          <w:szCs w:val="24"/>
        </w:rPr>
        <w:t>- срок до 7 дни;</w:t>
      </w:r>
    </w:p>
    <w:p w:rsidR="003B1B5A" w:rsidRPr="006B7B3A" w:rsidRDefault="006D41A7" w:rsidP="00702E99">
      <w:pPr>
        <w:pStyle w:val="Style16"/>
        <w:widowControl/>
        <w:numPr>
          <w:ilvl w:val="0"/>
          <w:numId w:val="43"/>
        </w:numPr>
        <w:tabs>
          <w:tab w:val="left" w:pos="955"/>
        </w:tabs>
        <w:spacing w:line="276" w:lineRule="auto"/>
        <w:ind w:left="720" w:firstLine="0"/>
        <w:rPr>
          <w:rStyle w:val="FontStyle64"/>
          <w:sz w:val="24"/>
          <w:szCs w:val="24"/>
        </w:rPr>
      </w:pPr>
      <w:r w:rsidRPr="006B7B3A">
        <w:rPr>
          <w:rStyle w:val="FontStyle64"/>
          <w:sz w:val="24"/>
          <w:szCs w:val="24"/>
        </w:rPr>
        <w:t xml:space="preserve">Издаване на удостоверение за наследствена пенсия - </w:t>
      </w:r>
    </w:p>
    <w:p w:rsidR="003B1B5A" w:rsidRPr="006B7B3A" w:rsidRDefault="005C336A" w:rsidP="00F87E4D">
      <w:pPr>
        <w:pStyle w:val="Style17"/>
        <w:widowControl/>
        <w:spacing w:line="276" w:lineRule="auto"/>
        <w:ind w:firstLine="706"/>
        <w:rPr>
          <w:rStyle w:val="FontStyle64"/>
          <w:sz w:val="24"/>
          <w:szCs w:val="24"/>
        </w:rPr>
      </w:pPr>
      <w:r w:rsidRPr="006B7B3A">
        <w:rPr>
          <w:rStyle w:val="FontStyle64"/>
          <w:sz w:val="24"/>
          <w:szCs w:val="24"/>
        </w:rPr>
        <w:t>(3) Таксите по ал.1 и Приложение№1 се заплащат при подаване на заявление за извършване на услуга.</w:t>
      </w:r>
    </w:p>
    <w:p w:rsidR="003B1B5A" w:rsidRPr="006B7B3A" w:rsidRDefault="003B1B5A" w:rsidP="000A08AB">
      <w:pPr>
        <w:pStyle w:val="Style17"/>
        <w:widowControl/>
        <w:spacing w:before="10" w:line="276" w:lineRule="auto"/>
        <w:ind w:firstLine="686"/>
        <w:rPr>
          <w:rStyle w:val="FontStyle64"/>
          <w:sz w:val="24"/>
          <w:szCs w:val="24"/>
        </w:rPr>
      </w:pPr>
      <w:r w:rsidRPr="006B7B3A">
        <w:rPr>
          <w:rStyle w:val="FontStyle63"/>
          <w:sz w:val="24"/>
          <w:szCs w:val="24"/>
        </w:rPr>
        <w:t xml:space="preserve">Чл.36. </w:t>
      </w:r>
      <w:r w:rsidRPr="006B7B3A">
        <w:rPr>
          <w:rStyle w:val="FontStyle64"/>
          <w:sz w:val="24"/>
          <w:szCs w:val="24"/>
        </w:rPr>
        <w:t>По производства за настаняване под наем, продажби, замени или учредяване на вещни права върху общински имоти се зап</w:t>
      </w:r>
      <w:r w:rsidR="00F87E4D" w:rsidRPr="006B7B3A">
        <w:rPr>
          <w:rStyle w:val="FontStyle64"/>
          <w:sz w:val="24"/>
          <w:szCs w:val="24"/>
        </w:rPr>
        <w:t>лаща такса, съгласно Наредба №5</w:t>
      </w:r>
      <w:r w:rsidR="005C336A" w:rsidRPr="006B7B3A">
        <w:rPr>
          <w:rStyle w:val="FontStyle64"/>
          <w:sz w:val="24"/>
          <w:szCs w:val="24"/>
        </w:rPr>
        <w:t xml:space="preserve"> за реда за придобиване , управление и разпореждане с общинско имущество на </w:t>
      </w:r>
      <w:proofErr w:type="spellStart"/>
      <w:r w:rsidR="005C336A" w:rsidRPr="006B7B3A">
        <w:rPr>
          <w:rStyle w:val="FontStyle64"/>
          <w:sz w:val="24"/>
          <w:szCs w:val="24"/>
        </w:rPr>
        <w:t>ОбС</w:t>
      </w:r>
      <w:proofErr w:type="spellEnd"/>
      <w:r w:rsidR="005C336A" w:rsidRPr="006B7B3A">
        <w:rPr>
          <w:rStyle w:val="FontStyle64"/>
          <w:sz w:val="24"/>
          <w:szCs w:val="24"/>
        </w:rPr>
        <w:t xml:space="preserve"> – Хайредин.</w:t>
      </w:r>
    </w:p>
    <w:p w:rsidR="003B1B5A" w:rsidRPr="006B7B3A" w:rsidRDefault="003B1B5A" w:rsidP="000A08AB">
      <w:pPr>
        <w:pStyle w:val="Style10"/>
        <w:widowControl/>
        <w:spacing w:line="276" w:lineRule="auto"/>
        <w:ind w:left="3000" w:right="2995"/>
      </w:pPr>
    </w:p>
    <w:p w:rsidR="00BD2349" w:rsidRPr="006B7B3A" w:rsidRDefault="003B1B5A" w:rsidP="00F87E4D">
      <w:pPr>
        <w:pStyle w:val="Style10"/>
        <w:widowControl/>
        <w:spacing w:before="53" w:line="276" w:lineRule="auto"/>
        <w:ind w:right="-2"/>
        <w:rPr>
          <w:rStyle w:val="FontStyle63"/>
          <w:sz w:val="24"/>
          <w:szCs w:val="24"/>
        </w:rPr>
      </w:pPr>
      <w:r w:rsidRPr="006B7B3A">
        <w:rPr>
          <w:rStyle w:val="FontStyle63"/>
          <w:sz w:val="24"/>
          <w:szCs w:val="24"/>
        </w:rPr>
        <w:t>Раздел</w:t>
      </w:r>
      <w:r w:rsidRPr="006B7B3A">
        <w:rPr>
          <w:rStyle w:val="FontStyle63"/>
          <w:sz w:val="24"/>
          <w:szCs w:val="24"/>
          <w:lang w:val="en-US"/>
        </w:rPr>
        <w:t xml:space="preserve"> VI. </w:t>
      </w:r>
    </w:p>
    <w:p w:rsidR="003B1B5A" w:rsidRPr="006B7B3A" w:rsidRDefault="003B1B5A" w:rsidP="00F87E4D">
      <w:pPr>
        <w:pStyle w:val="Style10"/>
        <w:widowControl/>
        <w:spacing w:before="53" w:line="276" w:lineRule="auto"/>
        <w:ind w:right="-2"/>
        <w:rPr>
          <w:rStyle w:val="FontStyle63"/>
          <w:sz w:val="24"/>
          <w:szCs w:val="24"/>
        </w:rPr>
      </w:pPr>
      <w:r w:rsidRPr="006B7B3A">
        <w:rPr>
          <w:rStyle w:val="FontStyle63"/>
          <w:sz w:val="24"/>
          <w:szCs w:val="24"/>
        </w:rPr>
        <w:t>Такси за ползване на гробни места</w:t>
      </w:r>
    </w:p>
    <w:p w:rsidR="003B1B5A" w:rsidRPr="006B7B3A" w:rsidRDefault="003B1B5A" w:rsidP="000A08AB">
      <w:pPr>
        <w:pStyle w:val="Style17"/>
        <w:widowControl/>
        <w:spacing w:line="276" w:lineRule="auto"/>
        <w:ind w:firstLine="744"/>
      </w:pPr>
    </w:p>
    <w:p w:rsidR="003B1B5A" w:rsidRPr="006B7B3A" w:rsidRDefault="003B1B5A" w:rsidP="000A08AB">
      <w:pPr>
        <w:pStyle w:val="Style17"/>
        <w:widowControl/>
        <w:spacing w:before="34" w:line="276" w:lineRule="auto"/>
        <w:ind w:firstLine="744"/>
        <w:rPr>
          <w:rStyle w:val="FontStyle64"/>
          <w:sz w:val="24"/>
          <w:szCs w:val="24"/>
        </w:rPr>
      </w:pPr>
      <w:r w:rsidRPr="006B7B3A">
        <w:rPr>
          <w:rStyle w:val="FontStyle63"/>
          <w:sz w:val="24"/>
          <w:szCs w:val="24"/>
        </w:rPr>
        <w:lastRenderedPageBreak/>
        <w:t>Чл.37</w:t>
      </w:r>
      <w:r w:rsidRPr="006B7B3A">
        <w:rPr>
          <w:rStyle w:val="FontStyle64"/>
          <w:sz w:val="24"/>
          <w:szCs w:val="24"/>
        </w:rPr>
        <w:t>.(1) За ползв</w:t>
      </w:r>
      <w:r w:rsidR="000B0AF0" w:rsidRPr="006B7B3A">
        <w:rPr>
          <w:rStyle w:val="FontStyle64"/>
          <w:sz w:val="24"/>
          <w:szCs w:val="24"/>
        </w:rPr>
        <w:t xml:space="preserve">ане на гробни места се заплащат еднократно такси, </w:t>
      </w:r>
      <w:r w:rsidR="00F63774" w:rsidRPr="006B7B3A">
        <w:rPr>
          <w:rStyle w:val="FontStyle64"/>
          <w:sz w:val="24"/>
          <w:szCs w:val="24"/>
        </w:rPr>
        <w:t xml:space="preserve">както следва – </w:t>
      </w:r>
      <w:r w:rsidR="0075479C" w:rsidRPr="006B7B3A">
        <w:rPr>
          <w:rStyle w:val="FontStyle64"/>
          <w:sz w:val="24"/>
          <w:szCs w:val="24"/>
        </w:rPr>
        <w:t>10</w:t>
      </w:r>
      <w:r w:rsidR="00F63774" w:rsidRPr="006B7B3A">
        <w:rPr>
          <w:rStyle w:val="FontStyle64"/>
          <w:sz w:val="24"/>
          <w:szCs w:val="24"/>
        </w:rPr>
        <w:t>.00 лв.</w:t>
      </w:r>
      <w:r w:rsidR="0075479C" w:rsidRPr="006B7B3A">
        <w:rPr>
          <w:rStyle w:val="FontStyle64"/>
          <w:sz w:val="24"/>
          <w:szCs w:val="24"/>
        </w:rPr>
        <w:t>/</w:t>
      </w:r>
      <w:r w:rsidR="005C7F9E" w:rsidRPr="006B7B3A">
        <w:rPr>
          <w:rStyle w:val="FontStyle64"/>
          <w:sz w:val="24"/>
          <w:szCs w:val="24"/>
        </w:rPr>
        <w:t>5,11€</w:t>
      </w:r>
    </w:p>
    <w:p w:rsidR="003B1B5A" w:rsidRPr="006B7B3A" w:rsidRDefault="003B1B5A" w:rsidP="000B0AF0">
      <w:pPr>
        <w:pStyle w:val="Style31"/>
        <w:widowControl/>
        <w:spacing w:line="276" w:lineRule="auto"/>
        <w:ind w:left="710"/>
        <w:rPr>
          <w:rStyle w:val="FontStyle64"/>
          <w:sz w:val="24"/>
          <w:szCs w:val="24"/>
        </w:rPr>
      </w:pPr>
      <w:r w:rsidRPr="006B7B3A">
        <w:rPr>
          <w:rStyle w:val="FontStyle63"/>
          <w:sz w:val="24"/>
          <w:szCs w:val="24"/>
        </w:rPr>
        <w:t xml:space="preserve">Чл.38. </w:t>
      </w:r>
      <w:r w:rsidRPr="006B7B3A">
        <w:rPr>
          <w:rStyle w:val="FontStyle64"/>
          <w:sz w:val="24"/>
          <w:szCs w:val="24"/>
        </w:rPr>
        <w:t>Таксите се</w:t>
      </w:r>
      <w:r w:rsidR="00F63774" w:rsidRPr="006B7B3A">
        <w:rPr>
          <w:rStyle w:val="FontStyle64"/>
          <w:sz w:val="24"/>
          <w:szCs w:val="24"/>
        </w:rPr>
        <w:t xml:space="preserve"> събират от служители на общинската администрация и се  внасят в касата на </w:t>
      </w:r>
      <w:r w:rsidRPr="006B7B3A">
        <w:rPr>
          <w:rStyle w:val="FontStyle64"/>
          <w:sz w:val="24"/>
          <w:szCs w:val="24"/>
        </w:rPr>
        <w:t>общината.</w:t>
      </w:r>
    </w:p>
    <w:p w:rsidR="003B1B5A" w:rsidRPr="006B7B3A" w:rsidRDefault="003B1B5A" w:rsidP="000A08AB">
      <w:pPr>
        <w:pStyle w:val="Style10"/>
        <w:widowControl/>
        <w:spacing w:line="276" w:lineRule="auto"/>
        <w:ind w:left="3264" w:right="3264"/>
      </w:pPr>
    </w:p>
    <w:p w:rsidR="00894888" w:rsidRPr="006B7B3A" w:rsidRDefault="003B1B5A" w:rsidP="000B0AF0">
      <w:pPr>
        <w:pStyle w:val="Style10"/>
        <w:widowControl/>
        <w:spacing w:before="62" w:line="276" w:lineRule="auto"/>
        <w:ind w:right="-2"/>
        <w:rPr>
          <w:rStyle w:val="FontStyle63"/>
          <w:sz w:val="24"/>
          <w:szCs w:val="24"/>
        </w:rPr>
      </w:pPr>
      <w:r w:rsidRPr="006B7B3A">
        <w:rPr>
          <w:rStyle w:val="FontStyle63"/>
          <w:sz w:val="24"/>
          <w:szCs w:val="24"/>
        </w:rPr>
        <w:t xml:space="preserve">Раздел VII. </w:t>
      </w:r>
    </w:p>
    <w:p w:rsidR="003B1B5A" w:rsidRPr="006B7B3A" w:rsidRDefault="003B1B5A" w:rsidP="000B0AF0">
      <w:pPr>
        <w:pStyle w:val="Style10"/>
        <w:widowControl/>
        <w:spacing w:before="62" w:line="276" w:lineRule="auto"/>
        <w:ind w:right="-2"/>
        <w:rPr>
          <w:rStyle w:val="FontStyle63"/>
          <w:sz w:val="24"/>
          <w:szCs w:val="24"/>
        </w:rPr>
      </w:pPr>
      <w:r w:rsidRPr="006B7B3A">
        <w:rPr>
          <w:rStyle w:val="FontStyle63"/>
          <w:sz w:val="24"/>
          <w:szCs w:val="24"/>
        </w:rPr>
        <w:t>Такса за притежаване на куче</w:t>
      </w:r>
    </w:p>
    <w:p w:rsidR="003B1B5A" w:rsidRPr="006B7B3A" w:rsidRDefault="003B1B5A" w:rsidP="000A08AB">
      <w:pPr>
        <w:pStyle w:val="Style17"/>
        <w:widowControl/>
        <w:spacing w:line="276" w:lineRule="auto"/>
        <w:ind w:firstLine="686"/>
      </w:pPr>
    </w:p>
    <w:p w:rsidR="003B1B5A" w:rsidRPr="006B7B3A" w:rsidRDefault="003B1B5A" w:rsidP="000A08AB">
      <w:pPr>
        <w:pStyle w:val="Style17"/>
        <w:widowControl/>
        <w:spacing w:before="43" w:line="276" w:lineRule="auto"/>
        <w:ind w:firstLine="686"/>
        <w:rPr>
          <w:rStyle w:val="FontStyle64"/>
          <w:sz w:val="24"/>
          <w:szCs w:val="24"/>
        </w:rPr>
      </w:pPr>
      <w:r w:rsidRPr="006B7B3A">
        <w:rPr>
          <w:rStyle w:val="FontStyle63"/>
          <w:sz w:val="24"/>
          <w:szCs w:val="24"/>
        </w:rPr>
        <w:t>Чл.39</w:t>
      </w:r>
      <w:r w:rsidRPr="006B7B3A">
        <w:rPr>
          <w:rStyle w:val="FontStyle64"/>
          <w:sz w:val="24"/>
          <w:szCs w:val="24"/>
        </w:rPr>
        <w:t>.(1) За притежаване на куче собственикът заплаща годишна такса в общината, на чиято т</w:t>
      </w:r>
      <w:r w:rsidR="00894888" w:rsidRPr="006B7B3A">
        <w:rPr>
          <w:rStyle w:val="FontStyle64"/>
          <w:sz w:val="24"/>
          <w:szCs w:val="24"/>
        </w:rPr>
        <w:t>еритория е постоянният му адрес/седалище.</w:t>
      </w:r>
    </w:p>
    <w:p w:rsidR="003B1B5A" w:rsidRPr="006B7B3A" w:rsidRDefault="003B1B5A" w:rsidP="00702E99">
      <w:pPr>
        <w:pStyle w:val="Style46"/>
        <w:widowControl/>
        <w:numPr>
          <w:ilvl w:val="0"/>
          <w:numId w:val="44"/>
        </w:numPr>
        <w:tabs>
          <w:tab w:val="left" w:pos="1166"/>
        </w:tabs>
        <w:spacing w:line="276" w:lineRule="auto"/>
        <w:ind w:firstLine="768"/>
        <w:rPr>
          <w:rStyle w:val="FontStyle64"/>
          <w:sz w:val="24"/>
          <w:szCs w:val="24"/>
        </w:rPr>
      </w:pPr>
      <w:r w:rsidRPr="006B7B3A">
        <w:rPr>
          <w:rStyle w:val="FontStyle64"/>
          <w:sz w:val="24"/>
          <w:szCs w:val="24"/>
        </w:rPr>
        <w:t>В тримесечен срок от датата на придобиване на кучето собственикъ</w:t>
      </w:r>
      <w:r w:rsidR="00BA19FA" w:rsidRPr="006B7B3A">
        <w:rPr>
          <w:rStyle w:val="FontStyle64"/>
          <w:sz w:val="24"/>
          <w:szCs w:val="24"/>
        </w:rPr>
        <w:t xml:space="preserve">т подава декларация </w:t>
      </w:r>
      <w:r w:rsidRPr="006B7B3A">
        <w:rPr>
          <w:rStyle w:val="FontStyle64"/>
          <w:sz w:val="24"/>
          <w:szCs w:val="24"/>
        </w:rPr>
        <w:t xml:space="preserve"> в общинска администрация, отдел „МДТ".</w:t>
      </w:r>
    </w:p>
    <w:p w:rsidR="003B1B5A" w:rsidRPr="006B7B3A" w:rsidRDefault="003B1B5A" w:rsidP="00702E99">
      <w:pPr>
        <w:pStyle w:val="Style46"/>
        <w:widowControl/>
        <w:numPr>
          <w:ilvl w:val="0"/>
          <w:numId w:val="45"/>
        </w:numPr>
        <w:tabs>
          <w:tab w:val="left" w:pos="1243"/>
        </w:tabs>
        <w:spacing w:before="5" w:line="276" w:lineRule="auto"/>
        <w:ind w:firstLine="768"/>
        <w:rPr>
          <w:rStyle w:val="FontStyle64"/>
          <w:sz w:val="24"/>
          <w:szCs w:val="24"/>
        </w:rPr>
      </w:pPr>
      <w:r w:rsidRPr="006B7B3A">
        <w:rPr>
          <w:rStyle w:val="FontStyle64"/>
          <w:sz w:val="24"/>
          <w:szCs w:val="24"/>
        </w:rPr>
        <w:t>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размер 1/12 част от годишния й размер за всеки месец до края на годината, включително за месеца на придобиването.</w:t>
      </w:r>
    </w:p>
    <w:p w:rsidR="003B1B5A" w:rsidRPr="006B7B3A" w:rsidRDefault="003B1B5A" w:rsidP="000A08AB">
      <w:pPr>
        <w:pStyle w:val="Style17"/>
        <w:widowControl/>
        <w:spacing w:before="19" w:line="276" w:lineRule="auto"/>
        <w:ind w:firstLine="686"/>
        <w:rPr>
          <w:rStyle w:val="FontStyle64"/>
          <w:sz w:val="24"/>
          <w:szCs w:val="24"/>
        </w:rPr>
      </w:pPr>
      <w:r w:rsidRPr="006B7B3A">
        <w:rPr>
          <w:rStyle w:val="FontStyle63"/>
          <w:sz w:val="24"/>
          <w:szCs w:val="24"/>
        </w:rPr>
        <w:t>Чл.40</w:t>
      </w:r>
      <w:r w:rsidRPr="006B7B3A">
        <w:rPr>
          <w:rStyle w:val="FontStyle64"/>
          <w:sz w:val="24"/>
          <w:szCs w:val="24"/>
        </w:rPr>
        <w:t xml:space="preserve">.(1) Годишната такса за притежаване на куче в общината се определя в размер на </w:t>
      </w:r>
      <w:r w:rsidR="005C7F9E" w:rsidRPr="006B7B3A">
        <w:rPr>
          <w:rStyle w:val="FontStyle64"/>
          <w:sz w:val="24"/>
          <w:szCs w:val="24"/>
        </w:rPr>
        <w:t>15</w:t>
      </w:r>
      <w:r w:rsidRPr="006B7B3A">
        <w:rPr>
          <w:rStyle w:val="FontStyle64"/>
          <w:sz w:val="24"/>
          <w:szCs w:val="24"/>
        </w:rPr>
        <w:t>.00 лв.</w:t>
      </w:r>
      <w:r w:rsidR="005C7F9E" w:rsidRPr="006B7B3A">
        <w:rPr>
          <w:rStyle w:val="FontStyle64"/>
          <w:sz w:val="24"/>
          <w:szCs w:val="24"/>
        </w:rPr>
        <w:t>/7,67€</w:t>
      </w:r>
      <w:r w:rsidRPr="006B7B3A">
        <w:rPr>
          <w:rStyle w:val="FontStyle64"/>
          <w:sz w:val="24"/>
          <w:szCs w:val="24"/>
        </w:rPr>
        <w:t>, платима на касата на отдел "МДТ".</w:t>
      </w:r>
    </w:p>
    <w:p w:rsidR="003B1B5A" w:rsidRPr="006B7B3A" w:rsidRDefault="003B1B5A" w:rsidP="00702E99">
      <w:pPr>
        <w:pStyle w:val="Style46"/>
        <w:widowControl/>
        <w:numPr>
          <w:ilvl w:val="0"/>
          <w:numId w:val="46"/>
        </w:numPr>
        <w:tabs>
          <w:tab w:val="left" w:pos="1133"/>
        </w:tabs>
        <w:spacing w:before="5" w:line="276" w:lineRule="auto"/>
        <w:ind w:firstLine="768"/>
        <w:rPr>
          <w:rStyle w:val="FontStyle64"/>
          <w:sz w:val="24"/>
          <w:szCs w:val="24"/>
        </w:rPr>
      </w:pPr>
      <w:r w:rsidRPr="006B7B3A">
        <w:rPr>
          <w:rStyle w:val="FontStyle64"/>
          <w:sz w:val="24"/>
          <w:szCs w:val="24"/>
        </w:rPr>
        <w:t>От заплащане на такса са освободени собствениците на кучета по чл. 175, ал. 2 от Закона за ветеринарномедицинска дейност.</w:t>
      </w:r>
    </w:p>
    <w:p w:rsidR="003B1B5A" w:rsidRPr="006B7B3A" w:rsidRDefault="003B1B5A" w:rsidP="00702E99">
      <w:pPr>
        <w:pStyle w:val="Style46"/>
        <w:widowControl/>
        <w:numPr>
          <w:ilvl w:val="0"/>
          <w:numId w:val="47"/>
        </w:numPr>
        <w:tabs>
          <w:tab w:val="left" w:pos="1224"/>
        </w:tabs>
        <w:spacing w:line="276" w:lineRule="auto"/>
        <w:ind w:firstLine="763"/>
        <w:rPr>
          <w:rStyle w:val="FontStyle64"/>
          <w:sz w:val="24"/>
          <w:szCs w:val="24"/>
        </w:rPr>
      </w:pPr>
      <w:r w:rsidRPr="006B7B3A">
        <w:rPr>
          <w:rStyle w:val="FontStyle64"/>
          <w:sz w:val="24"/>
          <w:szCs w:val="24"/>
        </w:rPr>
        <w:t>Приходите от събраните такси се използват за мероприятия, свързани с намаляване броя на безстопанствените кучета.</w:t>
      </w:r>
    </w:p>
    <w:p w:rsidR="00894888" w:rsidRPr="006B7B3A" w:rsidRDefault="00894888" w:rsidP="000A08AB">
      <w:pPr>
        <w:pStyle w:val="Style46"/>
        <w:widowControl/>
        <w:tabs>
          <w:tab w:val="left" w:pos="1157"/>
        </w:tabs>
        <w:spacing w:before="10" w:line="276" w:lineRule="auto"/>
        <w:ind w:right="5"/>
        <w:rPr>
          <w:rStyle w:val="FontStyle64"/>
          <w:sz w:val="24"/>
          <w:szCs w:val="24"/>
        </w:rPr>
      </w:pPr>
    </w:p>
    <w:p w:rsidR="00894888" w:rsidRPr="006B7B3A" w:rsidRDefault="00894888" w:rsidP="00C33260">
      <w:pPr>
        <w:pStyle w:val="Style46"/>
        <w:widowControl/>
        <w:tabs>
          <w:tab w:val="left" w:pos="1157"/>
        </w:tabs>
        <w:spacing w:before="10" w:line="276" w:lineRule="auto"/>
        <w:ind w:right="5" w:firstLine="0"/>
        <w:rPr>
          <w:rStyle w:val="FontStyle64"/>
          <w:sz w:val="24"/>
          <w:szCs w:val="24"/>
          <w:lang w:val="en-US"/>
        </w:rPr>
      </w:pPr>
    </w:p>
    <w:p w:rsidR="003B1B5A" w:rsidRPr="006B7B3A" w:rsidRDefault="00C33260" w:rsidP="00C33260">
      <w:pPr>
        <w:pStyle w:val="Style7"/>
        <w:widowControl/>
        <w:spacing w:before="53" w:line="276" w:lineRule="auto"/>
        <w:ind w:right="19"/>
        <w:jc w:val="center"/>
        <w:rPr>
          <w:rStyle w:val="FontStyle63"/>
          <w:sz w:val="24"/>
          <w:szCs w:val="24"/>
        </w:rPr>
      </w:pPr>
      <w:r w:rsidRPr="006B7B3A">
        <w:rPr>
          <w:rStyle w:val="FontStyle63"/>
          <w:sz w:val="24"/>
          <w:szCs w:val="24"/>
          <w:lang w:val="en-US"/>
        </w:rPr>
        <w:t xml:space="preserve">       </w:t>
      </w:r>
      <w:r w:rsidR="003B1B5A" w:rsidRPr="006B7B3A">
        <w:rPr>
          <w:rStyle w:val="FontStyle63"/>
          <w:sz w:val="24"/>
          <w:szCs w:val="24"/>
        </w:rPr>
        <w:t>Глава трета.</w:t>
      </w:r>
    </w:p>
    <w:p w:rsidR="003B1B5A" w:rsidRPr="006B7B3A" w:rsidRDefault="003B1B5A" w:rsidP="00C33260">
      <w:pPr>
        <w:pStyle w:val="Style38"/>
        <w:widowControl/>
        <w:spacing w:line="276" w:lineRule="auto"/>
        <w:ind w:left="1574"/>
        <w:jc w:val="center"/>
        <w:rPr>
          <w:rStyle w:val="FontStyle63"/>
          <w:sz w:val="24"/>
          <w:szCs w:val="24"/>
        </w:rPr>
      </w:pPr>
      <w:r w:rsidRPr="006B7B3A">
        <w:rPr>
          <w:rStyle w:val="FontStyle63"/>
          <w:sz w:val="24"/>
          <w:szCs w:val="24"/>
        </w:rPr>
        <w:t>ЦЕНИ НА НЕУРЕДЕНИ С ЗМДТ УСЛУГИ, ОКАЗВАНИ ИЛИ ПРЕДОСТАВЯНИ ОТ ОБЩИНАТА НА ФИЗИЧЕСКИ И ЮРИДИЧЕСКИ ЛИЦА</w:t>
      </w:r>
    </w:p>
    <w:p w:rsidR="003B1B5A" w:rsidRPr="006B7B3A" w:rsidRDefault="003B1B5A" w:rsidP="000A08AB">
      <w:pPr>
        <w:pStyle w:val="Style17"/>
        <w:widowControl/>
        <w:spacing w:line="276" w:lineRule="auto"/>
        <w:ind w:right="14" w:firstLine="691"/>
      </w:pPr>
    </w:p>
    <w:p w:rsidR="003B1B5A" w:rsidRPr="006B7B3A" w:rsidRDefault="003B1B5A" w:rsidP="000A08AB">
      <w:pPr>
        <w:pStyle w:val="Style17"/>
        <w:widowControl/>
        <w:spacing w:before="43" w:line="276" w:lineRule="auto"/>
        <w:ind w:right="14" w:firstLine="691"/>
        <w:rPr>
          <w:rStyle w:val="FontStyle64"/>
          <w:sz w:val="24"/>
          <w:szCs w:val="24"/>
        </w:rPr>
      </w:pPr>
      <w:r w:rsidRPr="006B7B3A">
        <w:rPr>
          <w:rStyle w:val="FontStyle63"/>
          <w:sz w:val="24"/>
          <w:szCs w:val="24"/>
        </w:rPr>
        <w:t xml:space="preserve">Чл.41. </w:t>
      </w:r>
      <w:r w:rsidRPr="006B7B3A">
        <w:rPr>
          <w:rStyle w:val="FontStyle64"/>
          <w:sz w:val="24"/>
          <w:szCs w:val="24"/>
        </w:rPr>
        <w:t xml:space="preserve">За всички услуги, предоставяни от Общината, които не са регламентирани в ЗМДТ, се определя цена с тази Наредба. Цените са указани в Приложения </w:t>
      </w:r>
      <w:r w:rsidR="00A00014" w:rsidRPr="006B7B3A">
        <w:rPr>
          <w:rStyle w:val="FontStyle64"/>
          <w:sz w:val="24"/>
          <w:szCs w:val="24"/>
        </w:rPr>
        <w:t>№ 1.</w:t>
      </w:r>
    </w:p>
    <w:p w:rsidR="003B1B5A" w:rsidRPr="006B7B3A" w:rsidRDefault="003B1B5A" w:rsidP="000A08AB">
      <w:pPr>
        <w:pStyle w:val="Style17"/>
        <w:widowControl/>
        <w:spacing w:before="10" w:line="276" w:lineRule="auto"/>
        <w:ind w:firstLine="682"/>
        <w:rPr>
          <w:rStyle w:val="FontStyle64"/>
          <w:sz w:val="24"/>
          <w:szCs w:val="24"/>
        </w:rPr>
      </w:pPr>
      <w:r w:rsidRPr="006B7B3A">
        <w:rPr>
          <w:rStyle w:val="FontStyle63"/>
          <w:sz w:val="24"/>
          <w:szCs w:val="24"/>
        </w:rPr>
        <w:t>Чл.42</w:t>
      </w:r>
      <w:r w:rsidRPr="006B7B3A">
        <w:rPr>
          <w:rStyle w:val="FontStyle64"/>
          <w:sz w:val="24"/>
          <w:szCs w:val="24"/>
        </w:rPr>
        <w:t>.(1) Цените на услугите се формират на основа на пълните разходи, направени от общината по предоставяне на услугите. Пълните разходи включват всички преки и непреки разходи по предоставянето на услуги от общината. Те включват и съответен дял от:</w:t>
      </w:r>
    </w:p>
    <w:p w:rsidR="003B1B5A" w:rsidRPr="006B7B3A" w:rsidRDefault="003B1B5A" w:rsidP="000A08AB">
      <w:pPr>
        <w:pStyle w:val="Style16"/>
        <w:widowControl/>
        <w:tabs>
          <w:tab w:val="left" w:pos="1075"/>
        </w:tabs>
        <w:spacing w:before="10" w:line="276" w:lineRule="auto"/>
        <w:ind w:firstLine="739"/>
        <w:rPr>
          <w:rStyle w:val="FontStyle64"/>
          <w:sz w:val="24"/>
          <w:szCs w:val="24"/>
        </w:rPr>
      </w:pPr>
      <w:r w:rsidRPr="006B7B3A">
        <w:rPr>
          <w:rStyle w:val="FontStyle64"/>
          <w:sz w:val="24"/>
          <w:szCs w:val="24"/>
        </w:rPr>
        <w:t>1.</w:t>
      </w:r>
      <w:r w:rsidRPr="006B7B3A">
        <w:rPr>
          <w:rStyle w:val="FontStyle64"/>
          <w:sz w:val="24"/>
          <w:szCs w:val="24"/>
        </w:rPr>
        <w:tab/>
        <w:t xml:space="preserve">преките и непреки разходи за персонал, включително </w:t>
      </w:r>
      <w:r w:rsidR="00C33260" w:rsidRPr="006B7B3A">
        <w:rPr>
          <w:rStyle w:val="FontStyle64"/>
          <w:sz w:val="24"/>
          <w:szCs w:val="24"/>
        </w:rPr>
        <w:t>работна заплата и</w:t>
      </w:r>
      <w:r w:rsidR="00C33260" w:rsidRPr="006B7B3A">
        <w:rPr>
          <w:rStyle w:val="FontStyle64"/>
          <w:sz w:val="24"/>
          <w:szCs w:val="24"/>
          <w:lang w:val="en-US"/>
        </w:rPr>
        <w:t xml:space="preserve"> </w:t>
      </w:r>
      <w:r w:rsidRPr="006B7B3A">
        <w:rPr>
          <w:rStyle w:val="FontStyle64"/>
          <w:sz w:val="24"/>
          <w:szCs w:val="24"/>
        </w:rPr>
        <w:t>осигуровки;</w:t>
      </w:r>
    </w:p>
    <w:p w:rsidR="003B1B5A" w:rsidRPr="006B7B3A" w:rsidRDefault="003B1B5A" w:rsidP="00702E99">
      <w:pPr>
        <w:pStyle w:val="Style16"/>
        <w:widowControl/>
        <w:numPr>
          <w:ilvl w:val="0"/>
          <w:numId w:val="48"/>
        </w:numPr>
        <w:tabs>
          <w:tab w:val="left" w:pos="941"/>
        </w:tabs>
        <w:spacing w:before="5" w:line="276" w:lineRule="auto"/>
        <w:ind w:firstLine="696"/>
        <w:rPr>
          <w:rStyle w:val="FontStyle64"/>
          <w:sz w:val="24"/>
          <w:szCs w:val="24"/>
        </w:rPr>
      </w:pPr>
      <w:r w:rsidRPr="006B7B3A">
        <w:rPr>
          <w:rStyle w:val="FontStyle64"/>
          <w:sz w:val="24"/>
          <w:szCs w:val="24"/>
        </w:rPr>
        <w:t>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w:t>
      </w:r>
    </w:p>
    <w:p w:rsidR="003B1B5A" w:rsidRPr="006B7B3A" w:rsidRDefault="003B1B5A" w:rsidP="00702E99">
      <w:pPr>
        <w:pStyle w:val="Style16"/>
        <w:widowControl/>
        <w:numPr>
          <w:ilvl w:val="0"/>
          <w:numId w:val="48"/>
        </w:numPr>
        <w:tabs>
          <w:tab w:val="left" w:pos="946"/>
        </w:tabs>
        <w:spacing w:before="10" w:line="276" w:lineRule="auto"/>
        <w:ind w:left="701" w:firstLine="0"/>
        <w:jc w:val="left"/>
        <w:rPr>
          <w:rStyle w:val="FontStyle64"/>
          <w:sz w:val="24"/>
          <w:szCs w:val="24"/>
        </w:rPr>
      </w:pPr>
      <w:r w:rsidRPr="006B7B3A">
        <w:rPr>
          <w:rStyle w:val="FontStyle64"/>
          <w:sz w:val="24"/>
          <w:szCs w:val="24"/>
        </w:rPr>
        <w:t>разходи за управление и контрол;</w:t>
      </w:r>
    </w:p>
    <w:p w:rsidR="003B1B5A" w:rsidRPr="006B7B3A" w:rsidRDefault="003B1B5A" w:rsidP="00702E99">
      <w:pPr>
        <w:pStyle w:val="Style16"/>
        <w:widowControl/>
        <w:numPr>
          <w:ilvl w:val="0"/>
          <w:numId w:val="48"/>
        </w:numPr>
        <w:tabs>
          <w:tab w:val="left" w:pos="941"/>
        </w:tabs>
        <w:spacing w:before="5" w:line="276" w:lineRule="auto"/>
        <w:ind w:firstLine="696"/>
        <w:rPr>
          <w:rStyle w:val="FontStyle64"/>
          <w:sz w:val="24"/>
          <w:szCs w:val="24"/>
        </w:rPr>
      </w:pPr>
      <w:r w:rsidRPr="006B7B3A">
        <w:rPr>
          <w:rStyle w:val="FontStyle64"/>
          <w:sz w:val="24"/>
          <w:szCs w:val="24"/>
        </w:rPr>
        <w:t>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3B1B5A" w:rsidRPr="006B7B3A" w:rsidRDefault="003B1B5A" w:rsidP="000A08AB">
      <w:pPr>
        <w:pStyle w:val="Style16"/>
        <w:widowControl/>
        <w:tabs>
          <w:tab w:val="left" w:pos="1085"/>
        </w:tabs>
        <w:spacing w:before="10" w:line="276" w:lineRule="auto"/>
        <w:rPr>
          <w:rStyle w:val="FontStyle64"/>
          <w:sz w:val="24"/>
          <w:szCs w:val="24"/>
        </w:rPr>
      </w:pPr>
      <w:r w:rsidRPr="006B7B3A">
        <w:rPr>
          <w:rStyle w:val="FontStyle64"/>
          <w:sz w:val="24"/>
          <w:szCs w:val="24"/>
        </w:rPr>
        <w:t>5.</w:t>
      </w:r>
      <w:r w:rsidRPr="006B7B3A">
        <w:rPr>
          <w:rStyle w:val="FontStyle64"/>
          <w:sz w:val="24"/>
          <w:szCs w:val="24"/>
        </w:rPr>
        <w:tab/>
        <w:t>пълните разходи се определят или из</w:t>
      </w:r>
      <w:r w:rsidR="00C33260" w:rsidRPr="006B7B3A">
        <w:rPr>
          <w:rStyle w:val="FontStyle64"/>
          <w:sz w:val="24"/>
          <w:szCs w:val="24"/>
        </w:rPr>
        <w:t>числяват въз основа на данни от</w:t>
      </w:r>
      <w:r w:rsidR="00AE1157" w:rsidRPr="006B7B3A">
        <w:rPr>
          <w:rStyle w:val="FontStyle64"/>
          <w:sz w:val="24"/>
          <w:szCs w:val="24"/>
        </w:rPr>
        <w:t xml:space="preserve"> </w:t>
      </w:r>
      <w:r w:rsidRPr="006B7B3A">
        <w:rPr>
          <w:rStyle w:val="FontStyle64"/>
          <w:sz w:val="24"/>
          <w:szCs w:val="24"/>
        </w:rPr>
        <w:t>съществуващата система за отчетност.</w:t>
      </w:r>
    </w:p>
    <w:p w:rsidR="003B1B5A" w:rsidRPr="006B7B3A" w:rsidRDefault="003B1B5A" w:rsidP="00702E99">
      <w:pPr>
        <w:pStyle w:val="Style16"/>
        <w:widowControl/>
        <w:numPr>
          <w:ilvl w:val="0"/>
          <w:numId w:val="49"/>
        </w:numPr>
        <w:tabs>
          <w:tab w:val="left" w:pos="1056"/>
        </w:tabs>
        <w:spacing w:before="5" w:line="276" w:lineRule="auto"/>
        <w:ind w:left="710" w:firstLine="0"/>
        <w:jc w:val="left"/>
        <w:rPr>
          <w:rStyle w:val="FontStyle64"/>
          <w:sz w:val="24"/>
          <w:szCs w:val="24"/>
        </w:rPr>
      </w:pPr>
      <w:r w:rsidRPr="006B7B3A">
        <w:rPr>
          <w:rStyle w:val="FontStyle64"/>
          <w:sz w:val="24"/>
          <w:szCs w:val="24"/>
        </w:rPr>
        <w:t>Цените на услугите могат и да надвишават себестойността им.</w:t>
      </w:r>
    </w:p>
    <w:p w:rsidR="003B1B5A" w:rsidRPr="006B7B3A" w:rsidRDefault="003B1B5A" w:rsidP="00702E99">
      <w:pPr>
        <w:pStyle w:val="Style16"/>
        <w:widowControl/>
        <w:numPr>
          <w:ilvl w:val="0"/>
          <w:numId w:val="49"/>
        </w:numPr>
        <w:tabs>
          <w:tab w:val="left" w:pos="1056"/>
        </w:tabs>
        <w:spacing w:before="5" w:line="276" w:lineRule="auto"/>
        <w:ind w:left="710" w:firstLine="0"/>
        <w:jc w:val="left"/>
        <w:rPr>
          <w:rStyle w:val="FontStyle64"/>
          <w:sz w:val="24"/>
          <w:szCs w:val="24"/>
        </w:rPr>
      </w:pPr>
      <w:r w:rsidRPr="006B7B3A">
        <w:rPr>
          <w:rStyle w:val="FontStyle64"/>
          <w:sz w:val="24"/>
          <w:szCs w:val="24"/>
        </w:rPr>
        <w:t>Цените на услугите са прости и пропорционални.</w:t>
      </w:r>
    </w:p>
    <w:p w:rsidR="003B1B5A" w:rsidRPr="006B7B3A" w:rsidRDefault="003B1B5A" w:rsidP="00702E99">
      <w:pPr>
        <w:pStyle w:val="Style16"/>
        <w:widowControl/>
        <w:numPr>
          <w:ilvl w:val="0"/>
          <w:numId w:val="50"/>
        </w:numPr>
        <w:tabs>
          <w:tab w:val="left" w:pos="1051"/>
        </w:tabs>
        <w:spacing w:line="276" w:lineRule="auto"/>
        <w:rPr>
          <w:rStyle w:val="FontStyle64"/>
          <w:sz w:val="24"/>
          <w:szCs w:val="24"/>
        </w:rPr>
      </w:pPr>
      <w:r w:rsidRPr="006B7B3A">
        <w:rPr>
          <w:rStyle w:val="FontStyle64"/>
          <w:sz w:val="24"/>
          <w:szCs w:val="24"/>
        </w:rPr>
        <w:t>Цените на услугите се събират от общинската администрация и приходите от тях постъпват в бюджета на общината.</w:t>
      </w:r>
    </w:p>
    <w:p w:rsidR="003B1B5A" w:rsidRPr="006B7B3A" w:rsidRDefault="003B1B5A" w:rsidP="000A08AB">
      <w:pPr>
        <w:pStyle w:val="Style17"/>
        <w:widowControl/>
        <w:spacing w:before="10" w:line="276" w:lineRule="auto"/>
        <w:ind w:left="691" w:firstLine="0"/>
        <w:jc w:val="left"/>
        <w:rPr>
          <w:rStyle w:val="FontStyle64"/>
          <w:sz w:val="24"/>
          <w:szCs w:val="24"/>
        </w:rPr>
      </w:pPr>
      <w:r w:rsidRPr="006B7B3A">
        <w:rPr>
          <w:rStyle w:val="FontStyle63"/>
          <w:sz w:val="24"/>
          <w:szCs w:val="24"/>
        </w:rPr>
        <w:lastRenderedPageBreak/>
        <w:t>Чл.43</w:t>
      </w:r>
      <w:r w:rsidRPr="006B7B3A">
        <w:rPr>
          <w:rStyle w:val="FontStyle64"/>
          <w:sz w:val="24"/>
          <w:szCs w:val="24"/>
        </w:rPr>
        <w:t>.(1) Услугите, предоставяни от общината могат да бъдат:</w:t>
      </w:r>
    </w:p>
    <w:p w:rsidR="003B1B5A" w:rsidRPr="006B7B3A" w:rsidRDefault="003B1B5A" w:rsidP="00702E99">
      <w:pPr>
        <w:pStyle w:val="Style16"/>
        <w:widowControl/>
        <w:numPr>
          <w:ilvl w:val="0"/>
          <w:numId w:val="51"/>
        </w:numPr>
        <w:tabs>
          <w:tab w:val="left" w:pos="970"/>
        </w:tabs>
        <w:spacing w:line="276" w:lineRule="auto"/>
        <w:ind w:left="701" w:firstLine="0"/>
        <w:jc w:val="left"/>
        <w:rPr>
          <w:rStyle w:val="FontStyle64"/>
          <w:sz w:val="24"/>
          <w:szCs w:val="24"/>
        </w:rPr>
      </w:pPr>
      <w:r w:rsidRPr="006B7B3A">
        <w:rPr>
          <w:rStyle w:val="FontStyle64"/>
          <w:sz w:val="24"/>
          <w:szCs w:val="24"/>
        </w:rPr>
        <w:t>обикновена;</w:t>
      </w:r>
    </w:p>
    <w:p w:rsidR="003B1B5A" w:rsidRPr="006B7B3A" w:rsidRDefault="003B1B5A" w:rsidP="00702E99">
      <w:pPr>
        <w:pStyle w:val="Style16"/>
        <w:widowControl/>
        <w:numPr>
          <w:ilvl w:val="0"/>
          <w:numId w:val="51"/>
        </w:numPr>
        <w:tabs>
          <w:tab w:val="left" w:pos="970"/>
        </w:tabs>
        <w:spacing w:before="10" w:line="276" w:lineRule="auto"/>
        <w:ind w:left="701" w:firstLine="0"/>
        <w:jc w:val="left"/>
        <w:rPr>
          <w:rStyle w:val="FontStyle64"/>
          <w:sz w:val="24"/>
          <w:szCs w:val="24"/>
        </w:rPr>
      </w:pPr>
      <w:r w:rsidRPr="006B7B3A">
        <w:rPr>
          <w:rStyle w:val="FontStyle64"/>
          <w:sz w:val="24"/>
          <w:szCs w:val="24"/>
        </w:rPr>
        <w:t>експресна.</w:t>
      </w:r>
    </w:p>
    <w:p w:rsidR="003B1B5A" w:rsidRPr="006B7B3A" w:rsidRDefault="003B1B5A" w:rsidP="000A08AB">
      <w:pPr>
        <w:pStyle w:val="Style16"/>
        <w:widowControl/>
        <w:tabs>
          <w:tab w:val="left" w:pos="1037"/>
        </w:tabs>
        <w:spacing w:before="5" w:line="276" w:lineRule="auto"/>
        <w:ind w:left="710" w:firstLine="0"/>
        <w:jc w:val="left"/>
        <w:rPr>
          <w:rStyle w:val="FontStyle64"/>
          <w:sz w:val="24"/>
          <w:szCs w:val="24"/>
        </w:rPr>
      </w:pPr>
      <w:r w:rsidRPr="006B7B3A">
        <w:rPr>
          <w:rStyle w:val="FontStyle64"/>
          <w:sz w:val="24"/>
          <w:szCs w:val="24"/>
        </w:rPr>
        <w:t>(2)</w:t>
      </w:r>
      <w:r w:rsidRPr="006B7B3A">
        <w:rPr>
          <w:rStyle w:val="FontStyle64"/>
          <w:sz w:val="24"/>
          <w:szCs w:val="24"/>
        </w:rPr>
        <w:tab/>
        <w:t>Сроковете за извършване на услугите са:</w:t>
      </w:r>
    </w:p>
    <w:p w:rsidR="003B1B5A" w:rsidRPr="006B7B3A" w:rsidRDefault="003B1B5A" w:rsidP="00702E99">
      <w:pPr>
        <w:pStyle w:val="Style16"/>
        <w:widowControl/>
        <w:numPr>
          <w:ilvl w:val="0"/>
          <w:numId w:val="52"/>
        </w:numPr>
        <w:tabs>
          <w:tab w:val="left" w:pos="960"/>
        </w:tabs>
        <w:spacing w:line="276" w:lineRule="auto"/>
        <w:ind w:left="701" w:firstLine="0"/>
        <w:rPr>
          <w:rStyle w:val="FontStyle64"/>
          <w:sz w:val="24"/>
          <w:szCs w:val="24"/>
        </w:rPr>
      </w:pPr>
      <w:r w:rsidRPr="006B7B3A">
        <w:rPr>
          <w:rStyle w:val="FontStyle64"/>
          <w:sz w:val="24"/>
          <w:szCs w:val="24"/>
        </w:rPr>
        <w:t>обикновена - в рамките на посочените в приложението срокове работни дни;</w:t>
      </w:r>
    </w:p>
    <w:p w:rsidR="00A00014" w:rsidRPr="006B7B3A" w:rsidRDefault="003B1B5A" w:rsidP="00702E99">
      <w:pPr>
        <w:pStyle w:val="Style16"/>
        <w:widowControl/>
        <w:numPr>
          <w:ilvl w:val="0"/>
          <w:numId w:val="65"/>
        </w:numPr>
        <w:tabs>
          <w:tab w:val="left" w:pos="960"/>
        </w:tabs>
        <w:spacing w:line="276" w:lineRule="auto"/>
        <w:ind w:left="701" w:firstLine="0"/>
      </w:pPr>
      <w:r w:rsidRPr="006B7B3A">
        <w:rPr>
          <w:rStyle w:val="FontStyle64"/>
          <w:sz w:val="24"/>
          <w:szCs w:val="24"/>
        </w:rPr>
        <w:t xml:space="preserve">експресна </w:t>
      </w:r>
      <w:r w:rsidR="00A00014" w:rsidRPr="006B7B3A">
        <w:t>- в рамките на посочените в приложението срокове работни дни;</w:t>
      </w:r>
    </w:p>
    <w:p w:rsidR="003B1B5A" w:rsidRPr="006B7B3A" w:rsidRDefault="00C33260" w:rsidP="00702E99">
      <w:pPr>
        <w:pStyle w:val="Style16"/>
        <w:widowControl/>
        <w:numPr>
          <w:ilvl w:val="0"/>
          <w:numId w:val="53"/>
        </w:numPr>
        <w:tabs>
          <w:tab w:val="left" w:pos="1032"/>
        </w:tabs>
        <w:spacing w:line="276" w:lineRule="auto"/>
        <w:rPr>
          <w:rStyle w:val="FontStyle64"/>
          <w:sz w:val="24"/>
          <w:szCs w:val="24"/>
        </w:rPr>
      </w:pPr>
      <w:r w:rsidRPr="006B7B3A">
        <w:rPr>
          <w:rStyle w:val="FontStyle64"/>
          <w:sz w:val="24"/>
          <w:szCs w:val="24"/>
          <w:lang w:val="en-US"/>
        </w:rPr>
        <w:t xml:space="preserve"> </w:t>
      </w:r>
      <w:r w:rsidR="003B1B5A" w:rsidRPr="006B7B3A">
        <w:rPr>
          <w:rStyle w:val="FontStyle64"/>
          <w:sz w:val="24"/>
          <w:szCs w:val="24"/>
        </w:rPr>
        <w:t>Сроковете за извършване на услугите започват да текат от деня на подаване на необходимия набор от документи и заплащане цената за съответния вид услуга.</w:t>
      </w:r>
    </w:p>
    <w:p w:rsidR="00C33260" w:rsidRPr="006B7B3A" w:rsidRDefault="003B1B5A" w:rsidP="00702E99">
      <w:pPr>
        <w:pStyle w:val="Style16"/>
        <w:widowControl/>
        <w:numPr>
          <w:ilvl w:val="0"/>
          <w:numId w:val="54"/>
        </w:numPr>
        <w:tabs>
          <w:tab w:val="left" w:pos="1138"/>
        </w:tabs>
        <w:spacing w:line="276" w:lineRule="auto"/>
        <w:ind w:firstLine="701"/>
        <w:rPr>
          <w:rStyle w:val="FontStyle64"/>
          <w:sz w:val="24"/>
          <w:szCs w:val="24"/>
        </w:rPr>
      </w:pPr>
      <w:r w:rsidRPr="006B7B3A">
        <w:rPr>
          <w:rStyle w:val="FontStyle64"/>
          <w:sz w:val="24"/>
          <w:szCs w:val="24"/>
        </w:rPr>
        <w:t>Заплащането се извършва в брой на касата в общината или безкасово по съответната сметка.</w:t>
      </w:r>
    </w:p>
    <w:p w:rsidR="003B1B5A" w:rsidRPr="006B7B3A" w:rsidRDefault="00C33260" w:rsidP="00C33260">
      <w:pPr>
        <w:pStyle w:val="Style30"/>
        <w:widowControl/>
        <w:tabs>
          <w:tab w:val="left" w:pos="1056"/>
        </w:tabs>
        <w:spacing w:before="10" w:line="276" w:lineRule="auto"/>
        <w:ind w:left="691"/>
        <w:rPr>
          <w:rStyle w:val="FontStyle64"/>
          <w:sz w:val="24"/>
          <w:szCs w:val="24"/>
        </w:rPr>
      </w:pPr>
      <w:r w:rsidRPr="006B7B3A">
        <w:rPr>
          <w:rStyle w:val="FontStyle63"/>
          <w:sz w:val="24"/>
          <w:szCs w:val="24"/>
        </w:rPr>
        <w:t xml:space="preserve">Чл.44. </w:t>
      </w:r>
      <w:r w:rsidRPr="006B7B3A">
        <w:rPr>
          <w:rStyle w:val="FontStyle64"/>
          <w:sz w:val="24"/>
          <w:szCs w:val="24"/>
        </w:rPr>
        <w:t xml:space="preserve">При предсрочно прекратяване на </w:t>
      </w:r>
      <w:r w:rsidR="003B1B5A" w:rsidRPr="006B7B3A">
        <w:rPr>
          <w:rStyle w:val="FontStyle64"/>
          <w:sz w:val="24"/>
          <w:szCs w:val="24"/>
        </w:rPr>
        <w:t>предоставено</w:t>
      </w:r>
      <w:r w:rsidRPr="006B7B3A">
        <w:rPr>
          <w:rStyle w:val="FontStyle64"/>
          <w:sz w:val="24"/>
          <w:szCs w:val="24"/>
        </w:rPr>
        <w:t xml:space="preserve">то </w:t>
      </w:r>
      <w:r w:rsidR="003B1B5A" w:rsidRPr="006B7B3A">
        <w:rPr>
          <w:rStyle w:val="FontStyle64"/>
          <w:sz w:val="24"/>
          <w:szCs w:val="24"/>
        </w:rPr>
        <w:t>право, общината</w:t>
      </w:r>
      <w:r w:rsidR="00AE1157" w:rsidRPr="006B7B3A">
        <w:rPr>
          <w:rStyle w:val="FontStyle64"/>
          <w:sz w:val="24"/>
          <w:szCs w:val="24"/>
        </w:rPr>
        <w:t xml:space="preserve"> </w:t>
      </w:r>
      <w:r w:rsidR="003B1B5A" w:rsidRPr="006B7B3A">
        <w:rPr>
          <w:rStyle w:val="FontStyle64"/>
          <w:sz w:val="24"/>
          <w:szCs w:val="24"/>
        </w:rPr>
        <w:t>възстановява част от платената цена, пропорционално на периода, през който правото не се ползва.</w:t>
      </w:r>
    </w:p>
    <w:p w:rsidR="007F6557" w:rsidRPr="006B7B3A" w:rsidRDefault="007F6557" w:rsidP="000A08AB">
      <w:pPr>
        <w:pStyle w:val="Style7"/>
        <w:widowControl/>
        <w:spacing w:before="53" w:line="276" w:lineRule="auto"/>
        <w:ind w:right="5"/>
        <w:jc w:val="center"/>
        <w:rPr>
          <w:rStyle w:val="FontStyle63"/>
          <w:sz w:val="24"/>
          <w:szCs w:val="24"/>
        </w:rPr>
      </w:pPr>
    </w:p>
    <w:p w:rsidR="007F6557" w:rsidRPr="006B7B3A" w:rsidRDefault="007F6557" w:rsidP="000A08AB">
      <w:pPr>
        <w:pStyle w:val="Style7"/>
        <w:spacing w:line="276" w:lineRule="auto"/>
        <w:ind w:right="5"/>
        <w:jc w:val="center"/>
        <w:rPr>
          <w:b/>
          <w:bCs/>
        </w:rPr>
      </w:pPr>
      <w:r w:rsidRPr="006B7B3A">
        <w:rPr>
          <w:b/>
          <w:bCs/>
        </w:rPr>
        <w:t>Глава четвърта.</w:t>
      </w:r>
    </w:p>
    <w:p w:rsidR="007F6557" w:rsidRPr="006B7B3A" w:rsidRDefault="007F6557" w:rsidP="000A08AB">
      <w:pPr>
        <w:pStyle w:val="Style7"/>
        <w:spacing w:line="276" w:lineRule="auto"/>
        <w:ind w:right="5"/>
        <w:jc w:val="center"/>
        <w:rPr>
          <w:b/>
          <w:bCs/>
          <w:lang w:val="en-US"/>
        </w:rPr>
      </w:pPr>
      <w:r w:rsidRPr="006B7B3A">
        <w:rPr>
          <w:b/>
          <w:bCs/>
        </w:rPr>
        <w:t>Издаване на карта за паркиране на хора с увреждания</w:t>
      </w:r>
    </w:p>
    <w:p w:rsidR="00C33260" w:rsidRPr="006B7B3A" w:rsidRDefault="00C33260" w:rsidP="000A08AB">
      <w:pPr>
        <w:pStyle w:val="Style7"/>
        <w:spacing w:line="276" w:lineRule="auto"/>
        <w:ind w:right="5"/>
        <w:jc w:val="center"/>
        <w:rPr>
          <w:b/>
          <w:bCs/>
          <w:lang w:val="en-US"/>
        </w:rPr>
      </w:pPr>
    </w:p>
    <w:p w:rsidR="007F6557" w:rsidRPr="006B7B3A" w:rsidRDefault="007F6557" w:rsidP="00C33260">
      <w:pPr>
        <w:pStyle w:val="Style7"/>
        <w:spacing w:line="276" w:lineRule="auto"/>
        <w:ind w:right="5" w:firstLine="709"/>
        <w:rPr>
          <w:bCs/>
        </w:rPr>
      </w:pPr>
      <w:r w:rsidRPr="006B7B3A">
        <w:rPr>
          <w:b/>
          <w:bCs/>
        </w:rPr>
        <w:t>Чл. 45</w:t>
      </w:r>
      <w:r w:rsidR="00C33260" w:rsidRPr="006B7B3A">
        <w:rPr>
          <w:bCs/>
        </w:rPr>
        <w:t xml:space="preserve">. </w:t>
      </w:r>
      <w:r w:rsidRPr="006B7B3A">
        <w:rPr>
          <w:bCs/>
        </w:rPr>
        <w:t>Карта за паркиране на хора с увреждания се издава по образец, съобразен с изискванията на стандартизирания модел на Общността от Приложението към Препоръка 98/376/ЕО на Съвета от 04.07.1998 год. относно карта за паркиране на хора с увреждания.</w:t>
      </w:r>
    </w:p>
    <w:p w:rsidR="007F6557" w:rsidRPr="006B7B3A" w:rsidRDefault="007F6557" w:rsidP="00C33260">
      <w:pPr>
        <w:pStyle w:val="Style7"/>
        <w:spacing w:line="276" w:lineRule="auto"/>
        <w:ind w:right="5" w:firstLine="709"/>
        <w:rPr>
          <w:bCs/>
        </w:rPr>
      </w:pPr>
      <w:r w:rsidRPr="006B7B3A">
        <w:rPr>
          <w:b/>
          <w:bCs/>
        </w:rPr>
        <w:t>Чл.46</w:t>
      </w:r>
      <w:r w:rsidR="00C33260" w:rsidRPr="006B7B3A">
        <w:rPr>
          <w:bCs/>
        </w:rPr>
        <w:t>. Кметът</w:t>
      </w:r>
      <w:r w:rsidRPr="006B7B3A">
        <w:rPr>
          <w:bCs/>
        </w:rPr>
        <w:t xml:space="preserve"> на Общината със заповед определя реда и условията за изработване и издаване на карта за паркиране на хора с увреждания.</w:t>
      </w:r>
    </w:p>
    <w:p w:rsidR="007F6557" w:rsidRPr="006B7B3A" w:rsidRDefault="007F6557" w:rsidP="000A08AB">
      <w:pPr>
        <w:pStyle w:val="Style7"/>
        <w:widowControl/>
        <w:spacing w:before="53" w:line="276" w:lineRule="auto"/>
        <w:ind w:right="5"/>
        <w:jc w:val="center"/>
        <w:rPr>
          <w:rStyle w:val="FontStyle63"/>
          <w:b w:val="0"/>
          <w:sz w:val="24"/>
          <w:szCs w:val="24"/>
        </w:rPr>
      </w:pPr>
    </w:p>
    <w:p w:rsidR="00E95579" w:rsidRPr="006B7B3A" w:rsidRDefault="00E95579" w:rsidP="00C33260">
      <w:pPr>
        <w:pStyle w:val="Style7"/>
        <w:widowControl/>
        <w:spacing w:before="53" w:line="276" w:lineRule="auto"/>
        <w:ind w:right="5"/>
        <w:jc w:val="center"/>
        <w:rPr>
          <w:rStyle w:val="FontStyle63"/>
          <w:sz w:val="24"/>
          <w:szCs w:val="24"/>
        </w:rPr>
      </w:pPr>
    </w:p>
    <w:p w:rsidR="003B1B5A" w:rsidRPr="006B7B3A" w:rsidRDefault="007F6557" w:rsidP="00C33260">
      <w:pPr>
        <w:pStyle w:val="Style7"/>
        <w:widowControl/>
        <w:spacing w:before="53" w:line="276" w:lineRule="auto"/>
        <w:ind w:right="5"/>
        <w:jc w:val="center"/>
        <w:rPr>
          <w:rStyle w:val="FontStyle63"/>
          <w:sz w:val="24"/>
          <w:szCs w:val="24"/>
        </w:rPr>
      </w:pPr>
      <w:r w:rsidRPr="006B7B3A">
        <w:rPr>
          <w:rStyle w:val="FontStyle63"/>
          <w:sz w:val="24"/>
          <w:szCs w:val="24"/>
        </w:rPr>
        <w:t>Глава пета</w:t>
      </w:r>
      <w:r w:rsidR="003B1B5A" w:rsidRPr="006B7B3A">
        <w:rPr>
          <w:rStyle w:val="FontStyle63"/>
          <w:sz w:val="24"/>
          <w:szCs w:val="24"/>
        </w:rPr>
        <w:t>.</w:t>
      </w:r>
    </w:p>
    <w:p w:rsidR="003B1B5A" w:rsidRPr="006B7B3A" w:rsidRDefault="003B1B5A" w:rsidP="00C33260">
      <w:pPr>
        <w:pStyle w:val="Style7"/>
        <w:widowControl/>
        <w:spacing w:before="14" w:line="276" w:lineRule="auto"/>
        <w:ind w:right="10"/>
        <w:jc w:val="center"/>
        <w:rPr>
          <w:rStyle w:val="FontStyle63"/>
          <w:sz w:val="24"/>
          <w:szCs w:val="24"/>
        </w:rPr>
      </w:pPr>
      <w:r w:rsidRPr="006B7B3A">
        <w:rPr>
          <w:rStyle w:val="FontStyle63"/>
          <w:sz w:val="24"/>
          <w:szCs w:val="24"/>
        </w:rPr>
        <w:t>АДМИНИСТРАТИВНОНАКАЗАТЕЛНИ РАЗПОРЕДБИ</w:t>
      </w:r>
    </w:p>
    <w:p w:rsidR="003B1B5A" w:rsidRPr="006B7B3A" w:rsidRDefault="003B1B5A" w:rsidP="00C33260">
      <w:pPr>
        <w:pStyle w:val="Style13"/>
        <w:widowControl/>
        <w:spacing w:line="276" w:lineRule="auto"/>
        <w:ind w:firstLine="686"/>
        <w:jc w:val="center"/>
      </w:pPr>
    </w:p>
    <w:p w:rsidR="003B1B5A" w:rsidRPr="006B7B3A" w:rsidRDefault="007F6557" w:rsidP="000A08AB">
      <w:pPr>
        <w:pStyle w:val="Style13"/>
        <w:widowControl/>
        <w:spacing w:before="58" w:line="276" w:lineRule="auto"/>
        <w:ind w:firstLine="686"/>
        <w:rPr>
          <w:rStyle w:val="FontStyle64"/>
          <w:sz w:val="24"/>
          <w:szCs w:val="24"/>
        </w:rPr>
      </w:pPr>
      <w:r w:rsidRPr="006B7B3A">
        <w:rPr>
          <w:rStyle w:val="FontStyle63"/>
          <w:sz w:val="24"/>
          <w:szCs w:val="24"/>
        </w:rPr>
        <w:t>Чл.47</w:t>
      </w:r>
      <w:r w:rsidR="00C50FC7" w:rsidRPr="006B7B3A">
        <w:rPr>
          <w:rStyle w:val="FontStyle64"/>
          <w:sz w:val="24"/>
          <w:szCs w:val="24"/>
        </w:rPr>
        <w:t>.</w:t>
      </w:r>
      <w:r w:rsidR="003B1B5A" w:rsidRPr="006B7B3A">
        <w:rPr>
          <w:rStyle w:val="FontStyle64"/>
          <w:sz w:val="24"/>
          <w:szCs w:val="24"/>
        </w:rPr>
        <w:t xml:space="preserve"> Лице, което декларира неверни данни и обстоятелства, водещи до намаляване или освобождаване от т</w:t>
      </w:r>
      <w:r w:rsidR="00A00014" w:rsidRPr="006B7B3A">
        <w:rPr>
          <w:rStyle w:val="FontStyle64"/>
          <w:sz w:val="24"/>
          <w:szCs w:val="24"/>
        </w:rPr>
        <w:t xml:space="preserve">акса се наказва с глоба от </w:t>
      </w:r>
      <w:r w:rsidR="005C7F9E" w:rsidRPr="006B7B3A">
        <w:rPr>
          <w:rStyle w:val="FontStyle64"/>
          <w:sz w:val="24"/>
          <w:szCs w:val="24"/>
        </w:rPr>
        <w:t>20</w:t>
      </w:r>
      <w:r w:rsidR="00A00014" w:rsidRPr="006B7B3A">
        <w:rPr>
          <w:rStyle w:val="FontStyle64"/>
          <w:sz w:val="24"/>
          <w:szCs w:val="24"/>
        </w:rPr>
        <w:t>0.00лв.</w:t>
      </w:r>
      <w:r w:rsidR="005C7F9E" w:rsidRPr="006B7B3A">
        <w:rPr>
          <w:rStyle w:val="FontStyle64"/>
          <w:sz w:val="24"/>
          <w:szCs w:val="24"/>
        </w:rPr>
        <w:t>/102,23€</w:t>
      </w:r>
      <w:r w:rsidR="00A00014" w:rsidRPr="006B7B3A">
        <w:rPr>
          <w:rStyle w:val="FontStyle64"/>
          <w:sz w:val="24"/>
          <w:szCs w:val="24"/>
        </w:rPr>
        <w:t xml:space="preserve"> до </w:t>
      </w:r>
      <w:r w:rsidR="005C7F9E" w:rsidRPr="006B7B3A">
        <w:rPr>
          <w:rStyle w:val="FontStyle64"/>
          <w:sz w:val="24"/>
          <w:szCs w:val="24"/>
        </w:rPr>
        <w:t>5</w:t>
      </w:r>
      <w:r w:rsidR="00A00014" w:rsidRPr="006B7B3A">
        <w:rPr>
          <w:rStyle w:val="FontStyle64"/>
          <w:sz w:val="24"/>
          <w:szCs w:val="24"/>
        </w:rPr>
        <w:t>00</w:t>
      </w:r>
      <w:r w:rsidR="003B1B5A" w:rsidRPr="006B7B3A">
        <w:rPr>
          <w:rStyle w:val="FontStyle64"/>
          <w:sz w:val="24"/>
          <w:szCs w:val="24"/>
        </w:rPr>
        <w:t>.00</w:t>
      </w:r>
      <w:r w:rsidR="005C7F9E" w:rsidRPr="006B7B3A">
        <w:rPr>
          <w:rStyle w:val="FontStyle64"/>
          <w:sz w:val="24"/>
          <w:szCs w:val="24"/>
        </w:rPr>
        <w:t>/255,65€</w:t>
      </w:r>
      <w:r w:rsidR="003B1B5A" w:rsidRPr="006B7B3A">
        <w:rPr>
          <w:rStyle w:val="FontStyle64"/>
          <w:sz w:val="24"/>
          <w:szCs w:val="24"/>
        </w:rPr>
        <w:t xml:space="preserve"> лв., а юридическите лица и едноличните търговци с</w:t>
      </w:r>
      <w:r w:rsidR="00A00014" w:rsidRPr="006B7B3A">
        <w:rPr>
          <w:rStyle w:val="FontStyle64"/>
          <w:sz w:val="24"/>
          <w:szCs w:val="24"/>
        </w:rPr>
        <w:t xml:space="preserve"> имуществена санкция в размер от </w:t>
      </w:r>
      <w:r w:rsidR="005C7F9E" w:rsidRPr="006B7B3A">
        <w:rPr>
          <w:rStyle w:val="FontStyle64"/>
          <w:sz w:val="24"/>
          <w:szCs w:val="24"/>
        </w:rPr>
        <w:t>5</w:t>
      </w:r>
      <w:r w:rsidR="00A00014" w:rsidRPr="006B7B3A">
        <w:rPr>
          <w:rStyle w:val="FontStyle64"/>
          <w:sz w:val="24"/>
          <w:szCs w:val="24"/>
        </w:rPr>
        <w:t>00.00</w:t>
      </w:r>
      <w:r w:rsidR="005C7F9E" w:rsidRPr="006B7B3A">
        <w:rPr>
          <w:rStyle w:val="FontStyle64"/>
          <w:sz w:val="24"/>
          <w:szCs w:val="24"/>
        </w:rPr>
        <w:t>лв./255,65€</w:t>
      </w:r>
      <w:r w:rsidR="00A00014" w:rsidRPr="006B7B3A">
        <w:rPr>
          <w:rStyle w:val="FontStyle64"/>
          <w:sz w:val="24"/>
          <w:szCs w:val="24"/>
        </w:rPr>
        <w:t xml:space="preserve"> до </w:t>
      </w:r>
      <w:r w:rsidR="005C7F9E" w:rsidRPr="006B7B3A">
        <w:rPr>
          <w:rStyle w:val="FontStyle64"/>
          <w:sz w:val="24"/>
          <w:szCs w:val="24"/>
        </w:rPr>
        <w:t>10</w:t>
      </w:r>
      <w:r w:rsidR="003B1B5A" w:rsidRPr="006B7B3A">
        <w:rPr>
          <w:rStyle w:val="FontStyle64"/>
          <w:sz w:val="24"/>
          <w:szCs w:val="24"/>
        </w:rPr>
        <w:t>00.00 лв.</w:t>
      </w:r>
      <w:r w:rsidR="005C7F9E" w:rsidRPr="006B7B3A">
        <w:rPr>
          <w:rStyle w:val="FontStyle64"/>
          <w:sz w:val="24"/>
          <w:szCs w:val="24"/>
        </w:rPr>
        <w:t>/511,30€</w:t>
      </w:r>
    </w:p>
    <w:p w:rsidR="00C50FC7" w:rsidRPr="006B7B3A" w:rsidRDefault="00231213" w:rsidP="000A08AB">
      <w:pPr>
        <w:pStyle w:val="Style13"/>
        <w:widowControl/>
        <w:spacing w:before="58" w:line="276" w:lineRule="auto"/>
        <w:ind w:firstLine="686"/>
        <w:rPr>
          <w:rStyle w:val="FontStyle64"/>
          <w:sz w:val="24"/>
          <w:szCs w:val="24"/>
          <w:lang w:val="en-US"/>
        </w:rPr>
      </w:pPr>
      <w:r w:rsidRPr="006B7B3A">
        <w:rPr>
          <w:rStyle w:val="FontStyle64"/>
          <w:b/>
          <w:sz w:val="24"/>
          <w:szCs w:val="24"/>
        </w:rPr>
        <w:t>Чл.</w:t>
      </w:r>
      <w:r w:rsidR="007F6557" w:rsidRPr="006B7B3A">
        <w:rPr>
          <w:rStyle w:val="FontStyle64"/>
          <w:b/>
          <w:sz w:val="24"/>
          <w:szCs w:val="24"/>
        </w:rPr>
        <w:t>48</w:t>
      </w:r>
      <w:r w:rsidR="00C50FC7" w:rsidRPr="006B7B3A">
        <w:rPr>
          <w:rStyle w:val="FontStyle64"/>
          <w:sz w:val="24"/>
          <w:szCs w:val="24"/>
        </w:rPr>
        <w:t xml:space="preserve">. За маловажни случай на административни нарушения по този закон, установени при извършването им, могат да бъдат налагани на </w:t>
      </w:r>
      <w:proofErr w:type="spellStart"/>
      <w:r w:rsidR="00C50FC7" w:rsidRPr="006B7B3A">
        <w:rPr>
          <w:rStyle w:val="FontStyle64"/>
          <w:sz w:val="24"/>
          <w:szCs w:val="24"/>
        </w:rPr>
        <w:t>местонарушението</w:t>
      </w:r>
      <w:proofErr w:type="spellEnd"/>
      <w:r w:rsidR="00C50FC7" w:rsidRPr="006B7B3A">
        <w:rPr>
          <w:rStyle w:val="FontStyle64"/>
          <w:sz w:val="24"/>
          <w:szCs w:val="24"/>
        </w:rPr>
        <w:t xml:space="preserve"> глоби в размер от </w:t>
      </w:r>
      <w:r w:rsidR="005C7F9E" w:rsidRPr="006B7B3A">
        <w:rPr>
          <w:rStyle w:val="FontStyle64"/>
          <w:sz w:val="24"/>
          <w:szCs w:val="24"/>
        </w:rPr>
        <w:t>5</w:t>
      </w:r>
      <w:r w:rsidR="00C50FC7" w:rsidRPr="006B7B3A">
        <w:rPr>
          <w:rStyle w:val="FontStyle64"/>
          <w:sz w:val="24"/>
          <w:szCs w:val="24"/>
        </w:rPr>
        <w:t>0.00 лв.</w:t>
      </w:r>
      <w:r w:rsidR="005C7F9E" w:rsidRPr="006B7B3A">
        <w:rPr>
          <w:rStyle w:val="FontStyle64"/>
          <w:sz w:val="24"/>
          <w:szCs w:val="24"/>
        </w:rPr>
        <w:t>/25,56€</w:t>
      </w:r>
      <w:r w:rsidR="00C50FC7" w:rsidRPr="006B7B3A">
        <w:rPr>
          <w:rStyle w:val="FontStyle64"/>
          <w:sz w:val="24"/>
          <w:szCs w:val="24"/>
        </w:rPr>
        <w:t xml:space="preserve"> до </w:t>
      </w:r>
      <w:r w:rsidR="005C7F9E" w:rsidRPr="006B7B3A">
        <w:rPr>
          <w:rStyle w:val="FontStyle64"/>
          <w:sz w:val="24"/>
          <w:szCs w:val="24"/>
        </w:rPr>
        <w:t>10</w:t>
      </w:r>
      <w:r w:rsidR="00C50FC7" w:rsidRPr="006B7B3A">
        <w:rPr>
          <w:rStyle w:val="FontStyle64"/>
          <w:sz w:val="24"/>
          <w:szCs w:val="24"/>
        </w:rPr>
        <w:t>0.00 лв.</w:t>
      </w:r>
      <w:r w:rsidR="005C7F9E" w:rsidRPr="006B7B3A">
        <w:rPr>
          <w:rStyle w:val="FontStyle64"/>
          <w:sz w:val="24"/>
          <w:szCs w:val="24"/>
        </w:rPr>
        <w:t>/51,13€</w:t>
      </w:r>
      <w:r w:rsidR="00C50FC7" w:rsidRPr="006B7B3A">
        <w:rPr>
          <w:rStyle w:val="FontStyle64"/>
          <w:sz w:val="24"/>
          <w:szCs w:val="24"/>
        </w:rPr>
        <w:t xml:space="preserve">. За наложената глоба се издава фиш, който съдържа данни за самоличността на контролния орган и на нарушителя, мястото и времето на нарушаването, нарушените разпоредби и размера на глобата. Фишът се подписва от контролния орган </w:t>
      </w:r>
      <w:r w:rsidRPr="006B7B3A">
        <w:rPr>
          <w:rStyle w:val="FontStyle64"/>
          <w:sz w:val="24"/>
          <w:szCs w:val="24"/>
        </w:rPr>
        <w:t>и от нарушителя, че е съгласен да плати глобата.</w:t>
      </w:r>
      <w:r w:rsidR="00C50FC7" w:rsidRPr="006B7B3A">
        <w:rPr>
          <w:rStyle w:val="FontStyle64"/>
          <w:sz w:val="24"/>
          <w:szCs w:val="24"/>
        </w:rPr>
        <w:t xml:space="preserve"> На нарушителя се дава препис, за да може да заплати доброволно глобата. Ако нарушителят оспори нарушението или откаже да плати глобата, за нарушението се съставя акт за установяване на административно нарушение.</w:t>
      </w:r>
      <w:r w:rsidR="0074788E" w:rsidRPr="006B7B3A">
        <w:rPr>
          <w:rStyle w:val="FontStyle64"/>
          <w:sz w:val="24"/>
          <w:szCs w:val="24"/>
          <w:lang w:val="en-US"/>
        </w:rPr>
        <w:t xml:space="preserve"> </w:t>
      </w:r>
    </w:p>
    <w:p w:rsidR="003B1B5A" w:rsidRPr="006B7B3A" w:rsidRDefault="007F6557" w:rsidP="000A08AB">
      <w:pPr>
        <w:pStyle w:val="Style13"/>
        <w:widowControl/>
        <w:spacing w:before="10" w:line="276" w:lineRule="auto"/>
        <w:rPr>
          <w:rStyle w:val="FontStyle64"/>
          <w:sz w:val="24"/>
          <w:szCs w:val="24"/>
          <w:lang w:val="en-US"/>
        </w:rPr>
      </w:pPr>
      <w:r w:rsidRPr="006B7B3A">
        <w:rPr>
          <w:rStyle w:val="FontStyle63"/>
          <w:sz w:val="24"/>
          <w:szCs w:val="24"/>
        </w:rPr>
        <w:t>Чл.49</w:t>
      </w:r>
      <w:r w:rsidR="003B1B5A" w:rsidRPr="006B7B3A">
        <w:rPr>
          <w:rStyle w:val="FontStyle63"/>
          <w:sz w:val="24"/>
          <w:szCs w:val="24"/>
        </w:rPr>
        <w:t xml:space="preserve">. </w:t>
      </w:r>
      <w:r w:rsidR="003B1B5A" w:rsidRPr="006B7B3A">
        <w:rPr>
          <w:rStyle w:val="FontStyle64"/>
          <w:sz w:val="24"/>
          <w:szCs w:val="24"/>
        </w:rPr>
        <w:t>Актовете за установяване на нарушенията по тази Наредба се съставят от определени от кмета длъжностни лица от общинската администрация, а наказателните постановления се издават от кмета на общината.</w:t>
      </w:r>
      <w:r w:rsidR="0074788E" w:rsidRPr="006B7B3A">
        <w:rPr>
          <w:rStyle w:val="FontStyle64"/>
          <w:sz w:val="24"/>
          <w:szCs w:val="24"/>
          <w:lang w:val="en-US"/>
        </w:rPr>
        <w:t xml:space="preserve"> </w:t>
      </w:r>
    </w:p>
    <w:p w:rsidR="003B1B5A" w:rsidRPr="006B7B3A" w:rsidRDefault="007F6557" w:rsidP="000A08AB">
      <w:pPr>
        <w:pStyle w:val="Style13"/>
        <w:widowControl/>
        <w:spacing w:before="14" w:line="276" w:lineRule="auto"/>
        <w:ind w:firstLine="686"/>
        <w:rPr>
          <w:rStyle w:val="FontStyle64"/>
          <w:sz w:val="24"/>
          <w:szCs w:val="24"/>
          <w:lang w:val="en-US"/>
        </w:rPr>
      </w:pPr>
      <w:r w:rsidRPr="006B7B3A">
        <w:rPr>
          <w:rStyle w:val="FontStyle63"/>
          <w:sz w:val="24"/>
          <w:szCs w:val="24"/>
        </w:rPr>
        <w:t>Чл.50</w:t>
      </w:r>
      <w:r w:rsidR="003B1B5A" w:rsidRPr="006B7B3A">
        <w:rPr>
          <w:rStyle w:val="FontStyle63"/>
          <w:sz w:val="24"/>
          <w:szCs w:val="24"/>
        </w:rPr>
        <w:t xml:space="preserve">. </w:t>
      </w:r>
      <w:r w:rsidR="003B1B5A" w:rsidRPr="006B7B3A">
        <w:rPr>
          <w:rStyle w:val="FontStyle64"/>
          <w:sz w:val="24"/>
          <w:szCs w:val="24"/>
        </w:rPr>
        <w:t>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w:t>
      </w:r>
      <w:r w:rsidR="0074788E" w:rsidRPr="006B7B3A">
        <w:rPr>
          <w:rStyle w:val="FontStyle64"/>
          <w:sz w:val="24"/>
          <w:szCs w:val="24"/>
          <w:lang w:val="en-US"/>
        </w:rPr>
        <w:t xml:space="preserve"> </w:t>
      </w:r>
    </w:p>
    <w:p w:rsidR="003B1B5A" w:rsidRPr="006B7B3A" w:rsidRDefault="003B1B5A" w:rsidP="000A08AB">
      <w:pPr>
        <w:pStyle w:val="Style7"/>
        <w:widowControl/>
        <w:spacing w:line="276" w:lineRule="auto"/>
        <w:ind w:right="10"/>
        <w:jc w:val="center"/>
      </w:pPr>
    </w:p>
    <w:p w:rsidR="003B1B5A" w:rsidRPr="006B7B3A" w:rsidRDefault="003B1B5A" w:rsidP="0074788E">
      <w:pPr>
        <w:pStyle w:val="Style7"/>
        <w:widowControl/>
        <w:spacing w:before="91" w:line="276" w:lineRule="auto"/>
        <w:ind w:right="10"/>
        <w:jc w:val="center"/>
        <w:rPr>
          <w:rStyle w:val="FontStyle63"/>
          <w:sz w:val="24"/>
          <w:szCs w:val="24"/>
        </w:rPr>
      </w:pPr>
      <w:r w:rsidRPr="006B7B3A">
        <w:rPr>
          <w:rStyle w:val="FontStyle63"/>
          <w:sz w:val="24"/>
          <w:szCs w:val="24"/>
        </w:rPr>
        <w:lastRenderedPageBreak/>
        <w:t>ДОПЪЛНИТЕЛНИ РАЗПОРЕДБИ</w:t>
      </w:r>
    </w:p>
    <w:p w:rsidR="003B1B5A" w:rsidRPr="006B7B3A" w:rsidRDefault="003B1B5A" w:rsidP="0074788E">
      <w:pPr>
        <w:pStyle w:val="Style13"/>
        <w:widowControl/>
        <w:spacing w:line="276" w:lineRule="auto"/>
        <w:ind w:left="710" w:firstLine="0"/>
        <w:jc w:val="center"/>
      </w:pPr>
    </w:p>
    <w:p w:rsidR="003B1B5A" w:rsidRPr="006B7B3A" w:rsidRDefault="003B1B5A" w:rsidP="000A08AB">
      <w:pPr>
        <w:pStyle w:val="Style13"/>
        <w:widowControl/>
        <w:spacing w:before="24" w:line="276" w:lineRule="auto"/>
        <w:ind w:left="710" w:firstLine="0"/>
        <w:jc w:val="left"/>
        <w:rPr>
          <w:rStyle w:val="FontStyle64"/>
          <w:sz w:val="24"/>
          <w:szCs w:val="24"/>
        </w:rPr>
      </w:pPr>
      <w:r w:rsidRPr="006B7B3A">
        <w:rPr>
          <w:rStyle w:val="FontStyle63"/>
          <w:sz w:val="24"/>
          <w:szCs w:val="24"/>
        </w:rPr>
        <w:t xml:space="preserve">§ 1. </w:t>
      </w:r>
      <w:r w:rsidRPr="006B7B3A">
        <w:rPr>
          <w:rStyle w:val="FontStyle64"/>
          <w:sz w:val="24"/>
          <w:szCs w:val="24"/>
        </w:rPr>
        <w:t>По смисъла на тази Наредба:</w:t>
      </w:r>
    </w:p>
    <w:p w:rsidR="003B1B5A" w:rsidRPr="006B7B3A" w:rsidRDefault="003B1B5A" w:rsidP="00702E99">
      <w:pPr>
        <w:pStyle w:val="Style16"/>
        <w:widowControl/>
        <w:numPr>
          <w:ilvl w:val="0"/>
          <w:numId w:val="55"/>
        </w:numPr>
        <w:tabs>
          <w:tab w:val="left" w:pos="960"/>
        </w:tabs>
        <w:spacing w:line="276" w:lineRule="auto"/>
        <w:ind w:firstLine="696"/>
        <w:rPr>
          <w:rStyle w:val="FontStyle64"/>
          <w:sz w:val="24"/>
          <w:szCs w:val="24"/>
        </w:rPr>
      </w:pPr>
      <w:r w:rsidRPr="006B7B3A">
        <w:rPr>
          <w:rStyle w:val="FontStyle64"/>
          <w:sz w:val="24"/>
          <w:szCs w:val="24"/>
        </w:rPr>
        <w:t>"Услуги за всеобщо ползване" са тези общински услуги, при които конкретният ползвател не може да бъде определен.</w:t>
      </w:r>
    </w:p>
    <w:p w:rsidR="003B1B5A" w:rsidRPr="006B7B3A" w:rsidRDefault="003B1B5A" w:rsidP="00702E99">
      <w:pPr>
        <w:pStyle w:val="Style16"/>
        <w:widowControl/>
        <w:numPr>
          <w:ilvl w:val="0"/>
          <w:numId w:val="55"/>
        </w:numPr>
        <w:tabs>
          <w:tab w:val="left" w:pos="960"/>
        </w:tabs>
        <w:spacing w:before="5" w:line="276" w:lineRule="auto"/>
        <w:ind w:firstLine="696"/>
        <w:rPr>
          <w:rStyle w:val="FontStyle64"/>
          <w:sz w:val="24"/>
          <w:szCs w:val="24"/>
        </w:rPr>
      </w:pPr>
      <w:r w:rsidRPr="006B7B3A">
        <w:rPr>
          <w:rStyle w:val="FontStyle64"/>
          <w:sz w:val="24"/>
          <w:szCs w:val="24"/>
        </w:rPr>
        <w:t>"Ползватели" са физически лица и юридически лица, на които се предоставят публични услуги по смисъла на Закона за местните данъци и такси.</w:t>
      </w:r>
    </w:p>
    <w:p w:rsidR="003B1B5A" w:rsidRPr="006B7B3A" w:rsidRDefault="003B1B5A" w:rsidP="00702E99">
      <w:pPr>
        <w:pStyle w:val="Style16"/>
        <w:widowControl/>
        <w:numPr>
          <w:ilvl w:val="0"/>
          <w:numId w:val="55"/>
        </w:numPr>
        <w:tabs>
          <w:tab w:val="left" w:pos="974"/>
        </w:tabs>
        <w:spacing w:line="276" w:lineRule="auto"/>
        <w:ind w:left="710" w:firstLine="0"/>
        <w:rPr>
          <w:rStyle w:val="FontStyle64"/>
          <w:sz w:val="24"/>
          <w:szCs w:val="24"/>
        </w:rPr>
      </w:pPr>
      <w:r w:rsidRPr="006B7B3A">
        <w:rPr>
          <w:rStyle w:val="FontStyle64"/>
          <w:sz w:val="24"/>
          <w:szCs w:val="24"/>
        </w:rPr>
        <w:t>"Личен доход" са всички доходи на лицата с изключение на:</w:t>
      </w:r>
    </w:p>
    <w:p w:rsidR="003B1B5A" w:rsidRPr="006B7B3A" w:rsidRDefault="003B1B5A" w:rsidP="000A08AB">
      <w:pPr>
        <w:pStyle w:val="Style16"/>
        <w:widowControl/>
        <w:tabs>
          <w:tab w:val="left" w:pos="946"/>
        </w:tabs>
        <w:spacing w:before="10" w:line="276" w:lineRule="auto"/>
        <w:ind w:firstLine="701"/>
        <w:rPr>
          <w:rStyle w:val="FontStyle64"/>
          <w:sz w:val="24"/>
          <w:szCs w:val="24"/>
        </w:rPr>
      </w:pPr>
      <w:r w:rsidRPr="006B7B3A">
        <w:rPr>
          <w:rStyle w:val="FontStyle64"/>
          <w:sz w:val="24"/>
          <w:szCs w:val="24"/>
        </w:rPr>
        <w:t>а.</w:t>
      </w:r>
      <w:r w:rsidRPr="006B7B3A">
        <w:rPr>
          <w:rStyle w:val="FontStyle64"/>
          <w:sz w:val="24"/>
          <w:szCs w:val="24"/>
        </w:rPr>
        <w:tab/>
        <w:t>добавката за чужда помощ на инвалидите с нама</w:t>
      </w:r>
      <w:r w:rsidR="0074788E" w:rsidRPr="006B7B3A">
        <w:rPr>
          <w:rStyle w:val="FontStyle64"/>
          <w:sz w:val="24"/>
          <w:szCs w:val="24"/>
        </w:rPr>
        <w:t>лена работоспособност над 90 на</w:t>
      </w:r>
      <w:r w:rsidR="0074788E" w:rsidRPr="006B7B3A">
        <w:rPr>
          <w:rStyle w:val="FontStyle64"/>
          <w:sz w:val="24"/>
          <w:szCs w:val="24"/>
          <w:lang w:val="en-US"/>
        </w:rPr>
        <w:t xml:space="preserve"> </w:t>
      </w:r>
      <w:r w:rsidRPr="006B7B3A">
        <w:rPr>
          <w:rStyle w:val="FontStyle64"/>
          <w:sz w:val="24"/>
          <w:szCs w:val="24"/>
        </w:rPr>
        <w:t>сто с определена чужда помощ;</w:t>
      </w:r>
    </w:p>
    <w:p w:rsidR="003B1B5A" w:rsidRPr="006B7B3A" w:rsidRDefault="003B1B5A" w:rsidP="000A08AB">
      <w:pPr>
        <w:pStyle w:val="Style16"/>
        <w:widowControl/>
        <w:tabs>
          <w:tab w:val="left" w:pos="965"/>
        </w:tabs>
        <w:spacing w:line="276" w:lineRule="auto"/>
        <w:ind w:left="720" w:firstLine="0"/>
        <w:jc w:val="left"/>
        <w:rPr>
          <w:rStyle w:val="FontStyle64"/>
          <w:sz w:val="24"/>
          <w:szCs w:val="24"/>
        </w:rPr>
      </w:pPr>
      <w:r w:rsidRPr="006B7B3A">
        <w:rPr>
          <w:rStyle w:val="FontStyle64"/>
          <w:sz w:val="24"/>
          <w:szCs w:val="24"/>
        </w:rPr>
        <w:t>б.</w:t>
      </w:r>
      <w:r w:rsidRPr="006B7B3A">
        <w:rPr>
          <w:rStyle w:val="FontStyle64"/>
          <w:sz w:val="24"/>
          <w:szCs w:val="24"/>
        </w:rPr>
        <w:tab/>
        <w:t>помощите, определени с акт на Министерския съвет;</w:t>
      </w:r>
    </w:p>
    <w:p w:rsidR="003B1B5A" w:rsidRPr="006B7B3A" w:rsidRDefault="0074788E" w:rsidP="000A08AB">
      <w:pPr>
        <w:pStyle w:val="Style16"/>
        <w:widowControl/>
        <w:tabs>
          <w:tab w:val="left" w:pos="1056"/>
        </w:tabs>
        <w:spacing w:before="5" w:line="276" w:lineRule="auto"/>
        <w:ind w:firstLine="710"/>
        <w:rPr>
          <w:rStyle w:val="FontStyle64"/>
          <w:sz w:val="24"/>
          <w:szCs w:val="24"/>
        </w:rPr>
      </w:pPr>
      <w:r w:rsidRPr="006B7B3A">
        <w:rPr>
          <w:rStyle w:val="FontStyle64"/>
          <w:sz w:val="24"/>
          <w:szCs w:val="24"/>
        </w:rPr>
        <w:t>в.</w:t>
      </w:r>
      <w:r w:rsidR="003B1B5A" w:rsidRPr="006B7B3A">
        <w:rPr>
          <w:rStyle w:val="FontStyle64"/>
          <w:sz w:val="24"/>
          <w:szCs w:val="24"/>
        </w:rPr>
        <w:t>даренията с хуманитарна цел, направени на лицата, ползващи формите за</w:t>
      </w:r>
      <w:r w:rsidRPr="006B7B3A">
        <w:rPr>
          <w:rStyle w:val="FontStyle64"/>
          <w:sz w:val="24"/>
          <w:szCs w:val="24"/>
          <w:lang w:val="en-US"/>
        </w:rPr>
        <w:t xml:space="preserve"> </w:t>
      </w:r>
      <w:r w:rsidR="003B1B5A" w:rsidRPr="006B7B3A">
        <w:rPr>
          <w:rStyle w:val="FontStyle64"/>
          <w:sz w:val="24"/>
          <w:szCs w:val="24"/>
        </w:rPr>
        <w:t>социално обслужване;</w:t>
      </w:r>
    </w:p>
    <w:p w:rsidR="003B1B5A" w:rsidRPr="006B7B3A" w:rsidRDefault="0074788E" w:rsidP="000A08AB">
      <w:pPr>
        <w:pStyle w:val="Style16"/>
        <w:widowControl/>
        <w:tabs>
          <w:tab w:val="left" w:pos="1056"/>
        </w:tabs>
        <w:spacing w:before="5" w:line="276" w:lineRule="auto"/>
        <w:ind w:firstLine="710"/>
        <w:rPr>
          <w:rStyle w:val="FontStyle64"/>
          <w:sz w:val="24"/>
          <w:szCs w:val="24"/>
        </w:rPr>
      </w:pPr>
      <w:r w:rsidRPr="006B7B3A">
        <w:rPr>
          <w:rStyle w:val="FontStyle64"/>
          <w:sz w:val="24"/>
          <w:szCs w:val="24"/>
        </w:rPr>
        <w:t>г.</w:t>
      </w:r>
      <w:r w:rsidR="003B1B5A" w:rsidRPr="006B7B3A">
        <w:rPr>
          <w:rStyle w:val="FontStyle64"/>
          <w:sz w:val="24"/>
          <w:szCs w:val="24"/>
        </w:rPr>
        <w:t xml:space="preserve">еднократно изплащаните допълнителни </w:t>
      </w:r>
      <w:r w:rsidRPr="006B7B3A">
        <w:rPr>
          <w:rStyle w:val="FontStyle64"/>
          <w:sz w:val="24"/>
          <w:szCs w:val="24"/>
        </w:rPr>
        <w:t>суми към пенсиите по решение на</w:t>
      </w:r>
      <w:r w:rsidRPr="006B7B3A">
        <w:rPr>
          <w:rStyle w:val="FontStyle64"/>
          <w:sz w:val="24"/>
          <w:szCs w:val="24"/>
          <w:lang w:val="en-US"/>
        </w:rPr>
        <w:t xml:space="preserve"> </w:t>
      </w:r>
      <w:r w:rsidR="003B1B5A" w:rsidRPr="006B7B3A">
        <w:rPr>
          <w:rStyle w:val="FontStyle64"/>
          <w:sz w:val="24"/>
          <w:szCs w:val="24"/>
        </w:rPr>
        <w:t>Министерския съвет.</w:t>
      </w:r>
    </w:p>
    <w:p w:rsidR="003B1B5A" w:rsidRPr="006B7B3A" w:rsidRDefault="003B1B5A" w:rsidP="000A08AB">
      <w:pPr>
        <w:pStyle w:val="Style7"/>
        <w:widowControl/>
        <w:spacing w:line="276" w:lineRule="auto"/>
        <w:jc w:val="center"/>
      </w:pPr>
    </w:p>
    <w:p w:rsidR="00EE4AC8" w:rsidRPr="006B7B3A" w:rsidRDefault="00EE4AC8" w:rsidP="000A08AB">
      <w:pPr>
        <w:pStyle w:val="Style7"/>
        <w:widowControl/>
        <w:spacing w:before="101" w:line="276" w:lineRule="auto"/>
        <w:jc w:val="center"/>
        <w:rPr>
          <w:rStyle w:val="FontStyle63"/>
          <w:sz w:val="24"/>
          <w:szCs w:val="24"/>
        </w:rPr>
      </w:pPr>
    </w:p>
    <w:p w:rsidR="00EE4AC8" w:rsidRPr="006B7B3A" w:rsidRDefault="00EE4AC8" w:rsidP="000A08AB">
      <w:pPr>
        <w:pStyle w:val="Style7"/>
        <w:widowControl/>
        <w:spacing w:before="101" w:line="276" w:lineRule="auto"/>
        <w:jc w:val="center"/>
        <w:rPr>
          <w:rStyle w:val="FontStyle63"/>
          <w:sz w:val="24"/>
          <w:szCs w:val="24"/>
        </w:rPr>
      </w:pPr>
    </w:p>
    <w:p w:rsidR="00DA2634" w:rsidRPr="006B7B3A" w:rsidRDefault="00DA2634" w:rsidP="000A08AB">
      <w:pPr>
        <w:pStyle w:val="Style7"/>
        <w:widowControl/>
        <w:spacing w:before="101" w:line="276" w:lineRule="auto"/>
        <w:jc w:val="center"/>
        <w:rPr>
          <w:rStyle w:val="FontStyle63"/>
          <w:sz w:val="24"/>
          <w:szCs w:val="24"/>
        </w:rPr>
      </w:pPr>
    </w:p>
    <w:p w:rsidR="003B1B5A" w:rsidRPr="006B7B3A" w:rsidRDefault="003B1B5A" w:rsidP="000A08AB">
      <w:pPr>
        <w:pStyle w:val="Style7"/>
        <w:widowControl/>
        <w:spacing w:before="101" w:line="276" w:lineRule="auto"/>
        <w:jc w:val="center"/>
        <w:rPr>
          <w:rStyle w:val="FontStyle63"/>
          <w:sz w:val="24"/>
          <w:szCs w:val="24"/>
        </w:rPr>
      </w:pPr>
      <w:r w:rsidRPr="006B7B3A">
        <w:rPr>
          <w:rStyle w:val="FontStyle63"/>
          <w:sz w:val="24"/>
          <w:szCs w:val="24"/>
        </w:rPr>
        <w:t>ПРЕХОДНИ И ЗАКЛЮЧИТЕЛНИ РАЗПОРЕДБИ</w:t>
      </w:r>
    </w:p>
    <w:p w:rsidR="003B1B5A" w:rsidRPr="006B7B3A" w:rsidRDefault="003B1B5A" w:rsidP="000A08AB">
      <w:pPr>
        <w:pStyle w:val="Style13"/>
        <w:widowControl/>
        <w:spacing w:line="276" w:lineRule="auto"/>
        <w:ind w:firstLine="691"/>
      </w:pPr>
    </w:p>
    <w:p w:rsidR="003B1B5A" w:rsidRPr="006B7B3A" w:rsidRDefault="003B1B5A" w:rsidP="000A08AB">
      <w:pPr>
        <w:pStyle w:val="Style13"/>
        <w:widowControl/>
        <w:spacing w:before="38" w:line="276" w:lineRule="auto"/>
        <w:ind w:firstLine="691"/>
        <w:rPr>
          <w:rStyle w:val="FontStyle64"/>
          <w:sz w:val="24"/>
          <w:szCs w:val="24"/>
        </w:rPr>
      </w:pPr>
      <w:r w:rsidRPr="006B7B3A">
        <w:rPr>
          <w:rStyle w:val="FontStyle63"/>
          <w:sz w:val="24"/>
          <w:szCs w:val="24"/>
        </w:rPr>
        <w:t xml:space="preserve">§2. </w:t>
      </w:r>
      <w:r w:rsidRPr="006B7B3A">
        <w:rPr>
          <w:rStyle w:val="FontStyle64"/>
          <w:sz w:val="24"/>
          <w:szCs w:val="24"/>
        </w:rPr>
        <w:t>Изпълнението и контролът по изпълнението на настоящата Наредба се осъществява от кмета на общината или определени от него лица.</w:t>
      </w:r>
    </w:p>
    <w:p w:rsidR="003B1B5A" w:rsidRPr="006B7B3A" w:rsidRDefault="003B1B5A" w:rsidP="000A08AB">
      <w:pPr>
        <w:pStyle w:val="Style13"/>
        <w:widowControl/>
        <w:spacing w:line="276" w:lineRule="auto"/>
        <w:ind w:right="10" w:firstLine="710"/>
        <w:rPr>
          <w:rStyle w:val="FontStyle64"/>
          <w:sz w:val="24"/>
          <w:szCs w:val="24"/>
        </w:rPr>
      </w:pPr>
      <w:r w:rsidRPr="006B7B3A">
        <w:rPr>
          <w:rStyle w:val="FontStyle63"/>
          <w:sz w:val="24"/>
          <w:szCs w:val="24"/>
        </w:rPr>
        <w:t xml:space="preserve">§3. </w:t>
      </w:r>
      <w:r w:rsidRPr="006B7B3A">
        <w:rPr>
          <w:rStyle w:val="FontStyle64"/>
          <w:sz w:val="24"/>
          <w:szCs w:val="24"/>
        </w:rPr>
        <w:t>При започнало, но незавършено плащане на такси и цени на услуги, същото се завършва по реда на настоящата Наредба с оглед размер и срок.</w:t>
      </w:r>
    </w:p>
    <w:p w:rsidR="003B1B5A" w:rsidRPr="006B7B3A" w:rsidRDefault="003B1B5A" w:rsidP="000A08AB">
      <w:pPr>
        <w:pStyle w:val="Style13"/>
        <w:widowControl/>
        <w:spacing w:line="276" w:lineRule="auto"/>
        <w:ind w:firstLine="691"/>
        <w:rPr>
          <w:rStyle w:val="FontStyle64"/>
          <w:sz w:val="24"/>
          <w:szCs w:val="24"/>
        </w:rPr>
      </w:pPr>
      <w:r w:rsidRPr="006B7B3A">
        <w:rPr>
          <w:rStyle w:val="FontStyle63"/>
          <w:sz w:val="24"/>
          <w:szCs w:val="24"/>
        </w:rPr>
        <w:t xml:space="preserve">§4. </w:t>
      </w:r>
      <w:r w:rsidRPr="006B7B3A">
        <w:rPr>
          <w:rStyle w:val="FontStyle64"/>
          <w:sz w:val="24"/>
          <w:szCs w:val="24"/>
        </w:rPr>
        <w:t>Другите общински такси, определени със закони, се събират от общинската администрация на база на тарифи, определени от Министерски съвет.</w:t>
      </w:r>
    </w:p>
    <w:p w:rsidR="003B1B5A" w:rsidRPr="006B7B3A" w:rsidRDefault="003B1B5A" w:rsidP="0074788E">
      <w:pPr>
        <w:pStyle w:val="Style17"/>
        <w:widowControl/>
        <w:spacing w:before="53" w:line="276" w:lineRule="auto"/>
        <w:ind w:left="710" w:firstLine="0"/>
        <w:rPr>
          <w:rStyle w:val="FontStyle64"/>
          <w:sz w:val="24"/>
          <w:szCs w:val="24"/>
        </w:rPr>
      </w:pPr>
      <w:r w:rsidRPr="006B7B3A">
        <w:rPr>
          <w:rStyle w:val="FontStyle63"/>
          <w:sz w:val="24"/>
          <w:szCs w:val="24"/>
        </w:rPr>
        <w:t xml:space="preserve">§5. </w:t>
      </w:r>
      <w:r w:rsidRPr="006B7B3A">
        <w:rPr>
          <w:rStyle w:val="FontStyle64"/>
          <w:sz w:val="24"/>
          <w:szCs w:val="24"/>
        </w:rPr>
        <w:t>Настоящата Наредба се издава на основание чл. 9 от Закона за местните данъци и</w:t>
      </w:r>
      <w:r w:rsidR="0052262F" w:rsidRPr="006B7B3A">
        <w:rPr>
          <w:rStyle w:val="FontStyle64"/>
          <w:sz w:val="24"/>
          <w:szCs w:val="24"/>
        </w:rPr>
        <w:t xml:space="preserve"> </w:t>
      </w:r>
      <w:r w:rsidRPr="006B7B3A">
        <w:rPr>
          <w:rStyle w:val="FontStyle64"/>
          <w:sz w:val="24"/>
          <w:szCs w:val="24"/>
        </w:rPr>
        <w:t>такси.</w:t>
      </w:r>
    </w:p>
    <w:p w:rsidR="0052262F" w:rsidRPr="006B7B3A" w:rsidRDefault="0052262F" w:rsidP="000A08AB">
      <w:pPr>
        <w:pStyle w:val="Style17"/>
        <w:widowControl/>
        <w:spacing w:before="53" w:line="276" w:lineRule="auto"/>
        <w:ind w:left="710" w:firstLine="0"/>
        <w:jc w:val="left"/>
        <w:rPr>
          <w:rStyle w:val="FontStyle64"/>
          <w:sz w:val="24"/>
          <w:szCs w:val="24"/>
        </w:rPr>
      </w:pPr>
    </w:p>
    <w:p w:rsidR="003B1B5A" w:rsidRPr="006B7B3A" w:rsidRDefault="003B1B5A" w:rsidP="000A08AB">
      <w:pPr>
        <w:pStyle w:val="Style17"/>
        <w:widowControl/>
        <w:spacing w:line="276" w:lineRule="auto"/>
        <w:ind w:firstLine="691"/>
        <w:rPr>
          <w:rStyle w:val="FontStyle64"/>
          <w:sz w:val="24"/>
          <w:szCs w:val="24"/>
        </w:rPr>
      </w:pPr>
      <w:r w:rsidRPr="006B7B3A">
        <w:rPr>
          <w:rStyle w:val="FontStyle63"/>
          <w:sz w:val="24"/>
          <w:szCs w:val="24"/>
        </w:rPr>
        <w:t xml:space="preserve">§6. </w:t>
      </w:r>
      <w:r w:rsidRPr="006B7B3A">
        <w:rPr>
          <w:rStyle w:val="FontStyle64"/>
          <w:sz w:val="24"/>
          <w:szCs w:val="24"/>
        </w:rPr>
        <w:t>С приемането на настоящат</w:t>
      </w:r>
      <w:r w:rsidR="0052262F" w:rsidRPr="006B7B3A">
        <w:rPr>
          <w:rStyle w:val="FontStyle64"/>
          <w:sz w:val="24"/>
          <w:szCs w:val="24"/>
        </w:rPr>
        <w:t>а Наредба се отменя Наредба № 10</w:t>
      </w:r>
      <w:r w:rsidRPr="006B7B3A">
        <w:rPr>
          <w:rStyle w:val="FontStyle64"/>
          <w:sz w:val="24"/>
          <w:szCs w:val="24"/>
        </w:rPr>
        <w:t xml:space="preserve"> за определянето и администрирането на местите такси и цени на услуги н</w:t>
      </w:r>
      <w:r w:rsidR="0052262F" w:rsidRPr="006B7B3A">
        <w:rPr>
          <w:rStyle w:val="FontStyle64"/>
          <w:sz w:val="24"/>
          <w:szCs w:val="24"/>
        </w:rPr>
        <w:t>а територията на община Хайредин</w:t>
      </w:r>
      <w:r w:rsidRPr="006B7B3A">
        <w:rPr>
          <w:rStyle w:val="FontStyle64"/>
          <w:sz w:val="24"/>
          <w:szCs w:val="24"/>
        </w:rPr>
        <w:t xml:space="preserve"> по чл. 9 от Закона за местните данъци и т</w:t>
      </w:r>
      <w:r w:rsidR="0052262F" w:rsidRPr="006B7B3A">
        <w:rPr>
          <w:rStyle w:val="FontStyle64"/>
          <w:sz w:val="24"/>
          <w:szCs w:val="24"/>
        </w:rPr>
        <w:t>акси на общински съвет- Хайредин</w:t>
      </w:r>
      <w:r w:rsidR="00405BFC" w:rsidRPr="006B7B3A">
        <w:rPr>
          <w:rStyle w:val="FontStyle64"/>
          <w:sz w:val="24"/>
          <w:szCs w:val="24"/>
        </w:rPr>
        <w:t>, приета с решение №53</w:t>
      </w:r>
      <w:r w:rsidRPr="006B7B3A">
        <w:rPr>
          <w:rStyle w:val="FontStyle64"/>
          <w:sz w:val="24"/>
          <w:szCs w:val="24"/>
        </w:rPr>
        <w:t xml:space="preserve"> по пр</w:t>
      </w:r>
      <w:r w:rsidR="00405BFC" w:rsidRPr="006B7B3A">
        <w:rPr>
          <w:rStyle w:val="FontStyle64"/>
          <w:sz w:val="24"/>
          <w:szCs w:val="24"/>
        </w:rPr>
        <w:t>отокол № 6 от 10.03</w:t>
      </w:r>
      <w:r w:rsidRPr="006B7B3A">
        <w:rPr>
          <w:rStyle w:val="FontStyle64"/>
          <w:sz w:val="24"/>
          <w:szCs w:val="24"/>
        </w:rPr>
        <w:t>.2008 г.</w:t>
      </w:r>
    </w:p>
    <w:p w:rsidR="003B1B5A" w:rsidRPr="006B7B3A" w:rsidRDefault="003B1B5A" w:rsidP="000A08AB">
      <w:pPr>
        <w:pStyle w:val="Style17"/>
        <w:widowControl/>
        <w:spacing w:before="10" w:line="276" w:lineRule="auto"/>
        <w:ind w:firstLine="706"/>
        <w:rPr>
          <w:rStyle w:val="FontStyle64"/>
          <w:sz w:val="24"/>
          <w:szCs w:val="24"/>
        </w:rPr>
      </w:pPr>
      <w:r w:rsidRPr="006B7B3A">
        <w:rPr>
          <w:rStyle w:val="FontStyle63"/>
          <w:sz w:val="24"/>
          <w:szCs w:val="24"/>
        </w:rPr>
        <w:t xml:space="preserve">§7. </w:t>
      </w:r>
      <w:r w:rsidRPr="006B7B3A">
        <w:rPr>
          <w:rStyle w:val="FontStyle64"/>
          <w:sz w:val="24"/>
          <w:szCs w:val="24"/>
        </w:rPr>
        <w:t>Настоящата</w:t>
      </w:r>
      <w:r w:rsidR="00405BFC" w:rsidRPr="006B7B3A">
        <w:rPr>
          <w:rStyle w:val="FontStyle64"/>
          <w:sz w:val="24"/>
          <w:szCs w:val="24"/>
        </w:rPr>
        <w:t xml:space="preserve"> Н</w:t>
      </w:r>
      <w:r w:rsidR="00824E3D" w:rsidRPr="006B7B3A">
        <w:rPr>
          <w:rStyle w:val="FontStyle64"/>
          <w:sz w:val="24"/>
          <w:szCs w:val="24"/>
        </w:rPr>
        <w:t>аредба е приета с решение № 96 по протокол № 11 от 01.08.</w:t>
      </w:r>
      <w:r w:rsidRPr="006B7B3A">
        <w:rPr>
          <w:rStyle w:val="FontStyle64"/>
          <w:sz w:val="24"/>
          <w:szCs w:val="24"/>
        </w:rPr>
        <w:t>201</w:t>
      </w:r>
      <w:r w:rsidR="0052262F" w:rsidRPr="006B7B3A">
        <w:rPr>
          <w:rStyle w:val="FontStyle64"/>
          <w:sz w:val="24"/>
          <w:szCs w:val="24"/>
        </w:rPr>
        <w:t xml:space="preserve">2 г. на общински съвет -  Хайредин </w:t>
      </w:r>
      <w:r w:rsidRPr="006B7B3A">
        <w:rPr>
          <w:rStyle w:val="FontStyle64"/>
          <w:sz w:val="24"/>
          <w:szCs w:val="24"/>
        </w:rPr>
        <w:t>, на основание чл. 21, ал. 2 от ЗМСМА, във връзка с чл. 9 от ЗМДТ и влиза в сила 14 дни от датата на приемането й.</w:t>
      </w:r>
    </w:p>
    <w:p w:rsidR="003B1B5A" w:rsidRPr="006B7B3A" w:rsidRDefault="003B1B5A" w:rsidP="000A08AB">
      <w:pPr>
        <w:pStyle w:val="Style7"/>
        <w:widowControl/>
        <w:spacing w:line="276" w:lineRule="auto"/>
      </w:pPr>
    </w:p>
    <w:p w:rsidR="003B1B5A" w:rsidRPr="006B7B3A" w:rsidRDefault="003B1B5A" w:rsidP="000A08AB">
      <w:pPr>
        <w:pStyle w:val="Style7"/>
        <w:widowControl/>
        <w:spacing w:line="276" w:lineRule="auto"/>
      </w:pPr>
    </w:p>
    <w:p w:rsidR="003B1B5A" w:rsidRPr="006B7B3A" w:rsidRDefault="003B1B5A" w:rsidP="000A08AB">
      <w:pPr>
        <w:pStyle w:val="Style7"/>
        <w:widowControl/>
        <w:spacing w:before="96" w:line="276" w:lineRule="auto"/>
        <w:rPr>
          <w:rStyle w:val="FontStyle63"/>
          <w:sz w:val="24"/>
          <w:szCs w:val="24"/>
        </w:rPr>
      </w:pPr>
      <w:r w:rsidRPr="006B7B3A">
        <w:rPr>
          <w:rStyle w:val="FontStyle63"/>
          <w:sz w:val="24"/>
          <w:szCs w:val="24"/>
        </w:rPr>
        <w:t>О</w:t>
      </w:r>
      <w:r w:rsidR="0052262F" w:rsidRPr="006B7B3A">
        <w:rPr>
          <w:rStyle w:val="FontStyle63"/>
          <w:sz w:val="24"/>
          <w:szCs w:val="24"/>
        </w:rPr>
        <w:t>БЩИНСКИ СЪВЕТ – ХАЙРЕДИН</w:t>
      </w:r>
    </w:p>
    <w:p w:rsidR="0074788E" w:rsidRPr="006B7B3A" w:rsidRDefault="0074788E" w:rsidP="0074788E">
      <w:pPr>
        <w:pStyle w:val="Style7"/>
        <w:widowControl/>
        <w:tabs>
          <w:tab w:val="left" w:pos="0"/>
          <w:tab w:val="left" w:pos="2694"/>
        </w:tabs>
        <w:spacing w:before="24" w:line="276" w:lineRule="auto"/>
        <w:ind w:right="-2"/>
        <w:rPr>
          <w:rStyle w:val="FontStyle63"/>
          <w:sz w:val="24"/>
          <w:szCs w:val="24"/>
          <w:lang w:val="en-US"/>
        </w:rPr>
      </w:pPr>
    </w:p>
    <w:p w:rsidR="0052262F" w:rsidRPr="006B7B3A" w:rsidRDefault="0074788E" w:rsidP="0074788E">
      <w:pPr>
        <w:pStyle w:val="Style7"/>
        <w:widowControl/>
        <w:tabs>
          <w:tab w:val="left" w:pos="0"/>
          <w:tab w:val="left" w:pos="2694"/>
        </w:tabs>
        <w:spacing w:before="24" w:line="276" w:lineRule="auto"/>
        <w:ind w:right="-2"/>
        <w:rPr>
          <w:rStyle w:val="FontStyle63"/>
          <w:sz w:val="24"/>
          <w:szCs w:val="24"/>
          <w:lang w:val="en-US"/>
        </w:rPr>
      </w:pPr>
      <w:r w:rsidRPr="006B7B3A">
        <w:rPr>
          <w:rStyle w:val="FontStyle63"/>
          <w:sz w:val="24"/>
          <w:szCs w:val="24"/>
        </w:rPr>
        <w:t>ПРЕДСЕ</w:t>
      </w:r>
      <w:r w:rsidR="00824E3D" w:rsidRPr="006B7B3A">
        <w:rPr>
          <w:rStyle w:val="FontStyle63"/>
          <w:sz w:val="24"/>
          <w:szCs w:val="24"/>
        </w:rPr>
        <w:t>Д</w:t>
      </w:r>
      <w:r w:rsidRPr="006B7B3A">
        <w:rPr>
          <w:rStyle w:val="FontStyle63"/>
          <w:sz w:val="24"/>
          <w:szCs w:val="24"/>
        </w:rPr>
        <w:t>АТЕЛ:</w:t>
      </w:r>
      <w:r w:rsidRPr="006B7B3A">
        <w:rPr>
          <w:rStyle w:val="FontStyle63"/>
          <w:sz w:val="24"/>
          <w:szCs w:val="24"/>
          <w:lang w:val="en-US"/>
        </w:rPr>
        <w:t>……………………</w:t>
      </w:r>
    </w:p>
    <w:p w:rsidR="0074788E" w:rsidRPr="006B7B3A" w:rsidRDefault="0052262F" w:rsidP="0074788E">
      <w:pPr>
        <w:pStyle w:val="Style7"/>
        <w:widowControl/>
        <w:tabs>
          <w:tab w:val="left" w:pos="0"/>
          <w:tab w:val="left" w:pos="9072"/>
        </w:tabs>
        <w:spacing w:before="24" w:line="276" w:lineRule="auto"/>
        <w:ind w:right="-2"/>
        <w:jc w:val="left"/>
        <w:rPr>
          <w:rStyle w:val="FontStyle63"/>
          <w:sz w:val="24"/>
          <w:szCs w:val="24"/>
          <w:lang w:val="en-US"/>
        </w:rPr>
      </w:pPr>
      <w:r w:rsidRPr="006B7B3A">
        <w:rPr>
          <w:rStyle w:val="FontStyle63"/>
          <w:sz w:val="24"/>
          <w:szCs w:val="24"/>
        </w:rPr>
        <w:t xml:space="preserve">                   </w:t>
      </w:r>
    </w:p>
    <w:p w:rsidR="0052262F" w:rsidRPr="006B7B3A" w:rsidRDefault="0074788E" w:rsidP="0074788E">
      <w:pPr>
        <w:pStyle w:val="Style7"/>
        <w:widowControl/>
        <w:tabs>
          <w:tab w:val="left" w:pos="0"/>
          <w:tab w:val="left" w:pos="9072"/>
        </w:tabs>
        <w:spacing w:before="24" w:line="276" w:lineRule="auto"/>
        <w:ind w:right="-2"/>
        <w:jc w:val="left"/>
        <w:rPr>
          <w:rStyle w:val="FontStyle63"/>
          <w:sz w:val="24"/>
          <w:szCs w:val="24"/>
        </w:rPr>
      </w:pPr>
      <w:r w:rsidRPr="006B7B3A">
        <w:rPr>
          <w:rStyle w:val="FontStyle63"/>
          <w:sz w:val="24"/>
          <w:szCs w:val="24"/>
          <w:lang w:val="en-US"/>
        </w:rPr>
        <w:t xml:space="preserve">                </w:t>
      </w:r>
      <w:r w:rsidR="0052262F" w:rsidRPr="006B7B3A">
        <w:rPr>
          <w:rStyle w:val="FontStyle63"/>
          <w:sz w:val="24"/>
          <w:szCs w:val="24"/>
        </w:rPr>
        <w:t>/ Светла Петрова/</w:t>
      </w:r>
    </w:p>
    <w:p w:rsidR="0052262F" w:rsidRPr="006B7B3A" w:rsidRDefault="0052262F" w:rsidP="000A08AB">
      <w:pPr>
        <w:pStyle w:val="Style7"/>
        <w:widowControl/>
        <w:tabs>
          <w:tab w:val="left" w:pos="0"/>
          <w:tab w:val="left" w:pos="2694"/>
        </w:tabs>
        <w:spacing w:before="24" w:line="276" w:lineRule="auto"/>
        <w:ind w:right="6299"/>
        <w:jc w:val="left"/>
        <w:rPr>
          <w:rStyle w:val="FontStyle63"/>
          <w:sz w:val="24"/>
          <w:szCs w:val="24"/>
        </w:rPr>
      </w:pPr>
    </w:p>
    <w:tbl>
      <w:tblPr>
        <w:tblW w:w="10930" w:type="dxa"/>
        <w:tblInd w:w="55" w:type="dxa"/>
        <w:tblLayout w:type="fixed"/>
        <w:tblCellMar>
          <w:left w:w="70" w:type="dxa"/>
          <w:right w:w="70" w:type="dxa"/>
        </w:tblCellMar>
        <w:tblLook w:val="0000" w:firstRow="0" w:lastRow="0" w:firstColumn="0" w:lastColumn="0" w:noHBand="0" w:noVBand="0"/>
      </w:tblPr>
      <w:tblGrid>
        <w:gridCol w:w="442"/>
        <w:gridCol w:w="3808"/>
        <w:gridCol w:w="1435"/>
        <w:gridCol w:w="717"/>
        <w:gridCol w:w="1409"/>
        <w:gridCol w:w="851"/>
        <w:gridCol w:w="992"/>
        <w:gridCol w:w="1276"/>
      </w:tblGrid>
      <w:tr w:rsidR="00B42D5B" w:rsidRPr="006B7B3A" w:rsidTr="003831F7">
        <w:trPr>
          <w:trHeight w:val="57"/>
        </w:trPr>
        <w:tc>
          <w:tcPr>
            <w:tcW w:w="10930" w:type="dxa"/>
            <w:gridSpan w:val="8"/>
            <w:tcBorders>
              <w:top w:val="nil"/>
              <w:left w:val="nil"/>
              <w:bottom w:val="nil"/>
              <w:right w:val="nil"/>
            </w:tcBorders>
          </w:tcPr>
          <w:p w:rsidR="003C63E6" w:rsidRPr="006B7B3A" w:rsidRDefault="00B42D5B" w:rsidP="00B42D5B">
            <w:pPr>
              <w:widowControl/>
              <w:spacing w:line="228" w:lineRule="exact"/>
              <w:rPr>
                <w:rFonts w:eastAsiaTheme="minorEastAsia"/>
                <w:b/>
                <w:i/>
                <w:lang w:val="en-US"/>
              </w:rPr>
            </w:pPr>
            <w:r w:rsidRPr="006B7B3A">
              <w:rPr>
                <w:rStyle w:val="FontStyle63"/>
                <w:sz w:val="24"/>
                <w:szCs w:val="24"/>
              </w:rPr>
              <w:t xml:space="preserve">  </w:t>
            </w:r>
          </w:p>
        </w:tc>
      </w:tr>
      <w:tr w:rsidR="00B42D5B" w:rsidRPr="006B7B3A" w:rsidTr="006D2614">
        <w:trPr>
          <w:trHeight w:val="630"/>
        </w:trPr>
        <w:tc>
          <w:tcPr>
            <w:tcW w:w="442" w:type="dxa"/>
            <w:tcBorders>
              <w:top w:val="nil"/>
              <w:left w:val="single" w:sz="4" w:space="0" w:color="auto"/>
              <w:bottom w:val="single" w:sz="4" w:space="0" w:color="auto"/>
              <w:right w:val="single" w:sz="4" w:space="0" w:color="auto"/>
            </w:tcBorders>
          </w:tcPr>
          <w:p w:rsidR="00C30F48" w:rsidRPr="006B7B3A" w:rsidRDefault="00C30F48" w:rsidP="00B42D5B">
            <w:pPr>
              <w:widowControl/>
              <w:spacing w:line="228" w:lineRule="exact"/>
              <w:rPr>
                <w:rFonts w:eastAsiaTheme="minorEastAsia"/>
                <w:b/>
              </w:rPr>
            </w:pPr>
          </w:p>
          <w:p w:rsidR="00B42D5B" w:rsidRPr="006B7B3A" w:rsidRDefault="00C30F48" w:rsidP="00B42D5B">
            <w:pPr>
              <w:widowControl/>
              <w:spacing w:line="228" w:lineRule="exact"/>
              <w:rPr>
                <w:rFonts w:eastAsiaTheme="minorEastAsia"/>
                <w:b/>
                <w:lang w:val="en-US"/>
              </w:rPr>
            </w:pPr>
            <w:r w:rsidRPr="006B7B3A">
              <w:rPr>
                <w:rFonts w:eastAsiaTheme="minorEastAsia"/>
                <w:b/>
                <w:lang w:val="en-US"/>
              </w:rPr>
              <w:t>II</w:t>
            </w:r>
          </w:p>
        </w:tc>
        <w:tc>
          <w:tcPr>
            <w:tcW w:w="3808" w:type="dxa"/>
            <w:tcBorders>
              <w:top w:val="nil"/>
              <w:left w:val="nil"/>
              <w:bottom w:val="single" w:sz="4" w:space="0" w:color="auto"/>
              <w:right w:val="single" w:sz="4" w:space="0" w:color="auto"/>
            </w:tcBorders>
            <w:shd w:val="clear" w:color="auto" w:fill="C2D69B" w:themeFill="accent3" w:themeFillTint="99"/>
          </w:tcPr>
          <w:p w:rsidR="00B42D5B" w:rsidRPr="006B7B3A" w:rsidRDefault="00B42D5B" w:rsidP="00B42D5B">
            <w:pPr>
              <w:widowControl/>
              <w:spacing w:line="228" w:lineRule="exact"/>
              <w:rPr>
                <w:rFonts w:eastAsiaTheme="minorEastAsia"/>
                <w:b/>
              </w:rPr>
            </w:pPr>
          </w:p>
          <w:p w:rsidR="00C30F48" w:rsidRPr="006B7B3A" w:rsidRDefault="00C30F48" w:rsidP="00B42D5B">
            <w:pPr>
              <w:widowControl/>
              <w:spacing w:line="228" w:lineRule="exact"/>
              <w:rPr>
                <w:rFonts w:eastAsiaTheme="minorEastAsia"/>
                <w:b/>
              </w:rPr>
            </w:pPr>
            <w:r w:rsidRPr="006B7B3A">
              <w:rPr>
                <w:rFonts w:eastAsiaTheme="minorEastAsia"/>
                <w:b/>
              </w:rPr>
              <w:t>Административни услуги по гражданско състояние</w:t>
            </w:r>
          </w:p>
        </w:tc>
        <w:tc>
          <w:tcPr>
            <w:tcW w:w="1435" w:type="dxa"/>
            <w:tcBorders>
              <w:top w:val="nil"/>
              <w:left w:val="nil"/>
              <w:bottom w:val="single" w:sz="4" w:space="0" w:color="auto"/>
              <w:right w:val="single" w:sz="4" w:space="0" w:color="auto"/>
            </w:tcBorders>
          </w:tcPr>
          <w:p w:rsidR="00B42D5B" w:rsidRPr="006B7B3A" w:rsidRDefault="00B42D5B" w:rsidP="00B42D5B">
            <w:pPr>
              <w:widowControl/>
              <w:spacing w:line="228" w:lineRule="exact"/>
              <w:rPr>
                <w:rFonts w:eastAsiaTheme="minorEastAsia"/>
              </w:rPr>
            </w:pPr>
          </w:p>
        </w:tc>
        <w:tc>
          <w:tcPr>
            <w:tcW w:w="717" w:type="dxa"/>
            <w:tcBorders>
              <w:top w:val="nil"/>
              <w:left w:val="nil"/>
              <w:bottom w:val="single" w:sz="4" w:space="0" w:color="auto"/>
              <w:right w:val="single" w:sz="4" w:space="0" w:color="auto"/>
            </w:tcBorders>
          </w:tcPr>
          <w:p w:rsidR="00B42D5B" w:rsidRPr="006B7B3A" w:rsidRDefault="00B42D5B" w:rsidP="00B42D5B">
            <w:pPr>
              <w:widowControl/>
              <w:spacing w:line="228" w:lineRule="exact"/>
              <w:rPr>
                <w:rFonts w:eastAsiaTheme="minorEastAsia"/>
              </w:rPr>
            </w:pPr>
          </w:p>
        </w:tc>
        <w:tc>
          <w:tcPr>
            <w:tcW w:w="1409" w:type="dxa"/>
            <w:tcBorders>
              <w:top w:val="nil"/>
              <w:left w:val="nil"/>
              <w:bottom w:val="single" w:sz="4" w:space="0" w:color="auto"/>
              <w:right w:val="single" w:sz="4" w:space="0" w:color="auto"/>
            </w:tcBorders>
          </w:tcPr>
          <w:p w:rsidR="00B42D5B" w:rsidRPr="006B7B3A" w:rsidRDefault="00B42D5B" w:rsidP="00B42D5B">
            <w:pPr>
              <w:widowControl/>
              <w:spacing w:line="228" w:lineRule="exact"/>
              <w:rPr>
                <w:rFonts w:eastAsiaTheme="minorEastAsia"/>
              </w:rPr>
            </w:pPr>
          </w:p>
        </w:tc>
        <w:tc>
          <w:tcPr>
            <w:tcW w:w="851" w:type="dxa"/>
            <w:tcBorders>
              <w:top w:val="nil"/>
              <w:left w:val="nil"/>
              <w:bottom w:val="single" w:sz="4" w:space="0" w:color="auto"/>
              <w:right w:val="single" w:sz="4" w:space="0" w:color="auto"/>
            </w:tcBorders>
          </w:tcPr>
          <w:p w:rsidR="00B42D5B" w:rsidRPr="006B7B3A" w:rsidRDefault="00B42D5B" w:rsidP="00B42D5B">
            <w:pPr>
              <w:widowControl/>
              <w:spacing w:line="228" w:lineRule="exact"/>
              <w:rPr>
                <w:rFonts w:eastAsiaTheme="minorEastAsia"/>
              </w:rPr>
            </w:pPr>
          </w:p>
        </w:tc>
        <w:tc>
          <w:tcPr>
            <w:tcW w:w="992" w:type="dxa"/>
            <w:tcBorders>
              <w:top w:val="nil"/>
              <w:left w:val="nil"/>
              <w:bottom w:val="single" w:sz="4" w:space="0" w:color="auto"/>
              <w:right w:val="single" w:sz="4" w:space="0" w:color="auto"/>
            </w:tcBorders>
          </w:tcPr>
          <w:p w:rsidR="00B42D5B" w:rsidRPr="006B7B3A" w:rsidRDefault="00B42D5B" w:rsidP="00B42D5B">
            <w:pPr>
              <w:widowControl/>
              <w:spacing w:line="228" w:lineRule="exact"/>
              <w:rPr>
                <w:rFonts w:eastAsiaTheme="minorEastAsia"/>
              </w:rPr>
            </w:pPr>
          </w:p>
        </w:tc>
        <w:tc>
          <w:tcPr>
            <w:tcW w:w="1276" w:type="dxa"/>
            <w:tcBorders>
              <w:top w:val="nil"/>
              <w:left w:val="nil"/>
              <w:bottom w:val="single" w:sz="4" w:space="0" w:color="auto"/>
              <w:right w:val="single" w:sz="4" w:space="0" w:color="auto"/>
            </w:tcBorders>
          </w:tcPr>
          <w:p w:rsidR="00B42D5B" w:rsidRPr="006B7B3A" w:rsidRDefault="00B42D5B" w:rsidP="00B42D5B">
            <w:pPr>
              <w:widowControl/>
              <w:spacing w:line="228" w:lineRule="exact"/>
              <w:rPr>
                <w:rFonts w:eastAsiaTheme="minorEastAsia"/>
              </w:rPr>
            </w:pPr>
          </w:p>
        </w:tc>
      </w:tr>
      <w:tr w:rsidR="00B42D5B" w:rsidRPr="006B7B3A" w:rsidTr="006D2614">
        <w:trPr>
          <w:trHeight w:val="392"/>
        </w:trPr>
        <w:tc>
          <w:tcPr>
            <w:tcW w:w="442" w:type="dxa"/>
            <w:tcBorders>
              <w:top w:val="nil"/>
              <w:left w:val="single" w:sz="4" w:space="0" w:color="auto"/>
              <w:bottom w:val="single" w:sz="4" w:space="0" w:color="auto"/>
              <w:right w:val="single" w:sz="4" w:space="0" w:color="auto"/>
            </w:tcBorders>
          </w:tcPr>
          <w:p w:rsidR="00B42D5B" w:rsidRPr="006B7B3A" w:rsidRDefault="00C30F48" w:rsidP="00B42D5B">
            <w:pPr>
              <w:widowControl/>
              <w:spacing w:line="228" w:lineRule="exact"/>
              <w:rPr>
                <w:rFonts w:eastAsiaTheme="minorEastAsia"/>
              </w:rPr>
            </w:pPr>
            <w:r w:rsidRPr="006B7B3A">
              <w:rPr>
                <w:rFonts w:eastAsiaTheme="minorEastAsia"/>
              </w:rPr>
              <w:t>1</w:t>
            </w:r>
          </w:p>
        </w:tc>
        <w:tc>
          <w:tcPr>
            <w:tcW w:w="3808" w:type="dxa"/>
            <w:tcBorders>
              <w:top w:val="nil"/>
              <w:left w:val="nil"/>
              <w:bottom w:val="single" w:sz="4" w:space="0" w:color="auto"/>
              <w:right w:val="single" w:sz="4" w:space="0" w:color="auto"/>
            </w:tcBorders>
          </w:tcPr>
          <w:p w:rsidR="00B42D5B" w:rsidRPr="006B7B3A" w:rsidRDefault="00C30F48" w:rsidP="00B42D5B">
            <w:pPr>
              <w:widowControl/>
              <w:spacing w:line="228" w:lineRule="exact"/>
              <w:rPr>
                <w:rFonts w:eastAsiaTheme="minorEastAsia"/>
                <w:b/>
              </w:rPr>
            </w:pPr>
            <w:r w:rsidRPr="006B7B3A">
              <w:rPr>
                <w:rFonts w:eastAsiaTheme="minorEastAsia"/>
                <w:b/>
              </w:rPr>
              <w:t>Подаване на заявление за постоянен адрес.</w:t>
            </w:r>
          </w:p>
        </w:tc>
        <w:tc>
          <w:tcPr>
            <w:tcW w:w="1435" w:type="dxa"/>
            <w:tcBorders>
              <w:top w:val="nil"/>
              <w:left w:val="nil"/>
              <w:bottom w:val="single" w:sz="4" w:space="0" w:color="auto"/>
              <w:right w:val="single" w:sz="4" w:space="0" w:color="auto"/>
            </w:tcBorders>
          </w:tcPr>
          <w:p w:rsidR="00B42D5B" w:rsidRPr="006B7B3A" w:rsidRDefault="00C30F48" w:rsidP="003831F7">
            <w:pPr>
              <w:widowControl/>
              <w:spacing w:line="228" w:lineRule="exact"/>
              <w:rPr>
                <w:rFonts w:eastAsiaTheme="minorEastAsia"/>
                <w:b/>
              </w:rPr>
            </w:pPr>
            <w:r w:rsidRPr="006B7B3A">
              <w:rPr>
                <w:rFonts w:eastAsiaTheme="minorEastAsia"/>
                <w:b/>
              </w:rPr>
              <w:t xml:space="preserve">  </w:t>
            </w:r>
            <w:r w:rsidR="003831F7" w:rsidRPr="006B7B3A">
              <w:rPr>
                <w:rFonts w:eastAsiaTheme="minorEastAsia"/>
                <w:b/>
              </w:rPr>
              <w:t>6</w:t>
            </w:r>
            <w:r w:rsidRPr="006B7B3A">
              <w:rPr>
                <w:rFonts w:eastAsiaTheme="minorEastAsia"/>
                <w:b/>
              </w:rPr>
              <w:t>.00 лв.</w:t>
            </w:r>
            <w:r w:rsidR="003831F7" w:rsidRPr="006B7B3A">
              <w:rPr>
                <w:rFonts w:eastAsiaTheme="minorEastAsia"/>
                <w:b/>
              </w:rPr>
              <w:t>/3,07€</w:t>
            </w:r>
          </w:p>
        </w:tc>
        <w:tc>
          <w:tcPr>
            <w:tcW w:w="717" w:type="dxa"/>
            <w:tcBorders>
              <w:top w:val="nil"/>
              <w:left w:val="nil"/>
              <w:bottom w:val="single" w:sz="4" w:space="0" w:color="auto"/>
              <w:right w:val="single" w:sz="4" w:space="0" w:color="auto"/>
            </w:tcBorders>
          </w:tcPr>
          <w:p w:rsidR="00B42D5B" w:rsidRPr="006B7B3A" w:rsidRDefault="00C30F48" w:rsidP="00B42D5B">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B42D5B" w:rsidRPr="006B7B3A" w:rsidRDefault="00C30F48" w:rsidP="00B42D5B">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B42D5B" w:rsidRPr="006B7B3A" w:rsidRDefault="00C30F48" w:rsidP="00B42D5B">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B42D5B" w:rsidRPr="006B7B3A" w:rsidRDefault="00C30F48" w:rsidP="00B42D5B">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B42D5B" w:rsidRPr="006B7B3A" w:rsidRDefault="00C30F48" w:rsidP="00B42D5B">
            <w:pPr>
              <w:widowControl/>
              <w:spacing w:line="228" w:lineRule="exact"/>
              <w:rPr>
                <w:rFonts w:eastAsiaTheme="minorEastAsia"/>
              </w:rPr>
            </w:pPr>
            <w:r w:rsidRPr="006B7B3A">
              <w:rPr>
                <w:rFonts w:eastAsiaTheme="minorEastAsia"/>
              </w:rPr>
              <w:t>-</w:t>
            </w:r>
          </w:p>
        </w:tc>
      </w:tr>
      <w:tr w:rsidR="003831F7" w:rsidRPr="006B7B3A" w:rsidTr="006D2614">
        <w:trPr>
          <w:trHeight w:val="484"/>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2</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lang w:val="ru-RU"/>
              </w:rPr>
            </w:pPr>
            <w:r w:rsidRPr="006B7B3A">
              <w:rPr>
                <w:rFonts w:eastAsiaTheme="minorEastAsia"/>
                <w:b/>
              </w:rPr>
              <w:t>Подаване на заявление за настоящ адрес.</w:t>
            </w:r>
          </w:p>
        </w:tc>
        <w:tc>
          <w:tcPr>
            <w:tcW w:w="1435" w:type="dxa"/>
            <w:tcBorders>
              <w:top w:val="nil"/>
              <w:left w:val="nil"/>
              <w:bottom w:val="single" w:sz="4" w:space="0" w:color="auto"/>
              <w:right w:val="single" w:sz="4" w:space="0" w:color="auto"/>
            </w:tcBorders>
          </w:tcPr>
          <w:p w:rsidR="003831F7" w:rsidRPr="006B7B3A" w:rsidRDefault="003831F7">
            <w:r w:rsidRPr="006B7B3A">
              <w:rPr>
                <w:rFonts w:eastAsiaTheme="minorEastAsia"/>
                <w:b/>
              </w:rPr>
              <w:t xml:space="preserve">  6.00 лв./3,07€</w:t>
            </w:r>
          </w:p>
        </w:tc>
        <w:tc>
          <w:tcPr>
            <w:tcW w:w="717"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rPr>
            </w:pPr>
            <w:r w:rsidRPr="006B7B3A">
              <w:rPr>
                <w:rFonts w:eastAsiaTheme="minorEastAsia"/>
              </w:rPr>
              <w:t>-</w:t>
            </w:r>
          </w:p>
        </w:tc>
      </w:tr>
      <w:tr w:rsidR="003831F7" w:rsidRPr="006B7B3A" w:rsidTr="006D2614">
        <w:trPr>
          <w:trHeight w:val="562"/>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3</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lang w:val="ru-RU"/>
              </w:rPr>
            </w:pPr>
            <w:r w:rsidRPr="006B7B3A">
              <w:rPr>
                <w:rFonts w:eastAsiaTheme="minorEastAsia"/>
                <w:b/>
              </w:rPr>
              <w:t>Издаване на удостоверение за многодетна майка.</w:t>
            </w:r>
          </w:p>
        </w:tc>
        <w:tc>
          <w:tcPr>
            <w:tcW w:w="1435" w:type="dxa"/>
            <w:tcBorders>
              <w:top w:val="nil"/>
              <w:left w:val="nil"/>
              <w:bottom w:val="single" w:sz="4" w:space="0" w:color="auto"/>
              <w:right w:val="single" w:sz="4" w:space="0" w:color="auto"/>
            </w:tcBorders>
          </w:tcPr>
          <w:p w:rsidR="003831F7" w:rsidRPr="006B7B3A" w:rsidRDefault="003831F7">
            <w:r w:rsidRPr="006B7B3A">
              <w:rPr>
                <w:rFonts w:eastAsiaTheme="minorEastAsia"/>
                <w:b/>
              </w:rPr>
              <w:t xml:space="preserve">  6.00 лв./3,07€</w:t>
            </w:r>
          </w:p>
        </w:tc>
        <w:tc>
          <w:tcPr>
            <w:tcW w:w="717"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3 дни</w:t>
            </w:r>
          </w:p>
        </w:tc>
        <w:tc>
          <w:tcPr>
            <w:tcW w:w="1409"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rPr>
            </w:pPr>
            <w:r w:rsidRPr="006B7B3A">
              <w:rPr>
                <w:rFonts w:eastAsiaTheme="minorEastAsia"/>
                <w:b/>
              </w:rPr>
              <w:t>5,00 лв./2,56€</w:t>
            </w:r>
          </w:p>
        </w:tc>
        <w:tc>
          <w:tcPr>
            <w:tcW w:w="851"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24 часа</w:t>
            </w:r>
          </w:p>
        </w:tc>
        <w:tc>
          <w:tcPr>
            <w:tcW w:w="992"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8.00лв./  4,09€</w:t>
            </w:r>
          </w:p>
        </w:tc>
        <w:tc>
          <w:tcPr>
            <w:tcW w:w="1276"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веднага</w:t>
            </w:r>
          </w:p>
        </w:tc>
      </w:tr>
      <w:tr w:rsidR="003831F7" w:rsidRPr="006B7B3A" w:rsidTr="006D2614">
        <w:trPr>
          <w:trHeight w:val="630"/>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4</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lang w:val="ru-RU"/>
              </w:rPr>
            </w:pPr>
            <w:r w:rsidRPr="006B7B3A">
              <w:rPr>
                <w:rFonts w:eastAsiaTheme="minorEastAsia"/>
                <w:b/>
              </w:rPr>
              <w:t>Издаване на декларация за припознаване и заявление за припознаване.</w:t>
            </w:r>
          </w:p>
        </w:tc>
        <w:tc>
          <w:tcPr>
            <w:tcW w:w="1435" w:type="dxa"/>
            <w:tcBorders>
              <w:top w:val="nil"/>
              <w:left w:val="nil"/>
              <w:bottom w:val="single" w:sz="4" w:space="0" w:color="auto"/>
              <w:right w:val="single" w:sz="4" w:space="0" w:color="auto"/>
            </w:tcBorders>
          </w:tcPr>
          <w:p w:rsidR="003831F7" w:rsidRPr="006B7B3A" w:rsidRDefault="003831F7">
            <w:r w:rsidRPr="006B7B3A">
              <w:rPr>
                <w:rFonts w:eastAsiaTheme="minorEastAsia"/>
                <w:b/>
              </w:rPr>
              <w:t xml:space="preserve">  6.00 лв./3,07€</w:t>
            </w:r>
          </w:p>
        </w:tc>
        <w:tc>
          <w:tcPr>
            <w:tcW w:w="717"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r>
      <w:tr w:rsidR="003831F7" w:rsidRPr="006B7B3A" w:rsidTr="006D2614">
        <w:trPr>
          <w:trHeight w:val="722"/>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5</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rPr>
            </w:pPr>
            <w:r w:rsidRPr="006B7B3A">
              <w:rPr>
                <w:rFonts w:eastAsiaTheme="minorEastAsia"/>
                <w:b/>
              </w:rPr>
              <w:t>Издаване на удостоверение за вписване в картотечния регистър на населението.</w:t>
            </w:r>
          </w:p>
        </w:tc>
        <w:tc>
          <w:tcPr>
            <w:tcW w:w="1435" w:type="dxa"/>
            <w:tcBorders>
              <w:top w:val="nil"/>
              <w:left w:val="nil"/>
              <w:bottom w:val="single" w:sz="4" w:space="0" w:color="auto"/>
              <w:right w:val="single" w:sz="4" w:space="0" w:color="auto"/>
            </w:tcBorders>
          </w:tcPr>
          <w:p w:rsidR="003831F7" w:rsidRPr="006B7B3A" w:rsidRDefault="003831F7">
            <w:r w:rsidRPr="006B7B3A">
              <w:rPr>
                <w:rFonts w:eastAsiaTheme="minorEastAsia"/>
                <w:b/>
              </w:rPr>
              <w:t xml:space="preserve">  6.00 лв./3,07€</w:t>
            </w:r>
          </w:p>
        </w:tc>
        <w:tc>
          <w:tcPr>
            <w:tcW w:w="717"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r>
      <w:tr w:rsidR="003831F7" w:rsidRPr="006B7B3A" w:rsidTr="006D2614">
        <w:trPr>
          <w:trHeight w:val="549"/>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6</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lang w:val="ru-RU"/>
              </w:rPr>
            </w:pPr>
            <w:r w:rsidRPr="006B7B3A">
              <w:rPr>
                <w:rFonts w:eastAsiaTheme="minorEastAsia"/>
                <w:b/>
              </w:rPr>
              <w:t>Издаване на удостоверение за семейното положение на чужденци.</w:t>
            </w:r>
          </w:p>
        </w:tc>
        <w:tc>
          <w:tcPr>
            <w:tcW w:w="1435" w:type="dxa"/>
            <w:tcBorders>
              <w:top w:val="nil"/>
              <w:left w:val="nil"/>
              <w:bottom w:val="single" w:sz="4" w:space="0" w:color="auto"/>
              <w:right w:val="single" w:sz="4" w:space="0" w:color="auto"/>
            </w:tcBorders>
          </w:tcPr>
          <w:p w:rsidR="003831F7" w:rsidRPr="006B7B3A" w:rsidRDefault="003831F7">
            <w:r w:rsidRPr="006B7B3A">
              <w:rPr>
                <w:rFonts w:eastAsiaTheme="minorEastAsia"/>
                <w:b/>
              </w:rPr>
              <w:t xml:space="preserve">  6.00 лв./3,07€</w:t>
            </w:r>
          </w:p>
        </w:tc>
        <w:tc>
          <w:tcPr>
            <w:tcW w:w="717"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r>
      <w:tr w:rsidR="003831F7" w:rsidRPr="006B7B3A" w:rsidTr="006D2614">
        <w:trPr>
          <w:trHeight w:val="574"/>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p>
          <w:p w:rsidR="003831F7" w:rsidRPr="006B7B3A" w:rsidRDefault="003831F7" w:rsidP="00B42D5B">
            <w:pPr>
              <w:widowControl/>
              <w:spacing w:line="228" w:lineRule="exact"/>
              <w:rPr>
                <w:rFonts w:eastAsiaTheme="minorEastAsia"/>
              </w:rPr>
            </w:pP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lang w:val="ru-RU"/>
              </w:rPr>
            </w:pPr>
            <w:r w:rsidRPr="006B7B3A">
              <w:rPr>
                <w:rFonts w:eastAsiaTheme="minorEastAsia"/>
                <w:b/>
              </w:rPr>
              <w:t>Издаване на удостоверение за българско гражданство.</w:t>
            </w:r>
          </w:p>
        </w:tc>
        <w:tc>
          <w:tcPr>
            <w:tcW w:w="1435" w:type="dxa"/>
            <w:tcBorders>
              <w:top w:val="nil"/>
              <w:left w:val="nil"/>
              <w:bottom w:val="single" w:sz="4" w:space="0" w:color="auto"/>
              <w:right w:val="single" w:sz="4" w:space="0" w:color="auto"/>
            </w:tcBorders>
          </w:tcPr>
          <w:p w:rsidR="003831F7" w:rsidRPr="006B7B3A" w:rsidRDefault="003831F7">
            <w:r w:rsidRPr="006B7B3A">
              <w:rPr>
                <w:rFonts w:eastAsiaTheme="minorEastAsia"/>
                <w:b/>
              </w:rPr>
              <w:t xml:space="preserve">  6.00 лв./3,07€</w:t>
            </w:r>
          </w:p>
        </w:tc>
        <w:tc>
          <w:tcPr>
            <w:tcW w:w="717"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w:t>
            </w:r>
          </w:p>
        </w:tc>
      </w:tr>
      <w:tr w:rsidR="003831F7" w:rsidRPr="006B7B3A" w:rsidTr="006D2614">
        <w:trPr>
          <w:trHeight w:val="395"/>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8</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lang w:val="ru-RU"/>
              </w:rPr>
            </w:pPr>
            <w:r w:rsidRPr="006B7B3A">
              <w:rPr>
                <w:rFonts w:eastAsiaTheme="minorEastAsia"/>
                <w:b/>
              </w:rPr>
              <w:t>Удостоверение за родените от майката деца.</w:t>
            </w:r>
          </w:p>
        </w:tc>
        <w:tc>
          <w:tcPr>
            <w:tcW w:w="1435" w:type="dxa"/>
            <w:tcBorders>
              <w:top w:val="nil"/>
              <w:left w:val="nil"/>
              <w:bottom w:val="single" w:sz="4" w:space="0" w:color="auto"/>
              <w:right w:val="single" w:sz="4" w:space="0" w:color="auto"/>
            </w:tcBorders>
          </w:tcPr>
          <w:p w:rsidR="003831F7" w:rsidRPr="006B7B3A" w:rsidRDefault="003831F7">
            <w:r w:rsidRPr="006B7B3A">
              <w:rPr>
                <w:rFonts w:eastAsiaTheme="minorEastAsia"/>
                <w:b/>
              </w:rPr>
              <w:t xml:space="preserve">  6.00 лв./3,07€</w:t>
            </w:r>
          </w:p>
        </w:tc>
        <w:tc>
          <w:tcPr>
            <w:tcW w:w="717"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lang w:val="ru-RU"/>
              </w:rPr>
            </w:pPr>
            <w:r w:rsidRPr="006B7B3A">
              <w:rPr>
                <w:rFonts w:eastAsiaTheme="minorEastAsia"/>
                <w:lang w:val="ru-RU"/>
              </w:rPr>
              <w:t>3 дни</w:t>
            </w:r>
          </w:p>
        </w:tc>
        <w:tc>
          <w:tcPr>
            <w:tcW w:w="1409"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b/>
              </w:rPr>
            </w:pPr>
            <w:r w:rsidRPr="006B7B3A">
              <w:rPr>
                <w:rFonts w:eastAsiaTheme="minorEastAsia"/>
                <w:b/>
              </w:rPr>
              <w:t>5,00 лв./2,56€</w:t>
            </w:r>
          </w:p>
        </w:tc>
        <w:tc>
          <w:tcPr>
            <w:tcW w:w="851"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24 часа</w:t>
            </w:r>
          </w:p>
        </w:tc>
        <w:tc>
          <w:tcPr>
            <w:tcW w:w="992"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8.00лв./  4,09€</w:t>
            </w:r>
          </w:p>
        </w:tc>
        <w:tc>
          <w:tcPr>
            <w:tcW w:w="1276"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lang w:val="ru-RU"/>
              </w:rPr>
            </w:pPr>
            <w:proofErr w:type="spellStart"/>
            <w:r w:rsidRPr="006B7B3A">
              <w:rPr>
                <w:rFonts w:eastAsiaTheme="minorEastAsia"/>
                <w:lang w:val="ru-RU"/>
              </w:rPr>
              <w:t>веднага</w:t>
            </w:r>
            <w:proofErr w:type="spellEnd"/>
          </w:p>
        </w:tc>
      </w:tr>
      <w:tr w:rsidR="003831F7" w:rsidRPr="006B7B3A" w:rsidTr="006D2614">
        <w:trPr>
          <w:trHeight w:val="358"/>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lang w:val="ru-RU"/>
              </w:rPr>
            </w:pPr>
            <w:r w:rsidRPr="006B7B3A">
              <w:rPr>
                <w:rFonts w:eastAsiaTheme="minorEastAsia"/>
                <w:lang w:val="ru-RU"/>
              </w:rPr>
              <w:t>9</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rPr>
            </w:pPr>
            <w:r w:rsidRPr="006B7B3A">
              <w:rPr>
                <w:rFonts w:eastAsiaTheme="minorEastAsia"/>
                <w:b/>
              </w:rPr>
              <w:t>Удостоверение за правно ограничение.</w:t>
            </w:r>
          </w:p>
        </w:tc>
        <w:tc>
          <w:tcPr>
            <w:tcW w:w="1435" w:type="dxa"/>
            <w:tcBorders>
              <w:top w:val="nil"/>
              <w:left w:val="nil"/>
              <w:bottom w:val="single" w:sz="4" w:space="0" w:color="auto"/>
              <w:right w:val="single" w:sz="4" w:space="0" w:color="auto"/>
            </w:tcBorders>
          </w:tcPr>
          <w:p w:rsidR="003831F7" w:rsidRPr="006B7B3A" w:rsidRDefault="003831F7">
            <w:r w:rsidRPr="006B7B3A">
              <w:rPr>
                <w:rFonts w:eastAsiaTheme="minorEastAsia"/>
                <w:b/>
              </w:rPr>
              <w:t xml:space="preserve">  6.00 лв./3,07€</w:t>
            </w:r>
          </w:p>
        </w:tc>
        <w:tc>
          <w:tcPr>
            <w:tcW w:w="717"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lang w:val="ru-RU"/>
              </w:rPr>
            </w:pPr>
            <w:r w:rsidRPr="006B7B3A">
              <w:rPr>
                <w:rFonts w:eastAsiaTheme="minorEastAsia"/>
                <w:lang w:val="ru-RU"/>
              </w:rPr>
              <w:t>3 дни</w:t>
            </w:r>
          </w:p>
        </w:tc>
        <w:tc>
          <w:tcPr>
            <w:tcW w:w="1409"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b/>
              </w:rPr>
            </w:pPr>
            <w:r w:rsidRPr="006B7B3A">
              <w:rPr>
                <w:rFonts w:eastAsiaTheme="minorEastAsia"/>
                <w:b/>
              </w:rPr>
              <w:t>5,00 лв./2,56€</w:t>
            </w:r>
          </w:p>
        </w:tc>
        <w:tc>
          <w:tcPr>
            <w:tcW w:w="851"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24 часа</w:t>
            </w:r>
          </w:p>
        </w:tc>
        <w:tc>
          <w:tcPr>
            <w:tcW w:w="992"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8.00лв./  4,09€</w:t>
            </w:r>
          </w:p>
        </w:tc>
        <w:tc>
          <w:tcPr>
            <w:tcW w:w="1276"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lang w:val="ru-RU"/>
              </w:rPr>
            </w:pPr>
            <w:proofErr w:type="spellStart"/>
            <w:r w:rsidRPr="006B7B3A">
              <w:rPr>
                <w:rFonts w:eastAsiaTheme="minorEastAsia"/>
                <w:lang w:val="ru-RU"/>
              </w:rPr>
              <w:t>веднага</w:t>
            </w:r>
            <w:proofErr w:type="spellEnd"/>
          </w:p>
        </w:tc>
      </w:tr>
      <w:tr w:rsidR="003831F7" w:rsidRPr="006B7B3A" w:rsidTr="006D2614">
        <w:trPr>
          <w:trHeight w:val="748"/>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10</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rPr>
            </w:pPr>
            <w:r w:rsidRPr="006B7B3A">
              <w:rPr>
                <w:rFonts w:eastAsiaTheme="minorEastAsia"/>
                <w:b/>
              </w:rPr>
              <w:t>Удостоверение за сключване на брак от български гражданин в чужбина.</w:t>
            </w:r>
          </w:p>
        </w:tc>
        <w:tc>
          <w:tcPr>
            <w:tcW w:w="1435" w:type="dxa"/>
            <w:tcBorders>
              <w:top w:val="nil"/>
              <w:left w:val="nil"/>
              <w:bottom w:val="single" w:sz="4" w:space="0" w:color="auto"/>
              <w:right w:val="single" w:sz="4" w:space="0" w:color="auto"/>
            </w:tcBorders>
          </w:tcPr>
          <w:p w:rsidR="003831F7" w:rsidRPr="006B7B3A" w:rsidRDefault="003831F7">
            <w:r w:rsidRPr="006B7B3A">
              <w:rPr>
                <w:rFonts w:eastAsiaTheme="minorEastAsia"/>
                <w:b/>
              </w:rPr>
              <w:t xml:space="preserve">  6.00 лв./3,07€</w:t>
            </w:r>
          </w:p>
        </w:tc>
        <w:tc>
          <w:tcPr>
            <w:tcW w:w="717"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lang w:val="ru-RU"/>
              </w:rPr>
            </w:pPr>
            <w:r w:rsidRPr="006B7B3A">
              <w:rPr>
                <w:rFonts w:eastAsiaTheme="minorEastAsia"/>
                <w:lang w:val="ru-RU"/>
              </w:rPr>
              <w:t>3 дни</w:t>
            </w:r>
          </w:p>
        </w:tc>
        <w:tc>
          <w:tcPr>
            <w:tcW w:w="1409"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b/>
              </w:rPr>
            </w:pPr>
            <w:r w:rsidRPr="006B7B3A">
              <w:rPr>
                <w:rFonts w:eastAsiaTheme="minorEastAsia"/>
                <w:b/>
              </w:rPr>
              <w:t>5,00 лв./2,56€</w:t>
            </w:r>
          </w:p>
        </w:tc>
        <w:tc>
          <w:tcPr>
            <w:tcW w:w="851"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24 часа</w:t>
            </w:r>
          </w:p>
        </w:tc>
        <w:tc>
          <w:tcPr>
            <w:tcW w:w="992"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8.00лв./  4,09€</w:t>
            </w:r>
          </w:p>
        </w:tc>
        <w:tc>
          <w:tcPr>
            <w:tcW w:w="1276"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lang w:val="ru-RU"/>
              </w:rPr>
            </w:pPr>
            <w:proofErr w:type="spellStart"/>
            <w:r w:rsidRPr="006B7B3A">
              <w:rPr>
                <w:rFonts w:eastAsiaTheme="minorEastAsia"/>
                <w:lang w:val="ru-RU"/>
              </w:rPr>
              <w:t>веднага</w:t>
            </w:r>
            <w:proofErr w:type="spellEnd"/>
          </w:p>
        </w:tc>
      </w:tr>
      <w:tr w:rsidR="003831F7" w:rsidRPr="006B7B3A" w:rsidTr="006D2614">
        <w:trPr>
          <w:trHeight w:val="315"/>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11</w:t>
            </w:r>
          </w:p>
        </w:tc>
        <w:tc>
          <w:tcPr>
            <w:tcW w:w="3808" w:type="dxa"/>
            <w:tcBorders>
              <w:top w:val="nil"/>
              <w:left w:val="nil"/>
              <w:bottom w:val="single" w:sz="4" w:space="0" w:color="auto"/>
              <w:right w:val="single" w:sz="4" w:space="0" w:color="auto"/>
            </w:tcBorders>
          </w:tcPr>
          <w:p w:rsidR="003831F7" w:rsidRPr="006B7B3A" w:rsidRDefault="003831F7" w:rsidP="0092200B">
            <w:pPr>
              <w:widowControl/>
              <w:spacing w:line="228" w:lineRule="exact"/>
              <w:rPr>
                <w:rFonts w:eastAsiaTheme="minorEastAsia"/>
                <w:b/>
              </w:rPr>
            </w:pPr>
            <w:r w:rsidRPr="006B7B3A">
              <w:rPr>
                <w:rFonts w:eastAsiaTheme="minorEastAsia"/>
                <w:b/>
              </w:rPr>
              <w:t>Удостоверение за снабдяване на чужд гражданин с документ за сключване на граждански брак в РБ.</w:t>
            </w:r>
          </w:p>
          <w:p w:rsidR="003831F7" w:rsidRPr="006B7B3A" w:rsidRDefault="003831F7" w:rsidP="00B42D5B">
            <w:pPr>
              <w:widowControl/>
              <w:spacing w:line="228" w:lineRule="exact"/>
              <w:rPr>
                <w:rFonts w:eastAsiaTheme="minorEastAsia"/>
                <w:b/>
                <w:lang w:val="ru-RU"/>
              </w:rPr>
            </w:pPr>
          </w:p>
        </w:tc>
        <w:tc>
          <w:tcPr>
            <w:tcW w:w="1435" w:type="dxa"/>
            <w:tcBorders>
              <w:top w:val="nil"/>
              <w:left w:val="nil"/>
              <w:bottom w:val="single" w:sz="4" w:space="0" w:color="auto"/>
              <w:right w:val="single" w:sz="4" w:space="0" w:color="auto"/>
            </w:tcBorders>
          </w:tcPr>
          <w:p w:rsidR="003831F7" w:rsidRPr="006B7B3A" w:rsidRDefault="003831F7">
            <w:r w:rsidRPr="006B7B3A">
              <w:rPr>
                <w:rFonts w:eastAsiaTheme="minorEastAsia"/>
                <w:b/>
              </w:rPr>
              <w:t xml:space="preserve">  6.00 лв./3,07€</w:t>
            </w:r>
          </w:p>
        </w:tc>
        <w:tc>
          <w:tcPr>
            <w:tcW w:w="717"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lang w:val="ru-RU"/>
              </w:rPr>
            </w:pPr>
            <w:r w:rsidRPr="006B7B3A">
              <w:rPr>
                <w:rFonts w:eastAsiaTheme="minorEastAsia"/>
                <w:lang w:val="ru-RU"/>
              </w:rPr>
              <w:t>3 дни</w:t>
            </w:r>
          </w:p>
        </w:tc>
        <w:tc>
          <w:tcPr>
            <w:tcW w:w="1409"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b/>
              </w:rPr>
            </w:pPr>
            <w:r w:rsidRPr="006B7B3A">
              <w:rPr>
                <w:rFonts w:eastAsiaTheme="minorEastAsia"/>
                <w:b/>
              </w:rPr>
              <w:t>5,00 лв./2,56€</w:t>
            </w:r>
          </w:p>
        </w:tc>
        <w:tc>
          <w:tcPr>
            <w:tcW w:w="851"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24 часа</w:t>
            </w:r>
          </w:p>
        </w:tc>
        <w:tc>
          <w:tcPr>
            <w:tcW w:w="992"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8.00лв./  4,09€</w:t>
            </w:r>
          </w:p>
        </w:tc>
        <w:tc>
          <w:tcPr>
            <w:tcW w:w="1276"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lang w:val="ru-RU"/>
              </w:rPr>
            </w:pPr>
            <w:proofErr w:type="spellStart"/>
            <w:r w:rsidRPr="006B7B3A">
              <w:rPr>
                <w:rFonts w:eastAsiaTheme="minorEastAsia"/>
                <w:lang w:val="ru-RU"/>
              </w:rPr>
              <w:t>веднага</w:t>
            </w:r>
            <w:proofErr w:type="spellEnd"/>
          </w:p>
        </w:tc>
      </w:tr>
      <w:tr w:rsidR="003831F7" w:rsidRPr="006B7B3A" w:rsidTr="006D2614">
        <w:trPr>
          <w:trHeight w:val="524"/>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12</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lang w:val="ru-RU"/>
              </w:rPr>
            </w:pPr>
            <w:r w:rsidRPr="006B7B3A">
              <w:rPr>
                <w:rFonts w:eastAsiaTheme="minorEastAsia"/>
                <w:b/>
              </w:rPr>
              <w:t>Удостоверение за промени на постоянен адрес и настоящ адрес.</w:t>
            </w:r>
          </w:p>
        </w:tc>
        <w:tc>
          <w:tcPr>
            <w:tcW w:w="1435" w:type="dxa"/>
            <w:tcBorders>
              <w:top w:val="nil"/>
              <w:left w:val="nil"/>
              <w:bottom w:val="single" w:sz="4" w:space="0" w:color="auto"/>
              <w:right w:val="single" w:sz="4" w:space="0" w:color="auto"/>
            </w:tcBorders>
          </w:tcPr>
          <w:p w:rsidR="003831F7" w:rsidRPr="006B7B3A" w:rsidRDefault="003831F7">
            <w:r w:rsidRPr="006B7B3A">
              <w:rPr>
                <w:rFonts w:eastAsiaTheme="minorEastAsia"/>
                <w:b/>
              </w:rPr>
              <w:t xml:space="preserve">  6.00 лв./3,07€</w:t>
            </w:r>
          </w:p>
        </w:tc>
        <w:tc>
          <w:tcPr>
            <w:tcW w:w="717"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lang w:val="ru-RU"/>
              </w:rPr>
            </w:pPr>
            <w:r w:rsidRPr="006B7B3A">
              <w:rPr>
                <w:rFonts w:eastAsiaTheme="minorEastAsia"/>
                <w:lang w:val="ru-RU"/>
              </w:rPr>
              <w:t>3 дни</w:t>
            </w:r>
          </w:p>
        </w:tc>
        <w:tc>
          <w:tcPr>
            <w:tcW w:w="1409"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b/>
              </w:rPr>
            </w:pPr>
            <w:r w:rsidRPr="006B7B3A">
              <w:rPr>
                <w:rFonts w:eastAsiaTheme="minorEastAsia"/>
                <w:b/>
              </w:rPr>
              <w:t>5,00 лв./2,56€</w:t>
            </w:r>
          </w:p>
        </w:tc>
        <w:tc>
          <w:tcPr>
            <w:tcW w:w="851"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24 часа</w:t>
            </w:r>
          </w:p>
        </w:tc>
        <w:tc>
          <w:tcPr>
            <w:tcW w:w="992"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8.00лв./  4,09€</w:t>
            </w:r>
          </w:p>
        </w:tc>
        <w:tc>
          <w:tcPr>
            <w:tcW w:w="1276" w:type="dxa"/>
            <w:tcBorders>
              <w:top w:val="nil"/>
              <w:left w:val="nil"/>
              <w:bottom w:val="single" w:sz="4" w:space="0" w:color="auto"/>
              <w:right w:val="single" w:sz="4" w:space="0" w:color="auto"/>
            </w:tcBorders>
          </w:tcPr>
          <w:p w:rsidR="003831F7" w:rsidRPr="006B7B3A" w:rsidRDefault="003831F7" w:rsidP="00F50344">
            <w:pPr>
              <w:widowControl/>
              <w:spacing w:line="228" w:lineRule="exact"/>
              <w:rPr>
                <w:rFonts w:eastAsiaTheme="minorEastAsia"/>
                <w:lang w:val="ru-RU"/>
              </w:rPr>
            </w:pPr>
            <w:proofErr w:type="spellStart"/>
            <w:r w:rsidRPr="006B7B3A">
              <w:rPr>
                <w:rFonts w:eastAsiaTheme="minorEastAsia"/>
                <w:lang w:val="ru-RU"/>
              </w:rPr>
              <w:t>веднага</w:t>
            </w:r>
            <w:proofErr w:type="spellEnd"/>
          </w:p>
        </w:tc>
      </w:tr>
      <w:tr w:rsidR="00A60089" w:rsidRPr="006B7B3A" w:rsidTr="006D2614">
        <w:trPr>
          <w:trHeight w:val="700"/>
        </w:trPr>
        <w:tc>
          <w:tcPr>
            <w:tcW w:w="442" w:type="dxa"/>
            <w:tcBorders>
              <w:top w:val="nil"/>
              <w:left w:val="single" w:sz="4" w:space="0" w:color="auto"/>
              <w:bottom w:val="single" w:sz="4" w:space="0" w:color="auto"/>
              <w:right w:val="single" w:sz="4" w:space="0" w:color="auto"/>
            </w:tcBorders>
          </w:tcPr>
          <w:p w:rsidR="00A60089" w:rsidRPr="006B7B3A" w:rsidRDefault="00B93529" w:rsidP="00B42D5B">
            <w:pPr>
              <w:widowControl/>
              <w:spacing w:line="228" w:lineRule="exact"/>
              <w:rPr>
                <w:rFonts w:eastAsiaTheme="minorEastAsia"/>
              </w:rPr>
            </w:pPr>
            <w:r w:rsidRPr="006B7B3A">
              <w:rPr>
                <w:rFonts w:eastAsiaTheme="minorEastAsia"/>
              </w:rPr>
              <w:t>13</w:t>
            </w:r>
          </w:p>
        </w:tc>
        <w:tc>
          <w:tcPr>
            <w:tcW w:w="3808" w:type="dxa"/>
            <w:tcBorders>
              <w:top w:val="nil"/>
              <w:left w:val="nil"/>
              <w:bottom w:val="single" w:sz="4" w:space="0" w:color="auto"/>
              <w:right w:val="single" w:sz="4" w:space="0" w:color="auto"/>
            </w:tcBorders>
          </w:tcPr>
          <w:p w:rsidR="00AA5201" w:rsidRPr="006B7B3A" w:rsidRDefault="00AA5201" w:rsidP="00AA5201">
            <w:pPr>
              <w:widowControl/>
              <w:spacing w:line="228" w:lineRule="exact"/>
              <w:rPr>
                <w:rFonts w:eastAsiaTheme="minorEastAsia"/>
                <w:b/>
              </w:rPr>
            </w:pPr>
            <w:r w:rsidRPr="006B7B3A">
              <w:rPr>
                <w:rFonts w:eastAsiaTheme="minorEastAsia"/>
                <w:b/>
              </w:rPr>
              <w:t>Издаване на удостоверение за раждане-оригинал/осиновяване по съдебно решение/.</w:t>
            </w:r>
          </w:p>
          <w:p w:rsidR="00A60089" w:rsidRPr="006B7B3A" w:rsidRDefault="00A60089" w:rsidP="00B42D5B">
            <w:pPr>
              <w:widowControl/>
              <w:spacing w:line="228" w:lineRule="exact"/>
              <w:rPr>
                <w:rFonts w:eastAsiaTheme="minorEastAsia"/>
                <w:b/>
                <w:lang w:val="ru-RU"/>
              </w:rPr>
            </w:pPr>
          </w:p>
        </w:tc>
        <w:tc>
          <w:tcPr>
            <w:tcW w:w="1435" w:type="dxa"/>
            <w:tcBorders>
              <w:top w:val="nil"/>
              <w:left w:val="nil"/>
              <w:bottom w:val="single" w:sz="4" w:space="0" w:color="auto"/>
              <w:right w:val="single" w:sz="4" w:space="0" w:color="auto"/>
            </w:tcBorders>
          </w:tcPr>
          <w:p w:rsidR="00A60089" w:rsidRPr="006B7B3A" w:rsidRDefault="00AA5201" w:rsidP="00B42D5B">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A60089" w:rsidRPr="006B7B3A" w:rsidRDefault="00AA5201" w:rsidP="00B42D5B">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A60089" w:rsidRPr="006B7B3A" w:rsidRDefault="00AA5201" w:rsidP="00B42D5B">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60089" w:rsidRPr="006B7B3A" w:rsidRDefault="00AA5201" w:rsidP="00B42D5B">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60089" w:rsidRPr="006B7B3A" w:rsidRDefault="00AA5201" w:rsidP="00B42D5B">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60089" w:rsidRPr="006B7B3A" w:rsidRDefault="00AA5201" w:rsidP="00B42D5B">
            <w:pPr>
              <w:widowControl/>
              <w:spacing w:line="228" w:lineRule="exact"/>
              <w:rPr>
                <w:rFonts w:eastAsiaTheme="minorEastAsia"/>
              </w:rPr>
            </w:pPr>
            <w:r w:rsidRPr="006B7B3A">
              <w:rPr>
                <w:rFonts w:eastAsiaTheme="minorEastAsia"/>
              </w:rPr>
              <w:t>-</w:t>
            </w:r>
          </w:p>
        </w:tc>
      </w:tr>
      <w:tr w:rsidR="00AA5201" w:rsidRPr="006B7B3A" w:rsidTr="006D2614">
        <w:trPr>
          <w:trHeight w:val="630"/>
        </w:trPr>
        <w:tc>
          <w:tcPr>
            <w:tcW w:w="442" w:type="dxa"/>
            <w:tcBorders>
              <w:top w:val="nil"/>
              <w:left w:val="single" w:sz="4" w:space="0" w:color="auto"/>
              <w:bottom w:val="single" w:sz="4" w:space="0" w:color="auto"/>
              <w:right w:val="single" w:sz="4" w:space="0" w:color="auto"/>
            </w:tcBorders>
          </w:tcPr>
          <w:p w:rsidR="00AA5201" w:rsidRPr="006B7B3A" w:rsidRDefault="00B93529" w:rsidP="00B42D5B">
            <w:pPr>
              <w:widowControl/>
              <w:spacing w:line="228" w:lineRule="exact"/>
              <w:rPr>
                <w:rFonts w:eastAsiaTheme="minorEastAsia"/>
              </w:rPr>
            </w:pPr>
            <w:r w:rsidRPr="006B7B3A">
              <w:rPr>
                <w:rFonts w:eastAsiaTheme="minorEastAsia"/>
              </w:rPr>
              <w:t>14</w:t>
            </w:r>
          </w:p>
        </w:tc>
        <w:tc>
          <w:tcPr>
            <w:tcW w:w="3808" w:type="dxa"/>
            <w:tcBorders>
              <w:top w:val="nil"/>
              <w:left w:val="nil"/>
              <w:bottom w:val="single" w:sz="4" w:space="0" w:color="auto"/>
              <w:right w:val="single" w:sz="4" w:space="0" w:color="auto"/>
            </w:tcBorders>
          </w:tcPr>
          <w:p w:rsidR="00AA5201" w:rsidRPr="006B7B3A" w:rsidRDefault="00AA5201" w:rsidP="00B42D5B">
            <w:pPr>
              <w:widowControl/>
              <w:spacing w:line="228" w:lineRule="exact"/>
              <w:rPr>
                <w:rFonts w:eastAsiaTheme="minorEastAsia"/>
                <w:b/>
                <w:lang w:val="ru-RU"/>
              </w:rPr>
            </w:pPr>
            <w:r w:rsidRPr="006B7B3A">
              <w:rPr>
                <w:rFonts w:eastAsiaTheme="minorEastAsia"/>
                <w:b/>
              </w:rPr>
              <w:t>Издаване на удостоверение за сключен граждански брак-оригинал.</w:t>
            </w:r>
          </w:p>
        </w:tc>
        <w:tc>
          <w:tcPr>
            <w:tcW w:w="1435" w:type="dxa"/>
            <w:tcBorders>
              <w:top w:val="nil"/>
              <w:left w:val="nil"/>
              <w:bottom w:val="single" w:sz="4" w:space="0" w:color="auto"/>
              <w:right w:val="single" w:sz="4" w:space="0" w:color="auto"/>
            </w:tcBorders>
          </w:tcPr>
          <w:p w:rsidR="00AA5201" w:rsidRPr="006B7B3A" w:rsidRDefault="00AA5201"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AA5201" w:rsidRPr="006B7B3A" w:rsidRDefault="00AA5201" w:rsidP="00F50344">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AA5201" w:rsidRPr="006B7B3A" w:rsidRDefault="00AA5201" w:rsidP="00B42D5B">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A5201" w:rsidRPr="006B7B3A" w:rsidRDefault="00AA5201" w:rsidP="00B42D5B">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A5201" w:rsidRPr="006B7B3A" w:rsidRDefault="00AA5201" w:rsidP="00B42D5B">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A5201" w:rsidRPr="006B7B3A" w:rsidRDefault="00AA5201" w:rsidP="00B42D5B">
            <w:pPr>
              <w:widowControl/>
              <w:spacing w:line="228" w:lineRule="exact"/>
              <w:rPr>
                <w:rFonts w:eastAsiaTheme="minorEastAsia"/>
              </w:rPr>
            </w:pPr>
            <w:r w:rsidRPr="006B7B3A">
              <w:rPr>
                <w:rFonts w:eastAsiaTheme="minorEastAsia"/>
              </w:rPr>
              <w:t>-</w:t>
            </w:r>
          </w:p>
        </w:tc>
      </w:tr>
      <w:tr w:rsidR="00A60089" w:rsidRPr="006B7B3A" w:rsidTr="006D2614">
        <w:trPr>
          <w:trHeight w:val="497"/>
        </w:trPr>
        <w:tc>
          <w:tcPr>
            <w:tcW w:w="442" w:type="dxa"/>
            <w:tcBorders>
              <w:top w:val="nil"/>
              <w:left w:val="single" w:sz="4" w:space="0" w:color="auto"/>
              <w:bottom w:val="single" w:sz="4" w:space="0" w:color="auto"/>
              <w:right w:val="single" w:sz="4" w:space="0" w:color="auto"/>
            </w:tcBorders>
          </w:tcPr>
          <w:p w:rsidR="00A60089" w:rsidRPr="006B7B3A" w:rsidRDefault="00B93529" w:rsidP="00B42D5B">
            <w:pPr>
              <w:widowControl/>
              <w:spacing w:line="228" w:lineRule="exact"/>
              <w:rPr>
                <w:rFonts w:eastAsiaTheme="minorEastAsia"/>
              </w:rPr>
            </w:pPr>
            <w:r w:rsidRPr="006B7B3A">
              <w:rPr>
                <w:rFonts w:eastAsiaTheme="minorEastAsia"/>
              </w:rPr>
              <w:t>15</w:t>
            </w:r>
          </w:p>
        </w:tc>
        <w:tc>
          <w:tcPr>
            <w:tcW w:w="3808" w:type="dxa"/>
            <w:tcBorders>
              <w:top w:val="nil"/>
              <w:left w:val="nil"/>
              <w:bottom w:val="single" w:sz="4" w:space="0" w:color="auto"/>
              <w:right w:val="single" w:sz="4" w:space="0" w:color="auto"/>
            </w:tcBorders>
          </w:tcPr>
          <w:p w:rsidR="00AA5201" w:rsidRPr="006B7B3A" w:rsidRDefault="00AA5201" w:rsidP="00AA5201">
            <w:pPr>
              <w:widowControl/>
              <w:spacing w:line="228" w:lineRule="exact"/>
              <w:rPr>
                <w:rFonts w:eastAsiaTheme="minorEastAsia"/>
                <w:b/>
              </w:rPr>
            </w:pPr>
            <w:r w:rsidRPr="006B7B3A">
              <w:rPr>
                <w:rFonts w:eastAsiaTheme="minorEastAsia"/>
                <w:b/>
              </w:rPr>
              <w:t>Искане на удостоверение за верен ЕГН от ТЗ „ГРАО“.</w:t>
            </w:r>
          </w:p>
          <w:p w:rsidR="00A60089" w:rsidRPr="006B7B3A" w:rsidRDefault="00A60089" w:rsidP="00B42D5B">
            <w:pPr>
              <w:widowControl/>
              <w:spacing w:line="228" w:lineRule="exact"/>
              <w:rPr>
                <w:rFonts w:eastAsiaTheme="minorEastAsia"/>
                <w:b/>
                <w:lang w:val="ru-RU"/>
              </w:rPr>
            </w:pPr>
          </w:p>
        </w:tc>
        <w:tc>
          <w:tcPr>
            <w:tcW w:w="1435" w:type="dxa"/>
            <w:tcBorders>
              <w:top w:val="nil"/>
              <w:left w:val="nil"/>
              <w:bottom w:val="single" w:sz="4" w:space="0" w:color="auto"/>
              <w:right w:val="single" w:sz="4" w:space="0" w:color="auto"/>
            </w:tcBorders>
          </w:tcPr>
          <w:p w:rsidR="00A60089" w:rsidRPr="006B7B3A" w:rsidRDefault="003831F7" w:rsidP="00B42D5B">
            <w:pPr>
              <w:widowControl/>
              <w:spacing w:line="228" w:lineRule="exact"/>
              <w:rPr>
                <w:rFonts w:eastAsiaTheme="minorEastAsia"/>
              </w:rPr>
            </w:pPr>
            <w:r w:rsidRPr="006B7B3A">
              <w:rPr>
                <w:rFonts w:eastAsiaTheme="minorEastAsia"/>
              </w:rPr>
              <w:t>6</w:t>
            </w:r>
            <w:r w:rsidR="00AA5201" w:rsidRPr="006B7B3A">
              <w:rPr>
                <w:rFonts w:eastAsiaTheme="minorEastAsia"/>
              </w:rPr>
              <w:t>.00 лв.</w:t>
            </w:r>
            <w:r w:rsidRPr="006B7B3A">
              <w:rPr>
                <w:rFonts w:eastAsiaTheme="minorEastAsia"/>
              </w:rPr>
              <w:t>/3,07€</w:t>
            </w:r>
          </w:p>
        </w:tc>
        <w:tc>
          <w:tcPr>
            <w:tcW w:w="717" w:type="dxa"/>
            <w:tcBorders>
              <w:top w:val="nil"/>
              <w:left w:val="nil"/>
              <w:bottom w:val="single" w:sz="4" w:space="0" w:color="auto"/>
              <w:right w:val="single" w:sz="4" w:space="0" w:color="auto"/>
            </w:tcBorders>
          </w:tcPr>
          <w:p w:rsidR="00A60089" w:rsidRPr="006B7B3A" w:rsidRDefault="00AA5201" w:rsidP="00B42D5B">
            <w:pPr>
              <w:widowControl/>
              <w:spacing w:line="228" w:lineRule="exact"/>
              <w:rPr>
                <w:rFonts w:eastAsiaTheme="minorEastAsia"/>
              </w:rPr>
            </w:pPr>
            <w:r w:rsidRPr="006B7B3A">
              <w:rPr>
                <w:rFonts w:eastAsiaTheme="minorEastAsia"/>
              </w:rPr>
              <w:t>7 дни</w:t>
            </w:r>
          </w:p>
        </w:tc>
        <w:tc>
          <w:tcPr>
            <w:tcW w:w="1409" w:type="dxa"/>
            <w:tcBorders>
              <w:top w:val="nil"/>
              <w:left w:val="nil"/>
              <w:bottom w:val="single" w:sz="4" w:space="0" w:color="auto"/>
              <w:right w:val="single" w:sz="4" w:space="0" w:color="auto"/>
            </w:tcBorders>
          </w:tcPr>
          <w:p w:rsidR="00A60089" w:rsidRPr="006B7B3A" w:rsidRDefault="003831F7" w:rsidP="00B42D5B">
            <w:pPr>
              <w:widowControl/>
              <w:spacing w:line="228" w:lineRule="exact"/>
              <w:rPr>
                <w:rFonts w:eastAsiaTheme="minorEastAsia"/>
              </w:rPr>
            </w:pPr>
            <w:r w:rsidRPr="006B7B3A">
              <w:rPr>
                <w:rFonts w:eastAsiaTheme="minorEastAsia"/>
              </w:rPr>
              <w:t>8</w:t>
            </w:r>
            <w:r w:rsidR="00AA5201" w:rsidRPr="006B7B3A">
              <w:rPr>
                <w:rFonts w:eastAsiaTheme="minorEastAsia"/>
              </w:rPr>
              <w:t>.00 лв.</w:t>
            </w:r>
            <w:r w:rsidRPr="006B7B3A">
              <w:rPr>
                <w:rFonts w:eastAsiaTheme="minorEastAsia"/>
              </w:rPr>
              <w:t>/4,09€</w:t>
            </w:r>
          </w:p>
        </w:tc>
        <w:tc>
          <w:tcPr>
            <w:tcW w:w="851" w:type="dxa"/>
            <w:tcBorders>
              <w:top w:val="nil"/>
              <w:left w:val="nil"/>
              <w:bottom w:val="single" w:sz="4" w:space="0" w:color="auto"/>
              <w:right w:val="single" w:sz="4" w:space="0" w:color="auto"/>
            </w:tcBorders>
          </w:tcPr>
          <w:p w:rsidR="00A60089" w:rsidRPr="006B7B3A" w:rsidRDefault="00AA5201" w:rsidP="00B42D5B">
            <w:pPr>
              <w:widowControl/>
              <w:spacing w:line="228" w:lineRule="exact"/>
              <w:rPr>
                <w:rFonts w:eastAsiaTheme="minorEastAsia"/>
              </w:rPr>
            </w:pPr>
            <w:r w:rsidRPr="006B7B3A">
              <w:rPr>
                <w:rFonts w:eastAsiaTheme="minorEastAsia"/>
              </w:rPr>
              <w:t>3 дни</w:t>
            </w:r>
          </w:p>
        </w:tc>
        <w:tc>
          <w:tcPr>
            <w:tcW w:w="992" w:type="dxa"/>
            <w:tcBorders>
              <w:top w:val="nil"/>
              <w:left w:val="nil"/>
              <w:bottom w:val="single" w:sz="4" w:space="0" w:color="auto"/>
              <w:right w:val="single" w:sz="4" w:space="0" w:color="auto"/>
            </w:tcBorders>
          </w:tcPr>
          <w:p w:rsidR="00A60089" w:rsidRPr="006B7B3A" w:rsidRDefault="003831F7" w:rsidP="00B42D5B">
            <w:pPr>
              <w:widowControl/>
              <w:spacing w:line="228" w:lineRule="exact"/>
              <w:rPr>
                <w:rFonts w:eastAsiaTheme="minorEastAsia"/>
              </w:rPr>
            </w:pPr>
            <w:r w:rsidRPr="006B7B3A">
              <w:rPr>
                <w:rFonts w:eastAsiaTheme="minorEastAsia"/>
              </w:rPr>
              <w:t>10</w:t>
            </w:r>
            <w:r w:rsidR="00AA5201" w:rsidRPr="006B7B3A">
              <w:rPr>
                <w:rFonts w:eastAsiaTheme="minorEastAsia"/>
              </w:rPr>
              <w:t>.00 лв.</w:t>
            </w:r>
            <w:r w:rsidRPr="006B7B3A">
              <w:rPr>
                <w:rFonts w:eastAsiaTheme="minorEastAsia"/>
              </w:rPr>
              <w:t>/5,11€</w:t>
            </w:r>
          </w:p>
        </w:tc>
        <w:tc>
          <w:tcPr>
            <w:tcW w:w="1276" w:type="dxa"/>
            <w:tcBorders>
              <w:top w:val="nil"/>
              <w:left w:val="nil"/>
              <w:bottom w:val="single" w:sz="4" w:space="0" w:color="auto"/>
              <w:right w:val="single" w:sz="4" w:space="0" w:color="auto"/>
            </w:tcBorders>
          </w:tcPr>
          <w:p w:rsidR="00A60089" w:rsidRPr="006B7B3A" w:rsidRDefault="00AA5201" w:rsidP="00B42D5B">
            <w:pPr>
              <w:widowControl/>
              <w:spacing w:line="228" w:lineRule="exact"/>
              <w:rPr>
                <w:rFonts w:eastAsiaTheme="minorEastAsia"/>
              </w:rPr>
            </w:pPr>
            <w:r w:rsidRPr="006B7B3A">
              <w:rPr>
                <w:rFonts w:eastAsiaTheme="minorEastAsia"/>
              </w:rPr>
              <w:t>24 часа</w:t>
            </w:r>
          </w:p>
        </w:tc>
      </w:tr>
      <w:tr w:rsidR="003831F7" w:rsidRPr="006B7B3A" w:rsidTr="006D2614">
        <w:trPr>
          <w:trHeight w:val="630"/>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16</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rPr>
            </w:pPr>
            <w:r w:rsidRPr="006B7B3A">
              <w:rPr>
                <w:rFonts w:eastAsiaTheme="minorEastAsia"/>
                <w:b/>
              </w:rPr>
              <w:t>Издаване на удостоверение за идентичност на административен адрес.</w:t>
            </w:r>
          </w:p>
        </w:tc>
        <w:tc>
          <w:tcPr>
            <w:tcW w:w="1435"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6.00 лв./3,07€</w:t>
            </w:r>
          </w:p>
        </w:tc>
        <w:tc>
          <w:tcPr>
            <w:tcW w:w="717"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7 дни</w:t>
            </w:r>
          </w:p>
        </w:tc>
        <w:tc>
          <w:tcPr>
            <w:tcW w:w="1409"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8.00 лв./4,09€</w:t>
            </w:r>
          </w:p>
        </w:tc>
        <w:tc>
          <w:tcPr>
            <w:tcW w:w="851"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3 дни</w:t>
            </w:r>
          </w:p>
        </w:tc>
        <w:tc>
          <w:tcPr>
            <w:tcW w:w="992"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10.00 лв./5,11€</w:t>
            </w:r>
          </w:p>
        </w:tc>
        <w:tc>
          <w:tcPr>
            <w:tcW w:w="1276"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24 часа</w:t>
            </w:r>
          </w:p>
        </w:tc>
      </w:tr>
      <w:tr w:rsidR="005E1D71" w:rsidRPr="006B7B3A" w:rsidTr="006D2614">
        <w:trPr>
          <w:trHeight w:val="630"/>
        </w:trPr>
        <w:tc>
          <w:tcPr>
            <w:tcW w:w="442" w:type="dxa"/>
            <w:tcBorders>
              <w:top w:val="nil"/>
              <w:left w:val="single" w:sz="4" w:space="0" w:color="auto"/>
              <w:bottom w:val="single" w:sz="4" w:space="0" w:color="auto"/>
              <w:right w:val="single" w:sz="4" w:space="0" w:color="auto"/>
            </w:tcBorders>
          </w:tcPr>
          <w:p w:rsidR="00B93529" w:rsidRPr="006B7B3A" w:rsidRDefault="00B93529" w:rsidP="00B42D5B">
            <w:pPr>
              <w:widowControl/>
              <w:spacing w:line="228" w:lineRule="exact"/>
              <w:rPr>
                <w:rFonts w:eastAsiaTheme="minorEastAsia"/>
                <w:b/>
                <w:lang w:val="en-US"/>
              </w:rPr>
            </w:pPr>
          </w:p>
          <w:p w:rsidR="005E1D71" w:rsidRPr="006B7B3A" w:rsidRDefault="000E2F23" w:rsidP="00B42D5B">
            <w:pPr>
              <w:widowControl/>
              <w:spacing w:line="228" w:lineRule="exact"/>
              <w:rPr>
                <w:rFonts w:eastAsiaTheme="minorEastAsia"/>
                <w:b/>
              </w:rPr>
            </w:pPr>
            <w:r w:rsidRPr="006B7B3A">
              <w:rPr>
                <w:rFonts w:eastAsiaTheme="minorEastAsia"/>
                <w:b/>
                <w:lang w:val="en-US"/>
              </w:rPr>
              <w:t>III</w:t>
            </w:r>
          </w:p>
        </w:tc>
        <w:tc>
          <w:tcPr>
            <w:tcW w:w="3808" w:type="dxa"/>
            <w:tcBorders>
              <w:top w:val="nil"/>
              <w:left w:val="nil"/>
              <w:bottom w:val="single" w:sz="4" w:space="0" w:color="auto"/>
              <w:right w:val="single" w:sz="4" w:space="0" w:color="auto"/>
            </w:tcBorders>
            <w:shd w:val="clear" w:color="auto" w:fill="C2D69B" w:themeFill="accent3" w:themeFillTint="99"/>
          </w:tcPr>
          <w:p w:rsidR="00B93529" w:rsidRPr="006B7B3A" w:rsidRDefault="00B93529" w:rsidP="00B42D5B">
            <w:pPr>
              <w:widowControl/>
              <w:spacing w:line="228" w:lineRule="exact"/>
              <w:rPr>
                <w:rFonts w:eastAsiaTheme="minorEastAsia"/>
                <w:b/>
                <w:lang w:val="en-US"/>
              </w:rPr>
            </w:pPr>
          </w:p>
          <w:p w:rsidR="005E1D71" w:rsidRPr="006B7B3A" w:rsidRDefault="00B93529" w:rsidP="00B42D5B">
            <w:pPr>
              <w:widowControl/>
              <w:spacing w:line="228" w:lineRule="exact"/>
              <w:rPr>
                <w:rFonts w:eastAsiaTheme="minorEastAsia"/>
                <w:b/>
              </w:rPr>
            </w:pPr>
            <w:r w:rsidRPr="006B7B3A">
              <w:rPr>
                <w:rFonts w:eastAsiaTheme="minorEastAsia"/>
                <w:b/>
              </w:rPr>
              <w:t>Услуги „ Местни данъци и такси“</w:t>
            </w:r>
          </w:p>
        </w:tc>
        <w:tc>
          <w:tcPr>
            <w:tcW w:w="1435" w:type="dxa"/>
            <w:tcBorders>
              <w:top w:val="nil"/>
              <w:left w:val="nil"/>
              <w:bottom w:val="single" w:sz="4" w:space="0" w:color="auto"/>
              <w:right w:val="single" w:sz="4" w:space="0" w:color="auto"/>
            </w:tcBorders>
          </w:tcPr>
          <w:p w:rsidR="005E1D71" w:rsidRPr="006B7B3A" w:rsidRDefault="005E1D71" w:rsidP="00B42D5B">
            <w:pPr>
              <w:widowControl/>
              <w:spacing w:line="228" w:lineRule="exact"/>
              <w:rPr>
                <w:rFonts w:eastAsiaTheme="minorEastAsia"/>
              </w:rPr>
            </w:pPr>
          </w:p>
        </w:tc>
        <w:tc>
          <w:tcPr>
            <w:tcW w:w="717" w:type="dxa"/>
            <w:tcBorders>
              <w:top w:val="nil"/>
              <w:left w:val="nil"/>
              <w:bottom w:val="single" w:sz="4" w:space="0" w:color="auto"/>
              <w:right w:val="single" w:sz="4" w:space="0" w:color="auto"/>
            </w:tcBorders>
          </w:tcPr>
          <w:p w:rsidR="005E1D71" w:rsidRPr="006B7B3A" w:rsidRDefault="005E1D71" w:rsidP="00B42D5B">
            <w:pPr>
              <w:widowControl/>
              <w:spacing w:line="228" w:lineRule="exact"/>
              <w:rPr>
                <w:rFonts w:eastAsiaTheme="minorEastAsia"/>
              </w:rPr>
            </w:pPr>
          </w:p>
        </w:tc>
        <w:tc>
          <w:tcPr>
            <w:tcW w:w="1409" w:type="dxa"/>
            <w:tcBorders>
              <w:top w:val="nil"/>
              <w:left w:val="nil"/>
              <w:bottom w:val="single" w:sz="4" w:space="0" w:color="auto"/>
              <w:right w:val="single" w:sz="4" w:space="0" w:color="auto"/>
            </w:tcBorders>
          </w:tcPr>
          <w:p w:rsidR="005E1D71" w:rsidRPr="006B7B3A" w:rsidRDefault="005E1D71" w:rsidP="00B42D5B">
            <w:pPr>
              <w:widowControl/>
              <w:spacing w:line="228" w:lineRule="exact"/>
              <w:rPr>
                <w:rFonts w:eastAsiaTheme="minorEastAsia"/>
              </w:rPr>
            </w:pPr>
          </w:p>
        </w:tc>
        <w:tc>
          <w:tcPr>
            <w:tcW w:w="851" w:type="dxa"/>
            <w:tcBorders>
              <w:top w:val="nil"/>
              <w:left w:val="nil"/>
              <w:bottom w:val="single" w:sz="4" w:space="0" w:color="auto"/>
              <w:right w:val="single" w:sz="4" w:space="0" w:color="auto"/>
            </w:tcBorders>
          </w:tcPr>
          <w:p w:rsidR="005E1D71" w:rsidRPr="006B7B3A" w:rsidRDefault="005E1D71" w:rsidP="00B42D5B">
            <w:pPr>
              <w:widowControl/>
              <w:spacing w:line="228" w:lineRule="exact"/>
              <w:rPr>
                <w:rFonts w:eastAsiaTheme="minorEastAsia"/>
              </w:rPr>
            </w:pPr>
          </w:p>
        </w:tc>
        <w:tc>
          <w:tcPr>
            <w:tcW w:w="992" w:type="dxa"/>
            <w:tcBorders>
              <w:top w:val="nil"/>
              <w:left w:val="nil"/>
              <w:bottom w:val="single" w:sz="4" w:space="0" w:color="auto"/>
              <w:right w:val="single" w:sz="4" w:space="0" w:color="auto"/>
            </w:tcBorders>
          </w:tcPr>
          <w:p w:rsidR="005E1D71" w:rsidRPr="006B7B3A" w:rsidRDefault="005E1D71" w:rsidP="00B42D5B">
            <w:pPr>
              <w:widowControl/>
              <w:spacing w:line="228" w:lineRule="exact"/>
              <w:rPr>
                <w:rFonts w:eastAsiaTheme="minorEastAsia"/>
              </w:rPr>
            </w:pPr>
          </w:p>
        </w:tc>
        <w:tc>
          <w:tcPr>
            <w:tcW w:w="1276" w:type="dxa"/>
            <w:tcBorders>
              <w:top w:val="nil"/>
              <w:left w:val="nil"/>
              <w:bottom w:val="single" w:sz="4" w:space="0" w:color="auto"/>
              <w:right w:val="single" w:sz="4" w:space="0" w:color="auto"/>
            </w:tcBorders>
          </w:tcPr>
          <w:p w:rsidR="005E1D71" w:rsidRPr="006B7B3A" w:rsidRDefault="005E1D71" w:rsidP="00B42D5B">
            <w:pPr>
              <w:widowControl/>
              <w:spacing w:line="228" w:lineRule="exact"/>
              <w:rPr>
                <w:rFonts w:eastAsiaTheme="minorEastAsia"/>
              </w:rPr>
            </w:pPr>
          </w:p>
        </w:tc>
      </w:tr>
      <w:tr w:rsidR="003831F7" w:rsidRPr="006B7B3A" w:rsidTr="006D2614">
        <w:trPr>
          <w:trHeight w:val="630"/>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1</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rPr>
            </w:pPr>
            <w:r w:rsidRPr="006B7B3A">
              <w:rPr>
                <w:rFonts w:eastAsiaTheme="minorEastAsia"/>
                <w:b/>
              </w:rPr>
              <w:t>Удостоверение за декларирани данни.</w:t>
            </w:r>
          </w:p>
        </w:tc>
        <w:tc>
          <w:tcPr>
            <w:tcW w:w="1435"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6.00 лв./3,07€</w:t>
            </w:r>
          </w:p>
        </w:tc>
        <w:tc>
          <w:tcPr>
            <w:tcW w:w="717"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7 дни</w:t>
            </w:r>
          </w:p>
        </w:tc>
        <w:tc>
          <w:tcPr>
            <w:tcW w:w="1409"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8.00 лв./4,09€</w:t>
            </w:r>
          </w:p>
        </w:tc>
        <w:tc>
          <w:tcPr>
            <w:tcW w:w="851"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3 дни</w:t>
            </w:r>
          </w:p>
        </w:tc>
        <w:tc>
          <w:tcPr>
            <w:tcW w:w="992"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10.00 лв./5,11€</w:t>
            </w:r>
          </w:p>
        </w:tc>
        <w:tc>
          <w:tcPr>
            <w:tcW w:w="1276"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24 часа</w:t>
            </w:r>
          </w:p>
        </w:tc>
      </w:tr>
      <w:tr w:rsidR="00B93529" w:rsidRPr="006B7B3A" w:rsidTr="006D2614">
        <w:trPr>
          <w:trHeight w:val="630"/>
        </w:trPr>
        <w:tc>
          <w:tcPr>
            <w:tcW w:w="442" w:type="dxa"/>
            <w:tcBorders>
              <w:top w:val="nil"/>
              <w:left w:val="single" w:sz="4" w:space="0" w:color="auto"/>
              <w:bottom w:val="single" w:sz="4" w:space="0" w:color="auto"/>
              <w:right w:val="single" w:sz="4" w:space="0" w:color="auto"/>
            </w:tcBorders>
          </w:tcPr>
          <w:p w:rsidR="00B93529" w:rsidRPr="006B7B3A" w:rsidRDefault="000E2F23" w:rsidP="00B42D5B">
            <w:pPr>
              <w:widowControl/>
              <w:spacing w:line="228" w:lineRule="exact"/>
              <w:rPr>
                <w:rFonts w:eastAsiaTheme="minorEastAsia"/>
              </w:rPr>
            </w:pPr>
            <w:r w:rsidRPr="006B7B3A">
              <w:rPr>
                <w:rFonts w:eastAsiaTheme="minorEastAsia"/>
              </w:rPr>
              <w:t>2</w:t>
            </w:r>
          </w:p>
        </w:tc>
        <w:tc>
          <w:tcPr>
            <w:tcW w:w="3808" w:type="dxa"/>
            <w:tcBorders>
              <w:top w:val="nil"/>
              <w:left w:val="nil"/>
              <w:bottom w:val="single" w:sz="4" w:space="0" w:color="auto"/>
              <w:right w:val="single" w:sz="4" w:space="0" w:color="auto"/>
            </w:tcBorders>
          </w:tcPr>
          <w:p w:rsidR="00B93529" w:rsidRPr="006B7B3A" w:rsidRDefault="00B93529" w:rsidP="00B42D5B">
            <w:pPr>
              <w:widowControl/>
              <w:spacing w:line="228" w:lineRule="exact"/>
              <w:rPr>
                <w:rFonts w:eastAsiaTheme="minorEastAsia"/>
                <w:b/>
              </w:rPr>
            </w:pPr>
            <w:r w:rsidRPr="006B7B3A">
              <w:rPr>
                <w:rFonts w:eastAsiaTheme="minorEastAsia"/>
                <w:b/>
              </w:rPr>
              <w:t xml:space="preserve">Удостоверение по чл.264, ал.1 от ДОПК за данъчни оценки на недвижим имот и </w:t>
            </w:r>
            <w:proofErr w:type="spellStart"/>
            <w:r w:rsidRPr="006B7B3A">
              <w:rPr>
                <w:rFonts w:eastAsiaTheme="minorEastAsia"/>
                <w:b/>
              </w:rPr>
              <w:t>у-ния</w:t>
            </w:r>
            <w:proofErr w:type="spellEnd"/>
            <w:r w:rsidRPr="006B7B3A">
              <w:rPr>
                <w:rFonts w:eastAsiaTheme="minorEastAsia"/>
                <w:b/>
              </w:rPr>
              <w:t xml:space="preserve"> за дан. оценки по чл.3, ал.2 от Приложение №2 към ЗМДТ.</w:t>
            </w:r>
          </w:p>
          <w:p w:rsidR="00B93529" w:rsidRPr="006B7B3A" w:rsidRDefault="00B93529" w:rsidP="00B93529">
            <w:pPr>
              <w:widowControl/>
              <w:numPr>
                <w:ilvl w:val="0"/>
                <w:numId w:val="21"/>
              </w:numPr>
              <w:spacing w:line="228" w:lineRule="exact"/>
              <w:rPr>
                <w:rFonts w:eastAsiaTheme="minorEastAsia"/>
                <w:b/>
              </w:rPr>
            </w:pPr>
            <w:r w:rsidRPr="006B7B3A">
              <w:rPr>
                <w:rFonts w:eastAsiaTheme="minorEastAsia"/>
                <w:b/>
              </w:rPr>
              <w:t>За ФЛ</w:t>
            </w:r>
          </w:p>
          <w:p w:rsidR="00B93529" w:rsidRPr="006B7B3A" w:rsidRDefault="00B93529" w:rsidP="00B93529">
            <w:pPr>
              <w:widowControl/>
              <w:numPr>
                <w:ilvl w:val="0"/>
                <w:numId w:val="21"/>
              </w:numPr>
              <w:spacing w:line="228" w:lineRule="exact"/>
              <w:rPr>
                <w:rFonts w:eastAsiaTheme="minorEastAsia"/>
                <w:b/>
              </w:rPr>
            </w:pPr>
            <w:r w:rsidRPr="006B7B3A">
              <w:rPr>
                <w:rFonts w:eastAsiaTheme="minorEastAsia"/>
                <w:b/>
              </w:rPr>
              <w:lastRenderedPageBreak/>
              <w:t>За ЮЛ</w:t>
            </w:r>
          </w:p>
        </w:tc>
        <w:tc>
          <w:tcPr>
            <w:tcW w:w="1435" w:type="dxa"/>
            <w:tcBorders>
              <w:top w:val="nil"/>
              <w:left w:val="nil"/>
              <w:bottom w:val="single" w:sz="4" w:space="0" w:color="auto"/>
              <w:right w:val="single" w:sz="4" w:space="0" w:color="auto"/>
            </w:tcBorders>
          </w:tcPr>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r w:rsidRPr="006B7B3A">
              <w:rPr>
                <w:rFonts w:eastAsiaTheme="minorEastAsia"/>
              </w:rPr>
              <w:t>1</w:t>
            </w:r>
            <w:r w:rsidR="003831F7" w:rsidRPr="006B7B3A">
              <w:rPr>
                <w:rFonts w:eastAsiaTheme="minorEastAsia"/>
              </w:rPr>
              <w:t>5</w:t>
            </w:r>
            <w:r w:rsidRPr="006B7B3A">
              <w:rPr>
                <w:rFonts w:eastAsiaTheme="minorEastAsia"/>
              </w:rPr>
              <w:t xml:space="preserve">.00 </w:t>
            </w:r>
            <w:r w:rsidRPr="006B7B3A">
              <w:rPr>
                <w:rFonts w:eastAsiaTheme="minorEastAsia"/>
              </w:rPr>
              <w:lastRenderedPageBreak/>
              <w:t>лв.</w:t>
            </w:r>
            <w:r w:rsidR="003831F7" w:rsidRPr="006B7B3A">
              <w:rPr>
                <w:rFonts w:eastAsiaTheme="minorEastAsia"/>
              </w:rPr>
              <w:t>/7,67€</w:t>
            </w:r>
          </w:p>
          <w:p w:rsidR="00B93529" w:rsidRPr="006B7B3A" w:rsidRDefault="003831F7" w:rsidP="00B42D5B">
            <w:pPr>
              <w:widowControl/>
              <w:spacing w:line="228" w:lineRule="exact"/>
              <w:rPr>
                <w:rFonts w:eastAsiaTheme="minorEastAsia"/>
              </w:rPr>
            </w:pPr>
            <w:r w:rsidRPr="006B7B3A">
              <w:rPr>
                <w:rFonts w:eastAsiaTheme="minorEastAsia"/>
              </w:rPr>
              <w:t>20.00</w:t>
            </w:r>
            <w:r w:rsidR="00B93529" w:rsidRPr="006B7B3A">
              <w:rPr>
                <w:rFonts w:eastAsiaTheme="minorEastAsia"/>
              </w:rPr>
              <w:t>лв.</w:t>
            </w:r>
            <w:r w:rsidRPr="006B7B3A">
              <w:rPr>
                <w:rFonts w:eastAsiaTheme="minorEastAsia"/>
              </w:rPr>
              <w:t>/10,23€</w:t>
            </w:r>
          </w:p>
        </w:tc>
        <w:tc>
          <w:tcPr>
            <w:tcW w:w="717" w:type="dxa"/>
            <w:tcBorders>
              <w:top w:val="nil"/>
              <w:left w:val="nil"/>
              <w:bottom w:val="single" w:sz="4" w:space="0" w:color="auto"/>
              <w:right w:val="single" w:sz="4" w:space="0" w:color="auto"/>
            </w:tcBorders>
          </w:tcPr>
          <w:p w:rsidR="00B93529" w:rsidRPr="006B7B3A" w:rsidRDefault="00B93529" w:rsidP="00B42D5B">
            <w:pPr>
              <w:widowControl/>
              <w:spacing w:line="228" w:lineRule="exact"/>
              <w:rPr>
                <w:rFonts w:eastAsiaTheme="minorEastAsia"/>
              </w:rPr>
            </w:pPr>
            <w:r w:rsidRPr="006B7B3A">
              <w:rPr>
                <w:rFonts w:eastAsiaTheme="minorEastAsia"/>
              </w:rPr>
              <w:lastRenderedPageBreak/>
              <w:br/>
            </w:r>
          </w:p>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r w:rsidRPr="006B7B3A">
              <w:rPr>
                <w:rFonts w:eastAsiaTheme="minorEastAsia"/>
              </w:rPr>
              <w:t xml:space="preserve">14 </w:t>
            </w:r>
            <w:r w:rsidRPr="006B7B3A">
              <w:rPr>
                <w:rFonts w:eastAsiaTheme="minorEastAsia"/>
              </w:rPr>
              <w:lastRenderedPageBreak/>
              <w:t>дни</w:t>
            </w:r>
          </w:p>
          <w:p w:rsidR="00B93529" w:rsidRPr="006B7B3A" w:rsidRDefault="00B93529" w:rsidP="00B42D5B">
            <w:pPr>
              <w:widowControl/>
              <w:spacing w:line="228" w:lineRule="exact"/>
              <w:rPr>
                <w:rFonts w:eastAsiaTheme="minorEastAsia"/>
              </w:rPr>
            </w:pPr>
            <w:r w:rsidRPr="006B7B3A">
              <w:rPr>
                <w:rFonts w:eastAsiaTheme="minorEastAsia"/>
              </w:rPr>
              <w:t>14 дни</w:t>
            </w:r>
          </w:p>
        </w:tc>
        <w:tc>
          <w:tcPr>
            <w:tcW w:w="1409" w:type="dxa"/>
            <w:tcBorders>
              <w:top w:val="nil"/>
              <w:left w:val="nil"/>
              <w:bottom w:val="single" w:sz="4" w:space="0" w:color="auto"/>
              <w:right w:val="single" w:sz="4" w:space="0" w:color="auto"/>
            </w:tcBorders>
          </w:tcPr>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p>
          <w:p w:rsidR="00B93529" w:rsidRPr="006B7B3A" w:rsidRDefault="00B93529" w:rsidP="00B42D5B">
            <w:pPr>
              <w:widowControl/>
              <w:spacing w:line="228" w:lineRule="exact"/>
              <w:rPr>
                <w:rFonts w:eastAsiaTheme="minorEastAsia"/>
              </w:rPr>
            </w:pPr>
          </w:p>
          <w:p w:rsidR="00B93529" w:rsidRPr="006B7B3A" w:rsidRDefault="003831F7" w:rsidP="00B42D5B">
            <w:pPr>
              <w:widowControl/>
              <w:spacing w:line="228" w:lineRule="exact"/>
              <w:rPr>
                <w:rFonts w:eastAsiaTheme="minorEastAsia"/>
              </w:rPr>
            </w:pPr>
            <w:r w:rsidRPr="006B7B3A">
              <w:rPr>
                <w:rFonts w:eastAsiaTheme="minorEastAsia"/>
              </w:rPr>
              <w:t>20</w:t>
            </w:r>
            <w:r w:rsidR="00B93529" w:rsidRPr="006B7B3A">
              <w:rPr>
                <w:rFonts w:eastAsiaTheme="minorEastAsia"/>
              </w:rPr>
              <w:t xml:space="preserve">.00 </w:t>
            </w:r>
            <w:r w:rsidR="00B93529" w:rsidRPr="006B7B3A">
              <w:rPr>
                <w:rFonts w:eastAsiaTheme="minorEastAsia"/>
              </w:rPr>
              <w:lastRenderedPageBreak/>
              <w:t>лв.</w:t>
            </w:r>
            <w:r w:rsidRPr="006B7B3A">
              <w:rPr>
                <w:rFonts w:eastAsiaTheme="minorEastAsia"/>
              </w:rPr>
              <w:t>/10,23€</w:t>
            </w:r>
          </w:p>
          <w:p w:rsidR="00B93529" w:rsidRPr="006B7B3A" w:rsidRDefault="003831F7" w:rsidP="00B42D5B">
            <w:pPr>
              <w:widowControl/>
              <w:spacing w:line="228" w:lineRule="exact"/>
              <w:rPr>
                <w:rFonts w:eastAsiaTheme="minorEastAsia"/>
              </w:rPr>
            </w:pPr>
            <w:r w:rsidRPr="006B7B3A">
              <w:rPr>
                <w:rFonts w:eastAsiaTheme="minorEastAsia"/>
              </w:rPr>
              <w:t>30</w:t>
            </w:r>
            <w:r w:rsidR="00B93529" w:rsidRPr="006B7B3A">
              <w:rPr>
                <w:rFonts w:eastAsiaTheme="minorEastAsia"/>
              </w:rPr>
              <w:t>.00 лв.</w:t>
            </w:r>
            <w:r w:rsidRPr="006B7B3A">
              <w:rPr>
                <w:rFonts w:eastAsiaTheme="minorEastAsia"/>
              </w:rPr>
              <w:t>/15,34€</w:t>
            </w:r>
          </w:p>
        </w:tc>
        <w:tc>
          <w:tcPr>
            <w:tcW w:w="851" w:type="dxa"/>
            <w:tcBorders>
              <w:top w:val="nil"/>
              <w:left w:val="nil"/>
              <w:bottom w:val="single" w:sz="4" w:space="0" w:color="auto"/>
              <w:right w:val="single" w:sz="4" w:space="0" w:color="auto"/>
            </w:tcBorders>
          </w:tcPr>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r w:rsidRPr="006B7B3A">
              <w:rPr>
                <w:rFonts w:eastAsiaTheme="minorEastAsia"/>
              </w:rPr>
              <w:t>5 дни</w:t>
            </w:r>
          </w:p>
          <w:p w:rsidR="00B93529" w:rsidRPr="006B7B3A" w:rsidRDefault="00B93529" w:rsidP="00F50344">
            <w:pPr>
              <w:widowControl/>
              <w:spacing w:line="228" w:lineRule="exact"/>
              <w:rPr>
                <w:rFonts w:eastAsiaTheme="minorEastAsia"/>
              </w:rPr>
            </w:pPr>
            <w:r w:rsidRPr="006B7B3A">
              <w:rPr>
                <w:rFonts w:eastAsiaTheme="minorEastAsia"/>
              </w:rPr>
              <w:lastRenderedPageBreak/>
              <w:t>5 дни</w:t>
            </w:r>
          </w:p>
        </w:tc>
        <w:tc>
          <w:tcPr>
            <w:tcW w:w="992" w:type="dxa"/>
            <w:tcBorders>
              <w:top w:val="nil"/>
              <w:left w:val="nil"/>
              <w:bottom w:val="single" w:sz="4" w:space="0" w:color="auto"/>
              <w:right w:val="single" w:sz="4" w:space="0" w:color="auto"/>
            </w:tcBorders>
          </w:tcPr>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3831F7" w:rsidRPr="006B7B3A" w:rsidRDefault="003831F7" w:rsidP="00F50344">
            <w:pPr>
              <w:widowControl/>
              <w:spacing w:line="228" w:lineRule="exact"/>
              <w:rPr>
                <w:rFonts w:eastAsiaTheme="minorEastAsia"/>
              </w:rPr>
            </w:pPr>
            <w:r w:rsidRPr="006B7B3A">
              <w:rPr>
                <w:rFonts w:eastAsiaTheme="minorEastAsia"/>
              </w:rPr>
              <w:t>30</w:t>
            </w:r>
            <w:r w:rsidR="00B93529" w:rsidRPr="006B7B3A">
              <w:rPr>
                <w:rFonts w:eastAsiaTheme="minorEastAsia"/>
              </w:rPr>
              <w:t>.00лв</w:t>
            </w:r>
            <w:r w:rsidRPr="006B7B3A">
              <w:rPr>
                <w:rFonts w:eastAsiaTheme="minorEastAsia"/>
              </w:rPr>
              <w:t>/</w:t>
            </w:r>
          </w:p>
          <w:p w:rsidR="00B93529" w:rsidRPr="006B7B3A" w:rsidRDefault="003831F7" w:rsidP="00F50344">
            <w:pPr>
              <w:widowControl/>
              <w:spacing w:line="228" w:lineRule="exact"/>
              <w:rPr>
                <w:rFonts w:eastAsiaTheme="minorEastAsia"/>
              </w:rPr>
            </w:pPr>
            <w:r w:rsidRPr="006B7B3A">
              <w:rPr>
                <w:rFonts w:eastAsiaTheme="minorEastAsia"/>
              </w:rPr>
              <w:lastRenderedPageBreak/>
              <w:t>15,34€</w:t>
            </w:r>
          </w:p>
          <w:p w:rsidR="003831F7" w:rsidRPr="006B7B3A" w:rsidRDefault="003831F7" w:rsidP="00F50344">
            <w:pPr>
              <w:widowControl/>
              <w:spacing w:line="228" w:lineRule="exact"/>
              <w:rPr>
                <w:rFonts w:eastAsiaTheme="minorEastAsia"/>
              </w:rPr>
            </w:pPr>
            <w:r w:rsidRPr="006B7B3A">
              <w:rPr>
                <w:rFonts w:eastAsiaTheme="minorEastAsia"/>
              </w:rPr>
              <w:t>40</w:t>
            </w:r>
            <w:r w:rsidR="00B93529" w:rsidRPr="006B7B3A">
              <w:rPr>
                <w:rFonts w:eastAsiaTheme="minorEastAsia"/>
              </w:rPr>
              <w:t>.00лв</w:t>
            </w:r>
            <w:r w:rsidRPr="006B7B3A">
              <w:rPr>
                <w:rFonts w:eastAsiaTheme="minorEastAsia"/>
              </w:rPr>
              <w:t>/</w:t>
            </w:r>
          </w:p>
          <w:p w:rsidR="00B93529" w:rsidRPr="006B7B3A" w:rsidRDefault="003831F7" w:rsidP="00F50344">
            <w:pPr>
              <w:widowControl/>
              <w:spacing w:line="228" w:lineRule="exact"/>
              <w:rPr>
                <w:rFonts w:eastAsiaTheme="minorEastAsia"/>
              </w:rPr>
            </w:pPr>
            <w:r w:rsidRPr="006B7B3A">
              <w:rPr>
                <w:rFonts w:eastAsiaTheme="minorEastAsia"/>
              </w:rPr>
              <w:t>20,45€</w:t>
            </w:r>
          </w:p>
        </w:tc>
        <w:tc>
          <w:tcPr>
            <w:tcW w:w="1276" w:type="dxa"/>
            <w:tcBorders>
              <w:top w:val="nil"/>
              <w:left w:val="nil"/>
              <w:bottom w:val="single" w:sz="4" w:space="0" w:color="auto"/>
              <w:right w:val="single" w:sz="4" w:space="0" w:color="auto"/>
            </w:tcBorders>
          </w:tcPr>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p>
          <w:p w:rsidR="00B93529" w:rsidRPr="006B7B3A" w:rsidRDefault="00B93529" w:rsidP="00F50344">
            <w:pPr>
              <w:widowControl/>
              <w:spacing w:line="228" w:lineRule="exact"/>
              <w:rPr>
                <w:rFonts w:eastAsiaTheme="minorEastAsia"/>
              </w:rPr>
            </w:pPr>
            <w:r w:rsidRPr="006B7B3A">
              <w:rPr>
                <w:rFonts w:eastAsiaTheme="minorEastAsia"/>
              </w:rPr>
              <w:t>24 часа</w:t>
            </w:r>
          </w:p>
          <w:p w:rsidR="00B93529" w:rsidRPr="006B7B3A" w:rsidRDefault="00B93529" w:rsidP="00F50344">
            <w:pPr>
              <w:widowControl/>
              <w:spacing w:line="228" w:lineRule="exact"/>
              <w:rPr>
                <w:rFonts w:eastAsiaTheme="minorEastAsia"/>
              </w:rPr>
            </w:pPr>
            <w:r w:rsidRPr="006B7B3A">
              <w:rPr>
                <w:rFonts w:eastAsiaTheme="minorEastAsia"/>
              </w:rPr>
              <w:lastRenderedPageBreak/>
              <w:t>24 часа</w:t>
            </w:r>
          </w:p>
        </w:tc>
      </w:tr>
      <w:tr w:rsidR="00B93529" w:rsidRPr="006B7B3A" w:rsidTr="006D2614">
        <w:trPr>
          <w:trHeight w:val="472"/>
        </w:trPr>
        <w:tc>
          <w:tcPr>
            <w:tcW w:w="442" w:type="dxa"/>
            <w:tcBorders>
              <w:top w:val="nil"/>
              <w:left w:val="single" w:sz="4" w:space="0" w:color="auto"/>
              <w:bottom w:val="single" w:sz="4" w:space="0" w:color="auto"/>
              <w:right w:val="single" w:sz="4" w:space="0" w:color="auto"/>
            </w:tcBorders>
          </w:tcPr>
          <w:p w:rsidR="00B93529" w:rsidRPr="006B7B3A" w:rsidRDefault="000E2F23" w:rsidP="00B42D5B">
            <w:pPr>
              <w:widowControl/>
              <w:spacing w:line="228" w:lineRule="exact"/>
              <w:rPr>
                <w:rFonts w:eastAsiaTheme="minorEastAsia"/>
              </w:rPr>
            </w:pPr>
            <w:r w:rsidRPr="006B7B3A">
              <w:rPr>
                <w:rFonts w:eastAsiaTheme="minorEastAsia"/>
              </w:rPr>
              <w:lastRenderedPageBreak/>
              <w:t>3</w:t>
            </w:r>
          </w:p>
        </w:tc>
        <w:tc>
          <w:tcPr>
            <w:tcW w:w="3808" w:type="dxa"/>
            <w:tcBorders>
              <w:top w:val="nil"/>
              <w:left w:val="nil"/>
              <w:bottom w:val="single" w:sz="4" w:space="0" w:color="auto"/>
              <w:right w:val="single" w:sz="4" w:space="0" w:color="auto"/>
            </w:tcBorders>
          </w:tcPr>
          <w:p w:rsidR="00B93529" w:rsidRPr="006B7B3A" w:rsidRDefault="00B81AD3" w:rsidP="00B42D5B">
            <w:pPr>
              <w:widowControl/>
              <w:spacing w:line="228" w:lineRule="exact"/>
              <w:rPr>
                <w:rFonts w:eastAsiaTheme="minorEastAsia"/>
                <w:b/>
                <w:lang w:val="ru-RU"/>
              </w:rPr>
            </w:pPr>
            <w:r w:rsidRPr="006B7B3A">
              <w:rPr>
                <w:rFonts w:eastAsiaTheme="minorEastAsia"/>
                <w:b/>
              </w:rPr>
              <w:t>Удостоверение по чл.41 от ЗМДТ-  за платен данък</w:t>
            </w:r>
            <w:r w:rsidR="000D6B82" w:rsidRPr="006B7B3A">
              <w:rPr>
                <w:rFonts w:eastAsiaTheme="minorEastAsia"/>
                <w:b/>
              </w:rPr>
              <w:t xml:space="preserve"> в/</w:t>
            </w:r>
            <w:r w:rsidRPr="006B7B3A">
              <w:rPr>
                <w:rFonts w:eastAsiaTheme="minorEastAsia"/>
                <w:b/>
              </w:rPr>
              <w:t>у наследствата.</w:t>
            </w:r>
          </w:p>
        </w:tc>
        <w:tc>
          <w:tcPr>
            <w:tcW w:w="1435" w:type="dxa"/>
            <w:tcBorders>
              <w:top w:val="nil"/>
              <w:left w:val="nil"/>
              <w:bottom w:val="single" w:sz="4" w:space="0" w:color="auto"/>
              <w:right w:val="single" w:sz="4" w:space="0" w:color="auto"/>
            </w:tcBorders>
          </w:tcPr>
          <w:p w:rsidR="00B93529" w:rsidRPr="006B7B3A" w:rsidRDefault="00B81AD3" w:rsidP="003831F7">
            <w:pPr>
              <w:widowControl/>
              <w:spacing w:line="228" w:lineRule="exact"/>
              <w:rPr>
                <w:rFonts w:eastAsiaTheme="minorEastAsia"/>
              </w:rPr>
            </w:pPr>
            <w:r w:rsidRPr="006B7B3A">
              <w:rPr>
                <w:rFonts w:eastAsiaTheme="minorEastAsia"/>
              </w:rPr>
              <w:t xml:space="preserve"> </w:t>
            </w:r>
            <w:r w:rsidR="003831F7" w:rsidRPr="006B7B3A">
              <w:rPr>
                <w:rFonts w:eastAsiaTheme="minorEastAsia"/>
              </w:rPr>
              <w:t>6</w:t>
            </w:r>
            <w:r w:rsidRPr="006B7B3A">
              <w:rPr>
                <w:rFonts w:eastAsiaTheme="minorEastAsia"/>
              </w:rPr>
              <w:t>.00 лв.</w:t>
            </w:r>
            <w:r w:rsidR="003831F7" w:rsidRPr="006B7B3A">
              <w:rPr>
                <w:rFonts w:eastAsiaTheme="minorEastAsia"/>
              </w:rPr>
              <w:t>/3,07€</w:t>
            </w:r>
          </w:p>
        </w:tc>
        <w:tc>
          <w:tcPr>
            <w:tcW w:w="717" w:type="dxa"/>
            <w:tcBorders>
              <w:top w:val="nil"/>
              <w:left w:val="nil"/>
              <w:bottom w:val="single" w:sz="4" w:space="0" w:color="auto"/>
              <w:right w:val="single" w:sz="4" w:space="0" w:color="auto"/>
            </w:tcBorders>
          </w:tcPr>
          <w:p w:rsidR="00B93529" w:rsidRPr="006B7B3A" w:rsidRDefault="00B81AD3" w:rsidP="00B42D5B">
            <w:pPr>
              <w:widowControl/>
              <w:spacing w:line="228" w:lineRule="exact"/>
              <w:rPr>
                <w:rFonts w:eastAsiaTheme="minorEastAsia"/>
              </w:rPr>
            </w:pPr>
            <w:r w:rsidRPr="006B7B3A">
              <w:rPr>
                <w:rFonts w:eastAsiaTheme="minorEastAsia"/>
              </w:rPr>
              <w:t>7 дни</w:t>
            </w:r>
          </w:p>
        </w:tc>
        <w:tc>
          <w:tcPr>
            <w:tcW w:w="1409" w:type="dxa"/>
            <w:tcBorders>
              <w:top w:val="nil"/>
              <w:left w:val="nil"/>
              <w:bottom w:val="single" w:sz="4" w:space="0" w:color="auto"/>
              <w:right w:val="single" w:sz="4" w:space="0" w:color="auto"/>
            </w:tcBorders>
          </w:tcPr>
          <w:p w:rsidR="00B93529" w:rsidRPr="006B7B3A" w:rsidRDefault="00B81AD3" w:rsidP="00B42D5B">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B93529" w:rsidRPr="006B7B3A" w:rsidRDefault="00B81AD3" w:rsidP="00B42D5B">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B93529" w:rsidRPr="006B7B3A" w:rsidRDefault="00B81AD3" w:rsidP="00B42D5B">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B93529" w:rsidRPr="006B7B3A" w:rsidRDefault="00B81AD3" w:rsidP="00B42D5B">
            <w:pPr>
              <w:widowControl/>
              <w:spacing w:line="228" w:lineRule="exact"/>
              <w:rPr>
                <w:rFonts w:eastAsiaTheme="minorEastAsia"/>
              </w:rPr>
            </w:pPr>
            <w:r w:rsidRPr="006B7B3A">
              <w:rPr>
                <w:rFonts w:eastAsiaTheme="minorEastAsia"/>
              </w:rPr>
              <w:t>-</w:t>
            </w:r>
          </w:p>
        </w:tc>
      </w:tr>
      <w:tr w:rsidR="003831F7" w:rsidRPr="006B7B3A" w:rsidTr="006D2614">
        <w:trPr>
          <w:trHeight w:val="410"/>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4</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lang w:val="ru-RU"/>
              </w:rPr>
            </w:pPr>
            <w:r w:rsidRPr="006B7B3A">
              <w:rPr>
                <w:rFonts w:eastAsiaTheme="minorEastAsia"/>
                <w:b/>
              </w:rPr>
              <w:t>Удостоверение за платен данък в/у превозни средства.</w:t>
            </w:r>
          </w:p>
        </w:tc>
        <w:tc>
          <w:tcPr>
            <w:tcW w:w="1435"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6.00 лв./3,07€</w:t>
            </w:r>
          </w:p>
        </w:tc>
        <w:tc>
          <w:tcPr>
            <w:tcW w:w="717"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7 дни</w:t>
            </w:r>
          </w:p>
        </w:tc>
        <w:tc>
          <w:tcPr>
            <w:tcW w:w="1409"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8.00 лв./4,09€</w:t>
            </w:r>
          </w:p>
        </w:tc>
        <w:tc>
          <w:tcPr>
            <w:tcW w:w="851"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3 дни</w:t>
            </w:r>
          </w:p>
        </w:tc>
        <w:tc>
          <w:tcPr>
            <w:tcW w:w="992"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10.00 лв./5,11€</w:t>
            </w:r>
          </w:p>
        </w:tc>
        <w:tc>
          <w:tcPr>
            <w:tcW w:w="1276"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24 часа</w:t>
            </w:r>
          </w:p>
        </w:tc>
      </w:tr>
      <w:tr w:rsidR="00680029" w:rsidRPr="006B7B3A" w:rsidTr="006D2614">
        <w:trPr>
          <w:trHeight w:val="954"/>
        </w:trPr>
        <w:tc>
          <w:tcPr>
            <w:tcW w:w="442" w:type="dxa"/>
            <w:tcBorders>
              <w:top w:val="nil"/>
              <w:left w:val="single" w:sz="4" w:space="0" w:color="auto"/>
              <w:bottom w:val="single" w:sz="4" w:space="0" w:color="auto"/>
              <w:right w:val="single" w:sz="4" w:space="0" w:color="auto"/>
            </w:tcBorders>
          </w:tcPr>
          <w:p w:rsidR="00680029" w:rsidRPr="006B7B3A" w:rsidRDefault="000E2F23" w:rsidP="00B42D5B">
            <w:pPr>
              <w:widowControl/>
              <w:spacing w:line="228" w:lineRule="exact"/>
              <w:rPr>
                <w:rFonts w:eastAsiaTheme="minorEastAsia"/>
              </w:rPr>
            </w:pPr>
            <w:r w:rsidRPr="006B7B3A">
              <w:rPr>
                <w:rFonts w:eastAsiaTheme="minorEastAsia"/>
              </w:rPr>
              <w:t>5</w:t>
            </w:r>
          </w:p>
        </w:tc>
        <w:tc>
          <w:tcPr>
            <w:tcW w:w="3808" w:type="dxa"/>
            <w:tcBorders>
              <w:top w:val="nil"/>
              <w:left w:val="nil"/>
              <w:bottom w:val="single" w:sz="4" w:space="0" w:color="auto"/>
              <w:right w:val="single" w:sz="4" w:space="0" w:color="auto"/>
            </w:tcBorders>
          </w:tcPr>
          <w:p w:rsidR="00680029" w:rsidRPr="006B7B3A" w:rsidRDefault="00680029" w:rsidP="00680029">
            <w:pPr>
              <w:widowControl/>
              <w:numPr>
                <w:ilvl w:val="0"/>
                <w:numId w:val="21"/>
              </w:numPr>
              <w:spacing w:line="228" w:lineRule="exact"/>
              <w:rPr>
                <w:rFonts w:eastAsiaTheme="minorEastAsia"/>
                <w:b/>
              </w:rPr>
            </w:pPr>
            <w:r w:rsidRPr="006B7B3A">
              <w:rPr>
                <w:rFonts w:eastAsiaTheme="minorEastAsia"/>
                <w:b/>
              </w:rPr>
              <w:t>Удостоверение за наличие и липса на задължения по ЗМДТ. За - -За ФЛ</w:t>
            </w:r>
          </w:p>
          <w:p w:rsidR="00680029" w:rsidRPr="006B7B3A" w:rsidRDefault="00680029" w:rsidP="00B42D5B">
            <w:pPr>
              <w:widowControl/>
              <w:spacing w:line="228" w:lineRule="exact"/>
              <w:rPr>
                <w:rFonts w:eastAsiaTheme="minorEastAsia"/>
                <w:b/>
              </w:rPr>
            </w:pPr>
            <w:r w:rsidRPr="006B7B3A">
              <w:rPr>
                <w:rFonts w:eastAsiaTheme="minorEastAsia"/>
                <w:b/>
              </w:rPr>
              <w:t>-За ЮЛ</w:t>
            </w:r>
          </w:p>
        </w:tc>
        <w:tc>
          <w:tcPr>
            <w:tcW w:w="1435" w:type="dxa"/>
            <w:tcBorders>
              <w:top w:val="nil"/>
              <w:left w:val="nil"/>
              <w:bottom w:val="single" w:sz="4" w:space="0" w:color="auto"/>
              <w:right w:val="single" w:sz="4" w:space="0" w:color="auto"/>
            </w:tcBorders>
          </w:tcPr>
          <w:p w:rsidR="00680029" w:rsidRPr="006B7B3A" w:rsidRDefault="00680029" w:rsidP="00F50344">
            <w:pPr>
              <w:widowControl/>
              <w:spacing w:line="228" w:lineRule="exact"/>
              <w:rPr>
                <w:rFonts w:eastAsiaTheme="minorEastAsia"/>
              </w:rPr>
            </w:pPr>
          </w:p>
          <w:p w:rsidR="00680029" w:rsidRPr="006B7B3A" w:rsidRDefault="00680029" w:rsidP="00F50344">
            <w:pPr>
              <w:widowControl/>
              <w:spacing w:line="228" w:lineRule="exact"/>
              <w:rPr>
                <w:rFonts w:eastAsiaTheme="minorEastAsia"/>
              </w:rPr>
            </w:pPr>
          </w:p>
          <w:p w:rsidR="00680029" w:rsidRPr="006B7B3A" w:rsidRDefault="00680029" w:rsidP="00702E99">
            <w:pPr>
              <w:widowControl/>
              <w:numPr>
                <w:ilvl w:val="1"/>
                <w:numId w:val="55"/>
              </w:numPr>
              <w:spacing w:line="228" w:lineRule="exact"/>
              <w:rPr>
                <w:rFonts w:eastAsiaTheme="minorEastAsia"/>
              </w:rPr>
            </w:pPr>
            <w:r w:rsidRPr="006B7B3A">
              <w:rPr>
                <w:rFonts w:eastAsiaTheme="minorEastAsia"/>
              </w:rPr>
              <w:t>лв.</w:t>
            </w:r>
          </w:p>
          <w:p w:rsidR="00680029" w:rsidRPr="006B7B3A" w:rsidRDefault="00680029" w:rsidP="00680029">
            <w:pPr>
              <w:widowControl/>
              <w:spacing w:line="228" w:lineRule="exact"/>
              <w:rPr>
                <w:rFonts w:eastAsiaTheme="minorEastAsia"/>
              </w:rPr>
            </w:pPr>
            <w:r w:rsidRPr="006B7B3A">
              <w:rPr>
                <w:rFonts w:eastAsiaTheme="minorEastAsia"/>
              </w:rPr>
              <w:t>5.00 лв.</w:t>
            </w:r>
          </w:p>
        </w:tc>
        <w:tc>
          <w:tcPr>
            <w:tcW w:w="717" w:type="dxa"/>
            <w:tcBorders>
              <w:top w:val="nil"/>
              <w:left w:val="nil"/>
              <w:bottom w:val="single" w:sz="4" w:space="0" w:color="auto"/>
              <w:right w:val="single" w:sz="4" w:space="0" w:color="auto"/>
            </w:tcBorders>
          </w:tcPr>
          <w:p w:rsidR="00680029" w:rsidRPr="006B7B3A" w:rsidRDefault="00680029" w:rsidP="00F50344">
            <w:pPr>
              <w:widowControl/>
              <w:spacing w:line="228" w:lineRule="exact"/>
              <w:rPr>
                <w:rFonts w:eastAsiaTheme="minorEastAsia"/>
              </w:rPr>
            </w:pPr>
            <w:r w:rsidRPr="006B7B3A">
              <w:rPr>
                <w:rFonts w:eastAsiaTheme="minorEastAsia"/>
              </w:rPr>
              <w:t xml:space="preserve"> </w:t>
            </w:r>
          </w:p>
          <w:p w:rsidR="00680029" w:rsidRPr="006B7B3A" w:rsidRDefault="00680029" w:rsidP="00F50344">
            <w:pPr>
              <w:widowControl/>
              <w:spacing w:line="228" w:lineRule="exact"/>
              <w:rPr>
                <w:rFonts w:eastAsiaTheme="minorEastAsia"/>
              </w:rPr>
            </w:pPr>
          </w:p>
          <w:p w:rsidR="00680029" w:rsidRPr="006B7B3A" w:rsidRDefault="00680029" w:rsidP="00F50344">
            <w:pPr>
              <w:widowControl/>
              <w:spacing w:line="228" w:lineRule="exact"/>
              <w:rPr>
                <w:rFonts w:eastAsiaTheme="minorEastAsia"/>
              </w:rPr>
            </w:pPr>
            <w:r w:rsidRPr="006B7B3A">
              <w:rPr>
                <w:rFonts w:eastAsiaTheme="minorEastAsia"/>
              </w:rPr>
              <w:t>7 дни</w:t>
            </w:r>
          </w:p>
          <w:p w:rsidR="00680029" w:rsidRPr="006B7B3A" w:rsidRDefault="00680029" w:rsidP="00F50344">
            <w:pPr>
              <w:widowControl/>
              <w:spacing w:line="228" w:lineRule="exact"/>
              <w:rPr>
                <w:rFonts w:eastAsiaTheme="minorEastAsia"/>
              </w:rPr>
            </w:pPr>
            <w:r w:rsidRPr="006B7B3A">
              <w:rPr>
                <w:rFonts w:eastAsiaTheme="minorEastAsia"/>
              </w:rPr>
              <w:t>7 дни</w:t>
            </w:r>
          </w:p>
        </w:tc>
        <w:tc>
          <w:tcPr>
            <w:tcW w:w="1409" w:type="dxa"/>
            <w:tcBorders>
              <w:top w:val="nil"/>
              <w:left w:val="nil"/>
              <w:bottom w:val="single" w:sz="4" w:space="0" w:color="auto"/>
              <w:right w:val="single" w:sz="4" w:space="0" w:color="auto"/>
            </w:tcBorders>
          </w:tcPr>
          <w:p w:rsidR="00680029" w:rsidRPr="006B7B3A" w:rsidRDefault="00680029" w:rsidP="00F50344">
            <w:pPr>
              <w:widowControl/>
              <w:spacing w:line="228" w:lineRule="exact"/>
              <w:rPr>
                <w:rFonts w:eastAsiaTheme="minorEastAsia"/>
                <w:lang w:val="ru-RU"/>
              </w:rPr>
            </w:pPr>
          </w:p>
          <w:p w:rsidR="00680029" w:rsidRPr="006B7B3A" w:rsidRDefault="00680029" w:rsidP="00F50344">
            <w:pPr>
              <w:widowControl/>
              <w:spacing w:line="228" w:lineRule="exact"/>
              <w:rPr>
                <w:rFonts w:eastAsiaTheme="minorEastAsia"/>
                <w:lang w:val="ru-RU"/>
              </w:rPr>
            </w:pPr>
          </w:p>
          <w:p w:rsidR="00680029" w:rsidRPr="006B7B3A" w:rsidRDefault="00680029" w:rsidP="00F50344">
            <w:pPr>
              <w:widowControl/>
              <w:spacing w:line="228" w:lineRule="exact"/>
              <w:rPr>
                <w:rFonts w:eastAsiaTheme="minorEastAsia"/>
                <w:lang w:val="ru-RU"/>
              </w:rPr>
            </w:pPr>
            <w:r w:rsidRPr="006B7B3A">
              <w:rPr>
                <w:rFonts w:eastAsiaTheme="minorEastAsia"/>
                <w:lang w:val="ru-RU"/>
              </w:rPr>
              <w:t xml:space="preserve">4.50 </w:t>
            </w:r>
            <w:proofErr w:type="spellStart"/>
            <w:r w:rsidRPr="006B7B3A">
              <w:rPr>
                <w:rFonts w:eastAsiaTheme="minorEastAsia"/>
                <w:lang w:val="ru-RU"/>
              </w:rPr>
              <w:t>лв</w:t>
            </w:r>
            <w:proofErr w:type="spellEnd"/>
            <w:r w:rsidRPr="006B7B3A">
              <w:rPr>
                <w:rFonts w:eastAsiaTheme="minorEastAsia"/>
                <w:lang w:val="ru-RU"/>
              </w:rPr>
              <w:t>.</w:t>
            </w:r>
          </w:p>
          <w:p w:rsidR="00680029" w:rsidRPr="006B7B3A" w:rsidRDefault="00680029" w:rsidP="00F50344">
            <w:pPr>
              <w:widowControl/>
              <w:spacing w:line="228" w:lineRule="exact"/>
              <w:rPr>
                <w:rFonts w:eastAsiaTheme="minorEastAsia"/>
                <w:lang w:val="ru-RU"/>
              </w:rPr>
            </w:pPr>
            <w:r w:rsidRPr="006B7B3A">
              <w:rPr>
                <w:rFonts w:eastAsiaTheme="minorEastAsia"/>
                <w:lang w:val="ru-RU"/>
              </w:rPr>
              <w:t xml:space="preserve">7.50 </w:t>
            </w:r>
            <w:proofErr w:type="spellStart"/>
            <w:r w:rsidRPr="006B7B3A">
              <w:rPr>
                <w:rFonts w:eastAsiaTheme="minorEastAsia"/>
                <w:lang w:val="ru-RU"/>
              </w:rPr>
              <w:t>лв</w:t>
            </w:r>
            <w:proofErr w:type="spellEnd"/>
            <w:r w:rsidRPr="006B7B3A">
              <w:rPr>
                <w:rFonts w:eastAsiaTheme="minorEastAsia"/>
                <w:lang w:val="ru-RU"/>
              </w:rPr>
              <w:t>.</w:t>
            </w:r>
          </w:p>
        </w:tc>
        <w:tc>
          <w:tcPr>
            <w:tcW w:w="851" w:type="dxa"/>
            <w:tcBorders>
              <w:top w:val="nil"/>
              <w:left w:val="nil"/>
              <w:bottom w:val="single" w:sz="4" w:space="0" w:color="auto"/>
              <w:right w:val="single" w:sz="4" w:space="0" w:color="auto"/>
            </w:tcBorders>
          </w:tcPr>
          <w:p w:rsidR="00680029" w:rsidRPr="006B7B3A" w:rsidRDefault="00680029" w:rsidP="00F50344">
            <w:pPr>
              <w:widowControl/>
              <w:spacing w:line="228" w:lineRule="exact"/>
              <w:rPr>
                <w:rFonts w:eastAsiaTheme="minorEastAsia"/>
                <w:lang w:val="ru-RU"/>
              </w:rPr>
            </w:pPr>
          </w:p>
          <w:p w:rsidR="00680029" w:rsidRPr="006B7B3A" w:rsidRDefault="00680029" w:rsidP="00F50344">
            <w:pPr>
              <w:widowControl/>
              <w:spacing w:line="228" w:lineRule="exact"/>
              <w:rPr>
                <w:rFonts w:eastAsiaTheme="minorEastAsia"/>
                <w:lang w:val="ru-RU"/>
              </w:rPr>
            </w:pPr>
          </w:p>
          <w:p w:rsidR="00680029" w:rsidRPr="006B7B3A" w:rsidRDefault="00680029" w:rsidP="00F50344">
            <w:pPr>
              <w:widowControl/>
              <w:spacing w:line="228" w:lineRule="exact"/>
              <w:rPr>
                <w:rFonts w:eastAsiaTheme="minorEastAsia"/>
                <w:lang w:val="ru-RU"/>
              </w:rPr>
            </w:pPr>
            <w:r w:rsidRPr="006B7B3A">
              <w:rPr>
                <w:rFonts w:eastAsiaTheme="minorEastAsia"/>
                <w:lang w:val="ru-RU"/>
              </w:rPr>
              <w:t>3 дни</w:t>
            </w:r>
          </w:p>
          <w:p w:rsidR="00680029" w:rsidRPr="006B7B3A" w:rsidRDefault="00680029" w:rsidP="00F50344">
            <w:pPr>
              <w:widowControl/>
              <w:spacing w:line="228" w:lineRule="exact"/>
              <w:rPr>
                <w:rFonts w:eastAsiaTheme="minorEastAsia"/>
                <w:lang w:val="ru-RU"/>
              </w:rPr>
            </w:pPr>
            <w:r w:rsidRPr="006B7B3A">
              <w:rPr>
                <w:rFonts w:eastAsiaTheme="minorEastAsia"/>
                <w:lang w:val="ru-RU"/>
              </w:rPr>
              <w:t>3 дни</w:t>
            </w:r>
          </w:p>
        </w:tc>
        <w:tc>
          <w:tcPr>
            <w:tcW w:w="992" w:type="dxa"/>
            <w:tcBorders>
              <w:top w:val="nil"/>
              <w:left w:val="nil"/>
              <w:bottom w:val="single" w:sz="4" w:space="0" w:color="auto"/>
              <w:right w:val="single" w:sz="4" w:space="0" w:color="auto"/>
            </w:tcBorders>
          </w:tcPr>
          <w:p w:rsidR="00680029" w:rsidRPr="006B7B3A" w:rsidRDefault="00680029" w:rsidP="00F50344">
            <w:pPr>
              <w:widowControl/>
              <w:spacing w:line="228" w:lineRule="exact"/>
              <w:rPr>
                <w:rFonts w:eastAsiaTheme="minorEastAsia"/>
                <w:lang w:val="ru-RU"/>
              </w:rPr>
            </w:pPr>
          </w:p>
          <w:p w:rsidR="00680029" w:rsidRPr="006B7B3A" w:rsidRDefault="00680029" w:rsidP="00F50344">
            <w:pPr>
              <w:widowControl/>
              <w:spacing w:line="228" w:lineRule="exact"/>
              <w:rPr>
                <w:rFonts w:eastAsiaTheme="minorEastAsia"/>
                <w:lang w:val="ru-RU"/>
              </w:rPr>
            </w:pPr>
          </w:p>
          <w:p w:rsidR="00680029" w:rsidRPr="006B7B3A" w:rsidRDefault="00680029" w:rsidP="00F50344">
            <w:pPr>
              <w:widowControl/>
              <w:spacing w:line="228" w:lineRule="exact"/>
              <w:rPr>
                <w:rFonts w:eastAsiaTheme="minorEastAsia"/>
                <w:lang w:val="ru-RU"/>
              </w:rPr>
            </w:pPr>
            <w:r w:rsidRPr="006B7B3A">
              <w:rPr>
                <w:rFonts w:eastAsiaTheme="minorEastAsia"/>
                <w:lang w:val="ru-RU"/>
              </w:rPr>
              <w:t xml:space="preserve">6.00 </w:t>
            </w:r>
            <w:proofErr w:type="spellStart"/>
            <w:r w:rsidRPr="006B7B3A">
              <w:rPr>
                <w:rFonts w:eastAsiaTheme="minorEastAsia"/>
                <w:lang w:val="ru-RU"/>
              </w:rPr>
              <w:t>лв</w:t>
            </w:r>
            <w:proofErr w:type="spellEnd"/>
            <w:r w:rsidRPr="006B7B3A">
              <w:rPr>
                <w:rFonts w:eastAsiaTheme="minorEastAsia"/>
                <w:lang w:val="ru-RU"/>
              </w:rPr>
              <w:t>.</w:t>
            </w:r>
          </w:p>
          <w:p w:rsidR="00680029" w:rsidRPr="006B7B3A" w:rsidRDefault="00680029" w:rsidP="00F50344">
            <w:pPr>
              <w:widowControl/>
              <w:spacing w:line="228" w:lineRule="exact"/>
              <w:rPr>
                <w:rFonts w:eastAsiaTheme="minorEastAsia"/>
                <w:lang w:val="ru-RU"/>
              </w:rPr>
            </w:pPr>
            <w:r w:rsidRPr="006B7B3A">
              <w:rPr>
                <w:rFonts w:eastAsiaTheme="minorEastAsia"/>
                <w:lang w:val="ru-RU"/>
              </w:rPr>
              <w:t>10.00лв</w:t>
            </w:r>
          </w:p>
        </w:tc>
        <w:tc>
          <w:tcPr>
            <w:tcW w:w="1276" w:type="dxa"/>
            <w:tcBorders>
              <w:top w:val="nil"/>
              <w:left w:val="nil"/>
              <w:bottom w:val="single" w:sz="4" w:space="0" w:color="auto"/>
              <w:right w:val="single" w:sz="4" w:space="0" w:color="auto"/>
            </w:tcBorders>
          </w:tcPr>
          <w:p w:rsidR="00680029" w:rsidRPr="006B7B3A" w:rsidRDefault="00680029" w:rsidP="00F50344">
            <w:pPr>
              <w:widowControl/>
              <w:spacing w:line="228" w:lineRule="exact"/>
              <w:rPr>
                <w:rFonts w:eastAsiaTheme="minorEastAsia"/>
              </w:rPr>
            </w:pPr>
          </w:p>
          <w:p w:rsidR="00680029" w:rsidRPr="006B7B3A" w:rsidRDefault="00680029" w:rsidP="00F50344">
            <w:pPr>
              <w:widowControl/>
              <w:spacing w:line="228" w:lineRule="exact"/>
              <w:rPr>
                <w:rFonts w:eastAsiaTheme="minorEastAsia"/>
              </w:rPr>
            </w:pPr>
          </w:p>
          <w:p w:rsidR="00680029" w:rsidRPr="006B7B3A" w:rsidRDefault="00680029" w:rsidP="00F50344">
            <w:pPr>
              <w:widowControl/>
              <w:spacing w:line="228" w:lineRule="exact"/>
              <w:rPr>
                <w:rFonts w:eastAsiaTheme="minorEastAsia"/>
              </w:rPr>
            </w:pPr>
            <w:r w:rsidRPr="006B7B3A">
              <w:rPr>
                <w:rFonts w:eastAsiaTheme="minorEastAsia"/>
              </w:rPr>
              <w:t>24 часа</w:t>
            </w:r>
          </w:p>
          <w:p w:rsidR="00680029" w:rsidRPr="006B7B3A" w:rsidRDefault="00680029" w:rsidP="00F50344">
            <w:pPr>
              <w:widowControl/>
              <w:spacing w:line="228" w:lineRule="exact"/>
              <w:rPr>
                <w:rFonts w:eastAsiaTheme="minorEastAsia"/>
              </w:rPr>
            </w:pPr>
            <w:r w:rsidRPr="006B7B3A">
              <w:rPr>
                <w:rFonts w:eastAsiaTheme="minorEastAsia"/>
              </w:rPr>
              <w:t>24 часа</w:t>
            </w:r>
          </w:p>
        </w:tc>
      </w:tr>
      <w:tr w:rsidR="003831F7" w:rsidRPr="006B7B3A" w:rsidTr="006D2614">
        <w:trPr>
          <w:trHeight w:val="556"/>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6</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lang w:val="ru-RU"/>
              </w:rPr>
            </w:pPr>
            <w:proofErr w:type="spellStart"/>
            <w:r w:rsidRPr="006B7B3A">
              <w:rPr>
                <w:rFonts w:eastAsiaTheme="minorEastAsia"/>
                <w:b/>
                <w:lang w:val="ru-RU"/>
              </w:rPr>
              <w:t>Издаване</w:t>
            </w:r>
            <w:proofErr w:type="spellEnd"/>
            <w:r w:rsidRPr="006B7B3A">
              <w:rPr>
                <w:rFonts w:eastAsiaTheme="minorEastAsia"/>
                <w:b/>
                <w:lang w:val="ru-RU"/>
              </w:rPr>
              <w:t xml:space="preserve"> на </w:t>
            </w:r>
            <w:proofErr w:type="spellStart"/>
            <w:r w:rsidRPr="006B7B3A">
              <w:rPr>
                <w:rFonts w:eastAsiaTheme="minorEastAsia"/>
                <w:b/>
                <w:lang w:val="ru-RU"/>
              </w:rPr>
              <w:t>заверени</w:t>
            </w:r>
            <w:proofErr w:type="spellEnd"/>
            <w:r w:rsidRPr="006B7B3A">
              <w:rPr>
                <w:rFonts w:eastAsiaTheme="minorEastAsia"/>
                <w:b/>
                <w:lang w:val="ru-RU"/>
              </w:rPr>
              <w:t xml:space="preserve"> копия от </w:t>
            </w:r>
            <w:proofErr w:type="spellStart"/>
            <w:r w:rsidRPr="006B7B3A">
              <w:rPr>
                <w:rFonts w:eastAsiaTheme="minorEastAsia"/>
                <w:b/>
                <w:lang w:val="ru-RU"/>
              </w:rPr>
              <w:t>данъчни</w:t>
            </w:r>
            <w:proofErr w:type="spellEnd"/>
            <w:r w:rsidRPr="006B7B3A">
              <w:rPr>
                <w:rFonts w:eastAsiaTheme="minorEastAsia"/>
                <w:b/>
                <w:lang w:val="ru-RU"/>
              </w:rPr>
              <w:t xml:space="preserve"> декларации по ЗМДТ.</w:t>
            </w:r>
          </w:p>
        </w:tc>
        <w:tc>
          <w:tcPr>
            <w:tcW w:w="1435"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6.00 лв./3,07€</w:t>
            </w:r>
          </w:p>
        </w:tc>
        <w:tc>
          <w:tcPr>
            <w:tcW w:w="717"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7 дни</w:t>
            </w:r>
          </w:p>
        </w:tc>
        <w:tc>
          <w:tcPr>
            <w:tcW w:w="1409"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8.00 лв./4,09€</w:t>
            </w:r>
          </w:p>
        </w:tc>
        <w:tc>
          <w:tcPr>
            <w:tcW w:w="851"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3 дни</w:t>
            </w:r>
          </w:p>
        </w:tc>
        <w:tc>
          <w:tcPr>
            <w:tcW w:w="992"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10.00 лв./5,11€</w:t>
            </w:r>
          </w:p>
        </w:tc>
        <w:tc>
          <w:tcPr>
            <w:tcW w:w="1276"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24 часа</w:t>
            </w:r>
          </w:p>
        </w:tc>
      </w:tr>
      <w:tr w:rsidR="003831F7" w:rsidRPr="006B7B3A" w:rsidTr="006D2614">
        <w:trPr>
          <w:trHeight w:val="630"/>
        </w:trPr>
        <w:tc>
          <w:tcPr>
            <w:tcW w:w="442" w:type="dxa"/>
            <w:tcBorders>
              <w:top w:val="nil"/>
              <w:left w:val="single" w:sz="4" w:space="0" w:color="auto"/>
              <w:bottom w:val="single" w:sz="4" w:space="0" w:color="auto"/>
              <w:right w:val="single" w:sz="4" w:space="0" w:color="auto"/>
            </w:tcBorders>
          </w:tcPr>
          <w:p w:rsidR="003831F7" w:rsidRPr="006B7B3A" w:rsidRDefault="003831F7" w:rsidP="00B42D5B">
            <w:pPr>
              <w:widowControl/>
              <w:spacing w:line="228" w:lineRule="exact"/>
              <w:rPr>
                <w:rFonts w:eastAsiaTheme="minorEastAsia"/>
              </w:rPr>
            </w:pPr>
            <w:r w:rsidRPr="006B7B3A">
              <w:rPr>
                <w:rFonts w:eastAsiaTheme="minorEastAsia"/>
              </w:rPr>
              <w:t>7</w:t>
            </w:r>
          </w:p>
        </w:tc>
        <w:tc>
          <w:tcPr>
            <w:tcW w:w="3808" w:type="dxa"/>
            <w:tcBorders>
              <w:top w:val="nil"/>
              <w:left w:val="nil"/>
              <w:bottom w:val="single" w:sz="4" w:space="0" w:color="auto"/>
              <w:right w:val="single" w:sz="4" w:space="0" w:color="auto"/>
            </w:tcBorders>
          </w:tcPr>
          <w:p w:rsidR="003831F7" w:rsidRPr="006B7B3A" w:rsidRDefault="003831F7" w:rsidP="00B42D5B">
            <w:pPr>
              <w:widowControl/>
              <w:spacing w:line="228" w:lineRule="exact"/>
              <w:rPr>
                <w:rFonts w:eastAsiaTheme="minorEastAsia"/>
                <w:b/>
                <w:lang w:val="ru-RU"/>
              </w:rPr>
            </w:pPr>
            <w:proofErr w:type="spellStart"/>
            <w:r w:rsidRPr="006B7B3A">
              <w:rPr>
                <w:rFonts w:eastAsiaTheme="minorEastAsia"/>
                <w:b/>
                <w:lang w:val="ru-RU"/>
              </w:rPr>
              <w:t>Издаване</w:t>
            </w:r>
            <w:proofErr w:type="spellEnd"/>
            <w:r w:rsidRPr="006B7B3A">
              <w:rPr>
                <w:rFonts w:eastAsiaTheme="minorEastAsia"/>
                <w:b/>
                <w:lang w:val="ru-RU"/>
              </w:rPr>
              <w:t xml:space="preserve"> на дубликат на квитанции за </w:t>
            </w:r>
            <w:proofErr w:type="spellStart"/>
            <w:r w:rsidRPr="006B7B3A">
              <w:rPr>
                <w:rFonts w:eastAsiaTheme="minorEastAsia"/>
                <w:b/>
                <w:lang w:val="ru-RU"/>
              </w:rPr>
              <w:t>платени</w:t>
            </w:r>
            <w:proofErr w:type="spellEnd"/>
            <w:r w:rsidRPr="006B7B3A">
              <w:rPr>
                <w:rFonts w:eastAsiaTheme="minorEastAsia"/>
                <w:b/>
                <w:lang w:val="ru-RU"/>
              </w:rPr>
              <w:t xml:space="preserve"> </w:t>
            </w:r>
            <w:proofErr w:type="spellStart"/>
            <w:r w:rsidRPr="006B7B3A">
              <w:rPr>
                <w:rFonts w:eastAsiaTheme="minorEastAsia"/>
                <w:b/>
                <w:lang w:val="ru-RU"/>
              </w:rPr>
              <w:t>данъци</w:t>
            </w:r>
            <w:proofErr w:type="spellEnd"/>
            <w:r w:rsidRPr="006B7B3A">
              <w:rPr>
                <w:rFonts w:eastAsiaTheme="minorEastAsia"/>
                <w:b/>
                <w:lang w:val="ru-RU"/>
              </w:rPr>
              <w:t>.</w:t>
            </w:r>
          </w:p>
        </w:tc>
        <w:tc>
          <w:tcPr>
            <w:tcW w:w="1435"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6.00 лв./3,07€</w:t>
            </w:r>
          </w:p>
        </w:tc>
        <w:tc>
          <w:tcPr>
            <w:tcW w:w="717"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7 дни</w:t>
            </w:r>
          </w:p>
        </w:tc>
        <w:tc>
          <w:tcPr>
            <w:tcW w:w="1409"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8.00 лв./4,09€</w:t>
            </w:r>
          </w:p>
        </w:tc>
        <w:tc>
          <w:tcPr>
            <w:tcW w:w="851"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3 дни</w:t>
            </w:r>
          </w:p>
        </w:tc>
        <w:tc>
          <w:tcPr>
            <w:tcW w:w="992"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10.00 лв./5,11€</w:t>
            </w:r>
          </w:p>
        </w:tc>
        <w:tc>
          <w:tcPr>
            <w:tcW w:w="1276" w:type="dxa"/>
            <w:tcBorders>
              <w:top w:val="nil"/>
              <w:left w:val="nil"/>
              <w:bottom w:val="single" w:sz="4" w:space="0" w:color="auto"/>
              <w:right w:val="single" w:sz="4" w:space="0" w:color="auto"/>
            </w:tcBorders>
          </w:tcPr>
          <w:p w:rsidR="003831F7" w:rsidRPr="006B7B3A" w:rsidRDefault="003831F7" w:rsidP="003831F7">
            <w:pPr>
              <w:widowControl/>
              <w:spacing w:line="228" w:lineRule="exact"/>
              <w:rPr>
                <w:rFonts w:eastAsiaTheme="minorEastAsia"/>
              </w:rPr>
            </w:pPr>
            <w:r w:rsidRPr="006B7B3A">
              <w:rPr>
                <w:rFonts w:eastAsiaTheme="minorEastAsia"/>
              </w:rPr>
              <w:t>24 часа</w:t>
            </w:r>
          </w:p>
        </w:tc>
      </w:tr>
      <w:tr w:rsidR="00680029" w:rsidRPr="006B7B3A" w:rsidTr="006D2614">
        <w:trPr>
          <w:trHeight w:val="773"/>
        </w:trPr>
        <w:tc>
          <w:tcPr>
            <w:tcW w:w="442" w:type="dxa"/>
            <w:tcBorders>
              <w:top w:val="nil"/>
              <w:left w:val="single" w:sz="4" w:space="0" w:color="auto"/>
              <w:bottom w:val="single" w:sz="4" w:space="0" w:color="auto"/>
              <w:right w:val="single" w:sz="4" w:space="0" w:color="auto"/>
            </w:tcBorders>
          </w:tcPr>
          <w:p w:rsidR="00680029" w:rsidRPr="006B7B3A" w:rsidRDefault="000E2F23" w:rsidP="00B42D5B">
            <w:pPr>
              <w:widowControl/>
              <w:spacing w:line="228" w:lineRule="exact"/>
              <w:rPr>
                <w:rFonts w:eastAsiaTheme="minorEastAsia"/>
              </w:rPr>
            </w:pPr>
            <w:r w:rsidRPr="006B7B3A">
              <w:rPr>
                <w:rFonts w:eastAsiaTheme="minorEastAsia"/>
              </w:rPr>
              <w:t>8</w:t>
            </w:r>
          </w:p>
        </w:tc>
        <w:tc>
          <w:tcPr>
            <w:tcW w:w="3808" w:type="dxa"/>
            <w:tcBorders>
              <w:top w:val="nil"/>
              <w:left w:val="nil"/>
              <w:bottom w:val="single" w:sz="4" w:space="0" w:color="auto"/>
              <w:right w:val="single" w:sz="4" w:space="0" w:color="auto"/>
            </w:tcBorders>
          </w:tcPr>
          <w:p w:rsidR="00680029" w:rsidRPr="006B7B3A" w:rsidRDefault="00313FAE" w:rsidP="00313FAE">
            <w:pPr>
              <w:widowControl/>
              <w:spacing w:line="228" w:lineRule="exact"/>
              <w:rPr>
                <w:rFonts w:eastAsiaTheme="minorEastAsia"/>
                <w:b/>
              </w:rPr>
            </w:pPr>
            <w:r w:rsidRPr="006B7B3A">
              <w:rPr>
                <w:rFonts w:eastAsiaTheme="minorEastAsia"/>
                <w:b/>
              </w:rPr>
              <w:t>Издаване на удостоверение за дължим размер на патентния данък.</w:t>
            </w:r>
          </w:p>
        </w:tc>
        <w:tc>
          <w:tcPr>
            <w:tcW w:w="1435" w:type="dxa"/>
            <w:tcBorders>
              <w:top w:val="nil"/>
              <w:left w:val="nil"/>
              <w:bottom w:val="single" w:sz="4" w:space="0" w:color="auto"/>
              <w:right w:val="single" w:sz="4" w:space="0" w:color="auto"/>
            </w:tcBorders>
          </w:tcPr>
          <w:p w:rsidR="00680029" w:rsidRPr="006B7B3A" w:rsidRDefault="00313FAE" w:rsidP="00B42D5B">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680029" w:rsidRPr="006B7B3A" w:rsidRDefault="00313FAE" w:rsidP="00B42D5B">
            <w:pPr>
              <w:widowControl/>
              <w:spacing w:line="228" w:lineRule="exact"/>
              <w:rPr>
                <w:rFonts w:eastAsiaTheme="minorEastAsia"/>
              </w:rPr>
            </w:pPr>
            <w:r w:rsidRPr="006B7B3A">
              <w:rPr>
                <w:rFonts w:eastAsiaTheme="minorEastAsia"/>
              </w:rPr>
              <w:t>7 дни</w:t>
            </w:r>
          </w:p>
        </w:tc>
        <w:tc>
          <w:tcPr>
            <w:tcW w:w="1409" w:type="dxa"/>
            <w:tcBorders>
              <w:top w:val="nil"/>
              <w:left w:val="nil"/>
              <w:bottom w:val="single" w:sz="4" w:space="0" w:color="auto"/>
              <w:right w:val="single" w:sz="4" w:space="0" w:color="auto"/>
            </w:tcBorders>
          </w:tcPr>
          <w:p w:rsidR="00680029" w:rsidRPr="006B7B3A" w:rsidRDefault="00313FAE" w:rsidP="00B42D5B">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680029" w:rsidRPr="006B7B3A" w:rsidRDefault="00313FAE" w:rsidP="00B42D5B">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680029" w:rsidRPr="006B7B3A" w:rsidRDefault="00313FAE" w:rsidP="00B42D5B">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680029" w:rsidRPr="006B7B3A" w:rsidRDefault="00313FAE" w:rsidP="00B42D5B">
            <w:pPr>
              <w:widowControl/>
              <w:spacing w:line="228" w:lineRule="exact"/>
              <w:rPr>
                <w:rFonts w:eastAsiaTheme="minorEastAsia"/>
              </w:rPr>
            </w:pPr>
            <w:r w:rsidRPr="006B7B3A">
              <w:rPr>
                <w:rFonts w:eastAsiaTheme="minorEastAsia"/>
              </w:rPr>
              <w:t>-</w:t>
            </w:r>
          </w:p>
        </w:tc>
      </w:tr>
      <w:tr w:rsidR="00313FAE" w:rsidRPr="006B7B3A" w:rsidTr="006D2614">
        <w:trPr>
          <w:trHeight w:val="945"/>
        </w:trPr>
        <w:tc>
          <w:tcPr>
            <w:tcW w:w="442" w:type="dxa"/>
            <w:tcBorders>
              <w:top w:val="nil"/>
              <w:left w:val="single" w:sz="4" w:space="0" w:color="auto"/>
              <w:bottom w:val="single" w:sz="4" w:space="0" w:color="auto"/>
              <w:right w:val="single" w:sz="4" w:space="0" w:color="auto"/>
            </w:tcBorders>
          </w:tcPr>
          <w:p w:rsidR="00313FAE" w:rsidRPr="006B7B3A" w:rsidRDefault="000E2F23" w:rsidP="00B42D5B">
            <w:pPr>
              <w:widowControl/>
              <w:spacing w:line="228" w:lineRule="exact"/>
              <w:rPr>
                <w:rFonts w:eastAsiaTheme="minorEastAsia"/>
              </w:rPr>
            </w:pPr>
            <w:r w:rsidRPr="006B7B3A">
              <w:rPr>
                <w:rFonts w:eastAsiaTheme="minorEastAsia"/>
              </w:rPr>
              <w:t>9</w:t>
            </w:r>
          </w:p>
        </w:tc>
        <w:tc>
          <w:tcPr>
            <w:tcW w:w="3808" w:type="dxa"/>
            <w:tcBorders>
              <w:top w:val="nil"/>
              <w:left w:val="nil"/>
              <w:bottom w:val="single" w:sz="4" w:space="0" w:color="auto"/>
              <w:right w:val="single" w:sz="4" w:space="0" w:color="auto"/>
            </w:tcBorders>
          </w:tcPr>
          <w:p w:rsidR="00313FAE" w:rsidRPr="006B7B3A" w:rsidRDefault="00313FAE" w:rsidP="00313FAE">
            <w:pPr>
              <w:widowControl/>
              <w:spacing w:line="228" w:lineRule="exact"/>
              <w:rPr>
                <w:rFonts w:eastAsiaTheme="minorEastAsia"/>
                <w:b/>
                <w:lang w:val="ru-RU"/>
              </w:rPr>
            </w:pPr>
            <w:proofErr w:type="spellStart"/>
            <w:r w:rsidRPr="006B7B3A">
              <w:rPr>
                <w:rFonts w:eastAsiaTheme="minorEastAsia"/>
                <w:b/>
                <w:lang w:val="ru-RU"/>
              </w:rPr>
              <w:t>Приемане</w:t>
            </w:r>
            <w:proofErr w:type="spellEnd"/>
            <w:r w:rsidRPr="006B7B3A">
              <w:rPr>
                <w:rFonts w:eastAsiaTheme="minorEastAsia"/>
                <w:b/>
                <w:lang w:val="ru-RU"/>
              </w:rPr>
              <w:t xml:space="preserve"> и </w:t>
            </w:r>
            <w:proofErr w:type="spellStart"/>
            <w:r w:rsidRPr="006B7B3A">
              <w:rPr>
                <w:rFonts w:eastAsiaTheme="minorEastAsia"/>
                <w:b/>
                <w:lang w:val="ru-RU"/>
              </w:rPr>
              <w:t>обработване</w:t>
            </w:r>
            <w:proofErr w:type="spellEnd"/>
            <w:r w:rsidRPr="006B7B3A">
              <w:rPr>
                <w:rFonts w:eastAsiaTheme="minorEastAsia"/>
                <w:b/>
                <w:lang w:val="ru-RU"/>
              </w:rPr>
              <w:t xml:space="preserve"> на декларации за </w:t>
            </w:r>
            <w:proofErr w:type="spellStart"/>
            <w:r w:rsidRPr="006B7B3A">
              <w:rPr>
                <w:rFonts w:eastAsiaTheme="minorEastAsia"/>
                <w:b/>
                <w:lang w:val="ru-RU"/>
              </w:rPr>
              <w:t>облагане</w:t>
            </w:r>
            <w:proofErr w:type="spellEnd"/>
            <w:r w:rsidRPr="006B7B3A">
              <w:rPr>
                <w:rFonts w:eastAsiaTheme="minorEastAsia"/>
                <w:b/>
                <w:lang w:val="ru-RU"/>
              </w:rPr>
              <w:t xml:space="preserve"> с </w:t>
            </w:r>
            <w:proofErr w:type="spellStart"/>
            <w:r w:rsidRPr="006B7B3A">
              <w:rPr>
                <w:rFonts w:eastAsiaTheme="minorEastAsia"/>
                <w:b/>
                <w:lang w:val="ru-RU"/>
              </w:rPr>
              <w:t>годишен</w:t>
            </w:r>
            <w:proofErr w:type="spellEnd"/>
            <w:r w:rsidRPr="006B7B3A">
              <w:rPr>
                <w:rFonts w:eastAsiaTheme="minorEastAsia"/>
                <w:b/>
                <w:lang w:val="ru-RU"/>
              </w:rPr>
              <w:t xml:space="preserve"> </w:t>
            </w:r>
            <w:proofErr w:type="spellStart"/>
            <w:r w:rsidRPr="006B7B3A">
              <w:rPr>
                <w:rFonts w:eastAsiaTheme="minorEastAsia"/>
                <w:b/>
                <w:lang w:val="ru-RU"/>
              </w:rPr>
              <w:t>данък</w:t>
            </w:r>
            <w:proofErr w:type="spellEnd"/>
            <w:r w:rsidRPr="006B7B3A">
              <w:rPr>
                <w:rFonts w:eastAsiaTheme="minorEastAsia"/>
                <w:b/>
                <w:lang w:val="ru-RU"/>
              </w:rPr>
              <w:t xml:space="preserve"> </w:t>
            </w:r>
            <w:proofErr w:type="spellStart"/>
            <w:r w:rsidRPr="006B7B3A">
              <w:rPr>
                <w:rFonts w:eastAsiaTheme="minorEastAsia"/>
                <w:b/>
                <w:lang w:val="ru-RU"/>
              </w:rPr>
              <w:t>върху</w:t>
            </w:r>
            <w:proofErr w:type="spellEnd"/>
            <w:r w:rsidRPr="006B7B3A">
              <w:rPr>
                <w:rFonts w:eastAsiaTheme="minorEastAsia"/>
                <w:b/>
                <w:lang w:val="ru-RU"/>
              </w:rPr>
              <w:t xml:space="preserve"> </w:t>
            </w:r>
            <w:proofErr w:type="spellStart"/>
            <w:r w:rsidRPr="006B7B3A">
              <w:rPr>
                <w:rFonts w:eastAsiaTheme="minorEastAsia"/>
                <w:b/>
                <w:lang w:val="ru-RU"/>
              </w:rPr>
              <w:t>недвижими</w:t>
            </w:r>
            <w:proofErr w:type="spellEnd"/>
            <w:r w:rsidRPr="006B7B3A">
              <w:rPr>
                <w:rFonts w:eastAsiaTheme="minorEastAsia"/>
                <w:b/>
                <w:lang w:val="ru-RU"/>
              </w:rPr>
              <w:t xml:space="preserve"> </w:t>
            </w:r>
            <w:proofErr w:type="spellStart"/>
            <w:r w:rsidRPr="006B7B3A">
              <w:rPr>
                <w:rFonts w:eastAsiaTheme="minorEastAsia"/>
                <w:b/>
                <w:lang w:val="ru-RU"/>
              </w:rPr>
              <w:t>имоти</w:t>
            </w:r>
            <w:proofErr w:type="spellEnd"/>
            <w:r w:rsidRPr="006B7B3A">
              <w:rPr>
                <w:rFonts w:eastAsiaTheme="minorEastAsia"/>
                <w:b/>
                <w:lang w:val="ru-RU"/>
              </w:rPr>
              <w:t xml:space="preserve"> за</w:t>
            </w:r>
          </w:p>
          <w:p w:rsidR="00313FAE" w:rsidRPr="006B7B3A" w:rsidRDefault="00313FAE" w:rsidP="00313FAE">
            <w:pPr>
              <w:widowControl/>
              <w:spacing w:line="228" w:lineRule="exact"/>
              <w:rPr>
                <w:rFonts w:eastAsiaTheme="minorEastAsia"/>
                <w:b/>
                <w:lang w:val="ru-RU"/>
              </w:rPr>
            </w:pPr>
            <w:proofErr w:type="spellStart"/>
            <w:r w:rsidRPr="006B7B3A">
              <w:rPr>
                <w:rFonts w:eastAsiaTheme="minorEastAsia"/>
                <w:b/>
                <w:lang w:val="ru-RU"/>
              </w:rPr>
              <w:t>новопостроени</w:t>
            </w:r>
            <w:proofErr w:type="spellEnd"/>
            <w:r w:rsidRPr="006B7B3A">
              <w:rPr>
                <w:rFonts w:eastAsiaTheme="minorEastAsia"/>
                <w:b/>
                <w:lang w:val="ru-RU"/>
              </w:rPr>
              <w:t xml:space="preserve"> или </w:t>
            </w:r>
            <w:proofErr w:type="spellStart"/>
            <w:r w:rsidRPr="006B7B3A">
              <w:rPr>
                <w:rFonts w:eastAsiaTheme="minorEastAsia"/>
                <w:b/>
                <w:lang w:val="ru-RU"/>
              </w:rPr>
              <w:t>придобити</w:t>
            </w:r>
            <w:proofErr w:type="spellEnd"/>
            <w:r w:rsidRPr="006B7B3A">
              <w:rPr>
                <w:rFonts w:eastAsiaTheme="minorEastAsia"/>
                <w:b/>
                <w:lang w:val="ru-RU"/>
              </w:rPr>
              <w:t xml:space="preserve"> по друг начин </w:t>
            </w:r>
            <w:proofErr w:type="spellStart"/>
            <w:r w:rsidRPr="006B7B3A">
              <w:rPr>
                <w:rFonts w:eastAsiaTheme="minorEastAsia"/>
                <w:b/>
                <w:lang w:val="ru-RU"/>
              </w:rPr>
              <w:t>имоти</w:t>
            </w:r>
            <w:proofErr w:type="spellEnd"/>
            <w:r w:rsidRPr="006B7B3A">
              <w:rPr>
                <w:rFonts w:eastAsiaTheme="minorEastAsia"/>
                <w:b/>
                <w:lang w:val="ru-RU"/>
              </w:rPr>
              <w:t xml:space="preserve"> на </w:t>
            </w:r>
            <w:proofErr w:type="spellStart"/>
            <w:r w:rsidRPr="006B7B3A">
              <w:rPr>
                <w:rFonts w:eastAsiaTheme="minorEastAsia"/>
                <w:b/>
                <w:lang w:val="ru-RU"/>
              </w:rPr>
              <w:t>територията</w:t>
            </w:r>
            <w:proofErr w:type="spellEnd"/>
            <w:r w:rsidRPr="006B7B3A">
              <w:rPr>
                <w:rFonts w:eastAsiaTheme="minorEastAsia"/>
                <w:b/>
                <w:lang w:val="ru-RU"/>
              </w:rPr>
              <w:t xml:space="preserve"> на </w:t>
            </w:r>
            <w:proofErr w:type="spellStart"/>
            <w:r w:rsidRPr="006B7B3A">
              <w:rPr>
                <w:rFonts w:eastAsiaTheme="minorEastAsia"/>
                <w:b/>
                <w:lang w:val="ru-RU"/>
              </w:rPr>
              <w:t>общината</w:t>
            </w:r>
            <w:proofErr w:type="spellEnd"/>
            <w:r w:rsidRPr="006B7B3A">
              <w:rPr>
                <w:rFonts w:eastAsiaTheme="minorEastAsia"/>
                <w:b/>
                <w:lang w:val="ru-RU"/>
              </w:rPr>
              <w:t>.</w:t>
            </w:r>
          </w:p>
        </w:tc>
        <w:tc>
          <w:tcPr>
            <w:tcW w:w="1435"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1 ден</w:t>
            </w:r>
          </w:p>
        </w:tc>
        <w:tc>
          <w:tcPr>
            <w:tcW w:w="1409"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w:t>
            </w:r>
          </w:p>
        </w:tc>
      </w:tr>
      <w:tr w:rsidR="00313FAE" w:rsidRPr="006B7B3A" w:rsidTr="006D2614">
        <w:trPr>
          <w:trHeight w:val="630"/>
        </w:trPr>
        <w:tc>
          <w:tcPr>
            <w:tcW w:w="442" w:type="dxa"/>
            <w:tcBorders>
              <w:top w:val="nil"/>
              <w:left w:val="single" w:sz="4" w:space="0" w:color="auto"/>
              <w:bottom w:val="single" w:sz="4" w:space="0" w:color="auto"/>
              <w:right w:val="single" w:sz="4" w:space="0" w:color="auto"/>
            </w:tcBorders>
          </w:tcPr>
          <w:p w:rsidR="00313FAE" w:rsidRPr="006B7B3A" w:rsidRDefault="000E2F23" w:rsidP="00B42D5B">
            <w:pPr>
              <w:widowControl/>
              <w:spacing w:line="228" w:lineRule="exact"/>
              <w:rPr>
                <w:rFonts w:eastAsiaTheme="minorEastAsia"/>
              </w:rPr>
            </w:pPr>
            <w:r w:rsidRPr="006B7B3A">
              <w:rPr>
                <w:rFonts w:eastAsiaTheme="minorEastAsia"/>
              </w:rPr>
              <w:t>10</w:t>
            </w:r>
          </w:p>
        </w:tc>
        <w:tc>
          <w:tcPr>
            <w:tcW w:w="3808" w:type="dxa"/>
            <w:tcBorders>
              <w:top w:val="nil"/>
              <w:left w:val="nil"/>
              <w:bottom w:val="single" w:sz="4" w:space="0" w:color="auto"/>
              <w:right w:val="single" w:sz="4" w:space="0" w:color="auto"/>
            </w:tcBorders>
          </w:tcPr>
          <w:p w:rsidR="00313FAE" w:rsidRPr="006B7B3A" w:rsidRDefault="00313FAE" w:rsidP="00313FAE">
            <w:pPr>
              <w:widowControl/>
              <w:spacing w:line="228" w:lineRule="exact"/>
              <w:rPr>
                <w:rFonts w:eastAsiaTheme="minorEastAsia"/>
                <w:b/>
                <w:lang w:val="ru-RU"/>
              </w:rPr>
            </w:pPr>
            <w:proofErr w:type="spellStart"/>
            <w:r w:rsidRPr="006B7B3A">
              <w:rPr>
                <w:rFonts w:eastAsiaTheme="minorEastAsia"/>
                <w:b/>
                <w:lang w:val="ru-RU"/>
              </w:rPr>
              <w:t>Приемане</w:t>
            </w:r>
            <w:proofErr w:type="spellEnd"/>
            <w:r w:rsidRPr="006B7B3A">
              <w:rPr>
                <w:rFonts w:eastAsiaTheme="minorEastAsia"/>
                <w:b/>
                <w:lang w:val="ru-RU"/>
              </w:rPr>
              <w:t xml:space="preserve"> и </w:t>
            </w:r>
            <w:proofErr w:type="spellStart"/>
            <w:r w:rsidRPr="006B7B3A">
              <w:rPr>
                <w:rFonts w:eastAsiaTheme="minorEastAsia"/>
                <w:b/>
                <w:lang w:val="ru-RU"/>
              </w:rPr>
              <w:t>обработване</w:t>
            </w:r>
            <w:proofErr w:type="spellEnd"/>
            <w:r w:rsidRPr="006B7B3A">
              <w:rPr>
                <w:rFonts w:eastAsiaTheme="minorEastAsia"/>
                <w:b/>
                <w:lang w:val="ru-RU"/>
              </w:rPr>
              <w:t xml:space="preserve"> на декларации за </w:t>
            </w:r>
            <w:proofErr w:type="spellStart"/>
            <w:r w:rsidRPr="006B7B3A">
              <w:rPr>
                <w:rFonts w:eastAsiaTheme="minorEastAsia"/>
                <w:b/>
                <w:lang w:val="ru-RU"/>
              </w:rPr>
              <w:t>облагане</w:t>
            </w:r>
            <w:proofErr w:type="spellEnd"/>
            <w:r w:rsidRPr="006B7B3A">
              <w:rPr>
                <w:rFonts w:eastAsiaTheme="minorEastAsia"/>
                <w:b/>
                <w:lang w:val="ru-RU"/>
              </w:rPr>
              <w:t xml:space="preserve"> с </w:t>
            </w:r>
            <w:proofErr w:type="spellStart"/>
            <w:r w:rsidRPr="006B7B3A">
              <w:rPr>
                <w:rFonts w:eastAsiaTheme="minorEastAsia"/>
                <w:b/>
                <w:lang w:val="ru-RU"/>
              </w:rPr>
              <w:t>годишен</w:t>
            </w:r>
            <w:proofErr w:type="spellEnd"/>
            <w:r w:rsidRPr="006B7B3A">
              <w:rPr>
                <w:rFonts w:eastAsiaTheme="minorEastAsia"/>
                <w:b/>
                <w:lang w:val="ru-RU"/>
              </w:rPr>
              <w:t xml:space="preserve"> </w:t>
            </w:r>
            <w:proofErr w:type="spellStart"/>
            <w:r w:rsidRPr="006B7B3A">
              <w:rPr>
                <w:rFonts w:eastAsiaTheme="minorEastAsia"/>
                <w:b/>
                <w:lang w:val="ru-RU"/>
              </w:rPr>
              <w:t>данък</w:t>
            </w:r>
            <w:proofErr w:type="spellEnd"/>
            <w:r w:rsidRPr="006B7B3A">
              <w:rPr>
                <w:rFonts w:eastAsiaTheme="minorEastAsia"/>
                <w:b/>
                <w:lang w:val="ru-RU"/>
              </w:rPr>
              <w:t xml:space="preserve"> </w:t>
            </w:r>
            <w:proofErr w:type="spellStart"/>
            <w:r w:rsidRPr="006B7B3A">
              <w:rPr>
                <w:rFonts w:eastAsiaTheme="minorEastAsia"/>
                <w:b/>
                <w:lang w:val="ru-RU"/>
              </w:rPr>
              <w:t>върху</w:t>
            </w:r>
            <w:proofErr w:type="spellEnd"/>
            <w:r w:rsidRPr="006B7B3A">
              <w:rPr>
                <w:rFonts w:eastAsiaTheme="minorEastAsia"/>
                <w:b/>
                <w:lang w:val="ru-RU"/>
              </w:rPr>
              <w:t xml:space="preserve"> </w:t>
            </w:r>
            <w:proofErr w:type="spellStart"/>
            <w:r w:rsidRPr="006B7B3A">
              <w:rPr>
                <w:rFonts w:eastAsiaTheme="minorEastAsia"/>
                <w:b/>
                <w:lang w:val="ru-RU"/>
              </w:rPr>
              <w:t>нежилищните</w:t>
            </w:r>
            <w:proofErr w:type="spellEnd"/>
            <w:r w:rsidRPr="006B7B3A">
              <w:rPr>
                <w:rFonts w:eastAsiaTheme="minorEastAsia"/>
                <w:b/>
                <w:lang w:val="ru-RU"/>
              </w:rPr>
              <w:t xml:space="preserve"> </w:t>
            </w:r>
            <w:proofErr w:type="spellStart"/>
            <w:r w:rsidRPr="006B7B3A">
              <w:rPr>
                <w:rFonts w:eastAsiaTheme="minorEastAsia"/>
                <w:b/>
                <w:lang w:val="ru-RU"/>
              </w:rPr>
              <w:t>имоти</w:t>
            </w:r>
            <w:proofErr w:type="spellEnd"/>
            <w:r w:rsidRPr="006B7B3A">
              <w:rPr>
                <w:rFonts w:eastAsiaTheme="minorEastAsia"/>
                <w:b/>
                <w:lang w:val="ru-RU"/>
              </w:rPr>
              <w:t xml:space="preserve">, </w:t>
            </w:r>
            <w:proofErr w:type="spellStart"/>
            <w:r w:rsidRPr="006B7B3A">
              <w:rPr>
                <w:rFonts w:eastAsiaTheme="minorEastAsia"/>
                <w:b/>
                <w:lang w:val="ru-RU"/>
              </w:rPr>
              <w:t>придобити</w:t>
            </w:r>
            <w:proofErr w:type="spellEnd"/>
            <w:r w:rsidRPr="006B7B3A">
              <w:rPr>
                <w:rFonts w:eastAsiaTheme="minorEastAsia"/>
                <w:b/>
                <w:lang w:val="ru-RU"/>
              </w:rPr>
              <w:t xml:space="preserve"> от предприятия.</w:t>
            </w:r>
          </w:p>
        </w:tc>
        <w:tc>
          <w:tcPr>
            <w:tcW w:w="1435"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1 ден</w:t>
            </w:r>
          </w:p>
        </w:tc>
        <w:tc>
          <w:tcPr>
            <w:tcW w:w="1409"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313FAE" w:rsidRPr="006B7B3A" w:rsidRDefault="00313FAE" w:rsidP="00F50344">
            <w:pPr>
              <w:widowControl/>
              <w:spacing w:line="228" w:lineRule="exact"/>
              <w:rPr>
                <w:rFonts w:eastAsiaTheme="minorEastAsia"/>
              </w:rPr>
            </w:pPr>
            <w:r w:rsidRPr="006B7B3A">
              <w:rPr>
                <w:rFonts w:eastAsiaTheme="minorEastAsia"/>
              </w:rPr>
              <w:t>-</w:t>
            </w:r>
          </w:p>
        </w:tc>
      </w:tr>
      <w:tr w:rsidR="00A8192B" w:rsidRPr="006B7B3A" w:rsidTr="006D2614">
        <w:trPr>
          <w:trHeight w:val="660"/>
        </w:trPr>
        <w:tc>
          <w:tcPr>
            <w:tcW w:w="442" w:type="dxa"/>
            <w:tcBorders>
              <w:top w:val="nil"/>
              <w:left w:val="single" w:sz="4" w:space="0" w:color="auto"/>
              <w:bottom w:val="single" w:sz="4" w:space="0" w:color="auto"/>
              <w:right w:val="single" w:sz="4" w:space="0" w:color="auto"/>
            </w:tcBorders>
          </w:tcPr>
          <w:p w:rsidR="00A8192B" w:rsidRPr="006B7B3A" w:rsidRDefault="000E2F23" w:rsidP="00B42D5B">
            <w:pPr>
              <w:widowControl/>
              <w:spacing w:line="228" w:lineRule="exact"/>
              <w:rPr>
                <w:rFonts w:eastAsiaTheme="minorEastAsia"/>
              </w:rPr>
            </w:pPr>
            <w:r w:rsidRPr="006B7B3A">
              <w:rPr>
                <w:rFonts w:eastAsiaTheme="minorEastAsia"/>
              </w:rPr>
              <w:t>11</w:t>
            </w:r>
          </w:p>
        </w:tc>
        <w:tc>
          <w:tcPr>
            <w:tcW w:w="3808" w:type="dxa"/>
            <w:tcBorders>
              <w:top w:val="nil"/>
              <w:left w:val="nil"/>
              <w:bottom w:val="single" w:sz="4" w:space="0" w:color="auto"/>
              <w:right w:val="single" w:sz="4" w:space="0" w:color="auto"/>
            </w:tcBorders>
          </w:tcPr>
          <w:p w:rsidR="00A8192B" w:rsidRPr="006B7B3A" w:rsidRDefault="00A8192B" w:rsidP="00A8192B">
            <w:pPr>
              <w:widowControl/>
              <w:spacing w:line="228" w:lineRule="exact"/>
              <w:rPr>
                <w:rFonts w:eastAsiaTheme="minorEastAsia"/>
                <w:b/>
                <w:lang w:val="ru-RU"/>
              </w:rPr>
            </w:pPr>
            <w:proofErr w:type="spellStart"/>
            <w:r w:rsidRPr="006B7B3A">
              <w:rPr>
                <w:rFonts w:eastAsiaTheme="minorEastAsia"/>
                <w:b/>
                <w:lang w:val="ru-RU"/>
              </w:rPr>
              <w:t>Приемане</w:t>
            </w:r>
            <w:proofErr w:type="spellEnd"/>
            <w:r w:rsidRPr="006B7B3A">
              <w:rPr>
                <w:rFonts w:eastAsiaTheme="minorEastAsia"/>
                <w:b/>
                <w:lang w:val="ru-RU"/>
              </w:rPr>
              <w:t xml:space="preserve"> и </w:t>
            </w:r>
            <w:proofErr w:type="spellStart"/>
            <w:r w:rsidRPr="006B7B3A">
              <w:rPr>
                <w:rFonts w:eastAsiaTheme="minorEastAsia"/>
                <w:b/>
                <w:lang w:val="ru-RU"/>
              </w:rPr>
              <w:t>обработване</w:t>
            </w:r>
            <w:proofErr w:type="spellEnd"/>
            <w:r w:rsidRPr="006B7B3A">
              <w:rPr>
                <w:rFonts w:eastAsiaTheme="minorEastAsia"/>
                <w:b/>
                <w:lang w:val="ru-RU"/>
              </w:rPr>
              <w:t xml:space="preserve"> на декларации за </w:t>
            </w:r>
            <w:proofErr w:type="spellStart"/>
            <w:r w:rsidRPr="006B7B3A">
              <w:rPr>
                <w:rFonts w:eastAsiaTheme="minorEastAsia"/>
                <w:b/>
                <w:lang w:val="ru-RU"/>
              </w:rPr>
              <w:t>облагане</w:t>
            </w:r>
            <w:proofErr w:type="spellEnd"/>
            <w:r w:rsidRPr="006B7B3A">
              <w:rPr>
                <w:rFonts w:eastAsiaTheme="minorEastAsia"/>
                <w:b/>
                <w:lang w:val="ru-RU"/>
              </w:rPr>
              <w:t xml:space="preserve"> с </w:t>
            </w:r>
            <w:proofErr w:type="spellStart"/>
            <w:r w:rsidRPr="006B7B3A">
              <w:rPr>
                <w:rFonts w:eastAsiaTheme="minorEastAsia"/>
                <w:b/>
                <w:lang w:val="ru-RU"/>
              </w:rPr>
              <w:t>данък</w:t>
            </w:r>
            <w:proofErr w:type="spellEnd"/>
            <w:r w:rsidRPr="006B7B3A">
              <w:rPr>
                <w:rFonts w:eastAsiaTheme="minorEastAsia"/>
                <w:b/>
                <w:lang w:val="ru-RU"/>
              </w:rPr>
              <w:t xml:space="preserve"> </w:t>
            </w:r>
            <w:proofErr w:type="spellStart"/>
            <w:r w:rsidRPr="006B7B3A">
              <w:rPr>
                <w:rFonts w:eastAsiaTheme="minorEastAsia"/>
                <w:b/>
                <w:lang w:val="ru-RU"/>
              </w:rPr>
              <w:t>върху</w:t>
            </w:r>
            <w:proofErr w:type="spellEnd"/>
            <w:r w:rsidRPr="006B7B3A">
              <w:rPr>
                <w:rFonts w:eastAsiaTheme="minorEastAsia"/>
                <w:b/>
                <w:lang w:val="ru-RU"/>
              </w:rPr>
              <w:t xml:space="preserve"> </w:t>
            </w:r>
            <w:proofErr w:type="spellStart"/>
            <w:r w:rsidRPr="006B7B3A">
              <w:rPr>
                <w:rFonts w:eastAsiaTheme="minorEastAsia"/>
                <w:b/>
                <w:lang w:val="ru-RU"/>
              </w:rPr>
              <w:t>наследствата</w:t>
            </w:r>
            <w:proofErr w:type="spellEnd"/>
            <w:r w:rsidRPr="006B7B3A">
              <w:rPr>
                <w:rFonts w:eastAsiaTheme="minorEastAsia"/>
                <w:b/>
                <w:lang w:val="ru-RU"/>
              </w:rPr>
              <w:t>.</w:t>
            </w:r>
          </w:p>
        </w:tc>
        <w:tc>
          <w:tcPr>
            <w:tcW w:w="1435" w:type="dxa"/>
            <w:tcBorders>
              <w:top w:val="nil"/>
              <w:left w:val="nil"/>
              <w:bottom w:val="single" w:sz="4" w:space="0" w:color="auto"/>
              <w:right w:val="single" w:sz="4" w:space="0" w:color="auto"/>
            </w:tcBorders>
          </w:tcPr>
          <w:p w:rsidR="00A8192B" w:rsidRPr="006B7B3A" w:rsidRDefault="00A8192B"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A8192B" w:rsidRPr="006B7B3A" w:rsidRDefault="00A8192B" w:rsidP="00F50344">
            <w:pPr>
              <w:widowControl/>
              <w:spacing w:line="228" w:lineRule="exact"/>
              <w:rPr>
                <w:rFonts w:eastAsiaTheme="minorEastAsia"/>
              </w:rPr>
            </w:pPr>
            <w:r w:rsidRPr="006B7B3A">
              <w:rPr>
                <w:rFonts w:eastAsiaTheme="minorEastAsia"/>
              </w:rPr>
              <w:t>1 ден</w:t>
            </w:r>
          </w:p>
        </w:tc>
        <w:tc>
          <w:tcPr>
            <w:tcW w:w="1409" w:type="dxa"/>
            <w:tcBorders>
              <w:top w:val="nil"/>
              <w:left w:val="nil"/>
              <w:bottom w:val="single" w:sz="4" w:space="0" w:color="auto"/>
              <w:right w:val="single" w:sz="4" w:space="0" w:color="auto"/>
            </w:tcBorders>
          </w:tcPr>
          <w:p w:rsidR="00A8192B" w:rsidRPr="006B7B3A" w:rsidRDefault="00A8192B"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8192B" w:rsidRPr="006B7B3A" w:rsidRDefault="00A8192B"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8192B" w:rsidRPr="006B7B3A" w:rsidRDefault="00A8192B"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8192B" w:rsidRPr="006B7B3A" w:rsidRDefault="00A8192B" w:rsidP="00F50344">
            <w:pPr>
              <w:widowControl/>
              <w:spacing w:line="228" w:lineRule="exact"/>
              <w:rPr>
                <w:rFonts w:eastAsiaTheme="minorEastAsia"/>
              </w:rPr>
            </w:pPr>
            <w:r w:rsidRPr="006B7B3A">
              <w:rPr>
                <w:rFonts w:eastAsiaTheme="minorEastAsia"/>
              </w:rPr>
              <w:t>-</w:t>
            </w:r>
          </w:p>
        </w:tc>
      </w:tr>
      <w:tr w:rsidR="00007373" w:rsidRPr="006B7B3A" w:rsidTr="006D2614">
        <w:trPr>
          <w:trHeight w:val="1575"/>
        </w:trPr>
        <w:tc>
          <w:tcPr>
            <w:tcW w:w="442" w:type="dxa"/>
            <w:tcBorders>
              <w:top w:val="nil"/>
              <w:left w:val="single" w:sz="4" w:space="0" w:color="auto"/>
              <w:bottom w:val="single" w:sz="4" w:space="0" w:color="auto"/>
              <w:right w:val="single" w:sz="4" w:space="0" w:color="auto"/>
            </w:tcBorders>
          </w:tcPr>
          <w:p w:rsidR="00007373" w:rsidRPr="006B7B3A" w:rsidRDefault="008C24FC" w:rsidP="00B42D5B">
            <w:pPr>
              <w:widowControl/>
              <w:spacing w:line="228" w:lineRule="exact"/>
              <w:rPr>
                <w:rFonts w:eastAsiaTheme="minorEastAsia"/>
              </w:rPr>
            </w:pPr>
            <w:r w:rsidRPr="006B7B3A">
              <w:rPr>
                <w:rFonts w:eastAsiaTheme="minorEastAsia"/>
              </w:rPr>
              <w:t>12</w:t>
            </w:r>
          </w:p>
        </w:tc>
        <w:tc>
          <w:tcPr>
            <w:tcW w:w="3808" w:type="dxa"/>
            <w:tcBorders>
              <w:top w:val="nil"/>
              <w:left w:val="nil"/>
              <w:bottom w:val="single" w:sz="4" w:space="0" w:color="auto"/>
              <w:right w:val="single" w:sz="4" w:space="0" w:color="auto"/>
            </w:tcBorders>
          </w:tcPr>
          <w:p w:rsidR="00007373" w:rsidRPr="006B7B3A" w:rsidRDefault="00007373" w:rsidP="00007373">
            <w:pPr>
              <w:widowControl/>
              <w:spacing w:line="228" w:lineRule="exact"/>
              <w:rPr>
                <w:rFonts w:eastAsiaTheme="minorEastAsia"/>
                <w:b/>
                <w:lang w:val="ru-RU"/>
              </w:rPr>
            </w:pPr>
            <w:proofErr w:type="spellStart"/>
            <w:r w:rsidRPr="006B7B3A">
              <w:rPr>
                <w:rFonts w:eastAsiaTheme="minorEastAsia"/>
                <w:b/>
                <w:lang w:val="ru-RU"/>
              </w:rPr>
              <w:t>Приемане</w:t>
            </w:r>
            <w:proofErr w:type="spellEnd"/>
            <w:r w:rsidRPr="006B7B3A">
              <w:rPr>
                <w:rFonts w:eastAsiaTheme="minorEastAsia"/>
                <w:b/>
                <w:lang w:val="ru-RU"/>
              </w:rPr>
              <w:t xml:space="preserve"> и </w:t>
            </w:r>
            <w:proofErr w:type="spellStart"/>
            <w:r w:rsidRPr="006B7B3A">
              <w:rPr>
                <w:rFonts w:eastAsiaTheme="minorEastAsia"/>
                <w:b/>
                <w:lang w:val="ru-RU"/>
              </w:rPr>
              <w:t>обработване</w:t>
            </w:r>
            <w:proofErr w:type="spellEnd"/>
            <w:r w:rsidRPr="006B7B3A">
              <w:rPr>
                <w:rFonts w:eastAsiaTheme="minorEastAsia"/>
                <w:b/>
                <w:lang w:val="ru-RU"/>
              </w:rPr>
              <w:t xml:space="preserve"> на декларации за </w:t>
            </w:r>
            <w:proofErr w:type="spellStart"/>
            <w:r w:rsidRPr="006B7B3A">
              <w:rPr>
                <w:rFonts w:eastAsiaTheme="minorEastAsia"/>
                <w:b/>
                <w:lang w:val="ru-RU"/>
              </w:rPr>
              <w:t>облагане</w:t>
            </w:r>
            <w:proofErr w:type="spellEnd"/>
            <w:r w:rsidRPr="006B7B3A">
              <w:rPr>
                <w:rFonts w:eastAsiaTheme="minorEastAsia"/>
                <w:b/>
                <w:lang w:val="ru-RU"/>
              </w:rPr>
              <w:t xml:space="preserve"> с </w:t>
            </w:r>
            <w:proofErr w:type="spellStart"/>
            <w:r w:rsidRPr="006B7B3A">
              <w:rPr>
                <w:rFonts w:eastAsiaTheme="minorEastAsia"/>
                <w:b/>
                <w:lang w:val="ru-RU"/>
              </w:rPr>
              <w:t>данък</w:t>
            </w:r>
            <w:proofErr w:type="spellEnd"/>
            <w:r w:rsidRPr="006B7B3A">
              <w:rPr>
                <w:rFonts w:eastAsiaTheme="minorEastAsia"/>
                <w:b/>
                <w:lang w:val="ru-RU"/>
              </w:rPr>
              <w:t xml:space="preserve"> при </w:t>
            </w:r>
            <w:proofErr w:type="spellStart"/>
            <w:r w:rsidRPr="006B7B3A">
              <w:rPr>
                <w:rFonts w:eastAsiaTheme="minorEastAsia"/>
                <w:b/>
                <w:lang w:val="ru-RU"/>
              </w:rPr>
              <w:t>безвъзмездно</w:t>
            </w:r>
            <w:proofErr w:type="spellEnd"/>
            <w:r w:rsidRPr="006B7B3A">
              <w:rPr>
                <w:rFonts w:eastAsiaTheme="minorEastAsia"/>
                <w:b/>
                <w:lang w:val="ru-RU"/>
              </w:rPr>
              <w:t xml:space="preserve"> </w:t>
            </w:r>
            <w:proofErr w:type="spellStart"/>
            <w:r w:rsidRPr="006B7B3A">
              <w:rPr>
                <w:rFonts w:eastAsiaTheme="minorEastAsia"/>
                <w:b/>
                <w:lang w:val="ru-RU"/>
              </w:rPr>
              <w:t>придобиване</w:t>
            </w:r>
            <w:proofErr w:type="spellEnd"/>
            <w:r w:rsidRPr="006B7B3A">
              <w:rPr>
                <w:rFonts w:eastAsiaTheme="minorEastAsia"/>
                <w:b/>
                <w:lang w:val="ru-RU"/>
              </w:rPr>
              <w:t xml:space="preserve"> на имущество, с </w:t>
            </w:r>
            <w:proofErr w:type="spellStart"/>
            <w:r w:rsidRPr="006B7B3A">
              <w:rPr>
                <w:rFonts w:eastAsiaTheme="minorEastAsia"/>
                <w:b/>
                <w:lang w:val="ru-RU"/>
              </w:rPr>
              <w:t>изключение</w:t>
            </w:r>
            <w:proofErr w:type="spellEnd"/>
            <w:r w:rsidRPr="006B7B3A">
              <w:rPr>
                <w:rFonts w:eastAsiaTheme="minorEastAsia"/>
                <w:b/>
                <w:lang w:val="ru-RU"/>
              </w:rPr>
              <w:t xml:space="preserve"> на недвижим </w:t>
            </w:r>
            <w:proofErr w:type="spellStart"/>
            <w:r w:rsidRPr="006B7B3A">
              <w:rPr>
                <w:rFonts w:eastAsiaTheme="minorEastAsia"/>
                <w:b/>
                <w:lang w:val="ru-RU"/>
              </w:rPr>
              <w:t>имот</w:t>
            </w:r>
            <w:proofErr w:type="spellEnd"/>
            <w:r w:rsidRPr="006B7B3A">
              <w:rPr>
                <w:rFonts w:eastAsiaTheme="minorEastAsia"/>
                <w:b/>
                <w:lang w:val="ru-RU"/>
              </w:rPr>
              <w:t xml:space="preserve">, </w:t>
            </w:r>
            <w:proofErr w:type="spellStart"/>
            <w:r w:rsidRPr="006B7B3A">
              <w:rPr>
                <w:rFonts w:eastAsiaTheme="minorEastAsia"/>
                <w:b/>
                <w:lang w:val="ru-RU"/>
              </w:rPr>
              <w:t>ограничени</w:t>
            </w:r>
            <w:proofErr w:type="spellEnd"/>
            <w:r w:rsidRPr="006B7B3A">
              <w:rPr>
                <w:rFonts w:eastAsiaTheme="minorEastAsia"/>
                <w:b/>
                <w:lang w:val="ru-RU"/>
              </w:rPr>
              <w:t xml:space="preserve"> </w:t>
            </w:r>
            <w:proofErr w:type="spellStart"/>
            <w:r w:rsidRPr="006B7B3A">
              <w:rPr>
                <w:rFonts w:eastAsiaTheme="minorEastAsia"/>
                <w:b/>
                <w:lang w:val="ru-RU"/>
              </w:rPr>
              <w:t>вещни</w:t>
            </w:r>
            <w:proofErr w:type="spellEnd"/>
            <w:r w:rsidRPr="006B7B3A">
              <w:rPr>
                <w:rFonts w:eastAsiaTheme="minorEastAsia"/>
                <w:b/>
                <w:lang w:val="ru-RU"/>
              </w:rPr>
              <w:t xml:space="preserve"> права </w:t>
            </w:r>
            <w:proofErr w:type="spellStart"/>
            <w:r w:rsidRPr="006B7B3A">
              <w:rPr>
                <w:rFonts w:eastAsiaTheme="minorEastAsia"/>
                <w:b/>
                <w:lang w:val="ru-RU"/>
              </w:rPr>
              <w:t>върху</w:t>
            </w:r>
            <w:proofErr w:type="spellEnd"/>
            <w:r w:rsidRPr="006B7B3A">
              <w:rPr>
                <w:rFonts w:eastAsiaTheme="minorEastAsia"/>
                <w:b/>
                <w:lang w:val="ru-RU"/>
              </w:rPr>
              <w:t xml:space="preserve"> недвижим </w:t>
            </w:r>
            <w:proofErr w:type="spellStart"/>
            <w:r w:rsidRPr="006B7B3A">
              <w:rPr>
                <w:rFonts w:eastAsiaTheme="minorEastAsia"/>
                <w:b/>
                <w:lang w:val="ru-RU"/>
              </w:rPr>
              <w:t>имот</w:t>
            </w:r>
            <w:proofErr w:type="spellEnd"/>
            <w:r w:rsidRPr="006B7B3A">
              <w:rPr>
                <w:rFonts w:eastAsiaTheme="minorEastAsia"/>
                <w:b/>
                <w:lang w:val="ru-RU"/>
              </w:rPr>
              <w:t xml:space="preserve"> и </w:t>
            </w:r>
            <w:proofErr w:type="spellStart"/>
            <w:r w:rsidRPr="006B7B3A">
              <w:rPr>
                <w:rFonts w:eastAsiaTheme="minorEastAsia"/>
                <w:b/>
                <w:lang w:val="ru-RU"/>
              </w:rPr>
              <w:t>моторни</w:t>
            </w:r>
            <w:proofErr w:type="spellEnd"/>
            <w:r w:rsidRPr="006B7B3A">
              <w:rPr>
                <w:rFonts w:eastAsiaTheme="minorEastAsia"/>
                <w:b/>
                <w:lang w:val="ru-RU"/>
              </w:rPr>
              <w:t xml:space="preserve"> </w:t>
            </w:r>
            <w:proofErr w:type="spellStart"/>
            <w:r w:rsidRPr="006B7B3A">
              <w:rPr>
                <w:rFonts w:eastAsiaTheme="minorEastAsia"/>
                <w:b/>
                <w:lang w:val="ru-RU"/>
              </w:rPr>
              <w:t>превозни</w:t>
            </w:r>
            <w:proofErr w:type="spellEnd"/>
            <w:r w:rsidRPr="006B7B3A">
              <w:rPr>
                <w:rFonts w:eastAsiaTheme="minorEastAsia"/>
                <w:b/>
                <w:lang w:val="ru-RU"/>
              </w:rPr>
              <w:t xml:space="preserve"> средства.</w:t>
            </w:r>
          </w:p>
        </w:tc>
        <w:tc>
          <w:tcPr>
            <w:tcW w:w="1435"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1 ден</w:t>
            </w:r>
          </w:p>
        </w:tc>
        <w:tc>
          <w:tcPr>
            <w:tcW w:w="1409"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r>
      <w:tr w:rsidR="00007373" w:rsidRPr="006B7B3A" w:rsidTr="006D2614">
        <w:trPr>
          <w:trHeight w:val="945"/>
        </w:trPr>
        <w:tc>
          <w:tcPr>
            <w:tcW w:w="442" w:type="dxa"/>
            <w:tcBorders>
              <w:top w:val="nil"/>
              <w:left w:val="single" w:sz="4" w:space="0" w:color="auto"/>
              <w:bottom w:val="single" w:sz="4" w:space="0" w:color="auto"/>
              <w:right w:val="single" w:sz="4" w:space="0" w:color="auto"/>
            </w:tcBorders>
            <w:vAlign w:val="center"/>
          </w:tcPr>
          <w:p w:rsidR="00007373" w:rsidRPr="006B7B3A" w:rsidRDefault="000E2F23" w:rsidP="00B42D5B">
            <w:pPr>
              <w:widowControl/>
              <w:spacing w:line="228" w:lineRule="exact"/>
              <w:rPr>
                <w:rFonts w:eastAsiaTheme="minorEastAsia"/>
              </w:rPr>
            </w:pPr>
            <w:r w:rsidRPr="006B7B3A">
              <w:rPr>
                <w:rFonts w:eastAsiaTheme="minorEastAsia"/>
              </w:rPr>
              <w:t>13</w:t>
            </w:r>
          </w:p>
        </w:tc>
        <w:tc>
          <w:tcPr>
            <w:tcW w:w="3808" w:type="dxa"/>
            <w:tcBorders>
              <w:top w:val="nil"/>
              <w:left w:val="nil"/>
              <w:bottom w:val="single" w:sz="4" w:space="0" w:color="auto"/>
              <w:right w:val="single" w:sz="4" w:space="0" w:color="auto"/>
            </w:tcBorders>
          </w:tcPr>
          <w:p w:rsidR="00007373" w:rsidRPr="006B7B3A" w:rsidRDefault="00007373" w:rsidP="00007373">
            <w:pPr>
              <w:widowControl/>
              <w:spacing w:line="228" w:lineRule="exact"/>
              <w:rPr>
                <w:rFonts w:eastAsiaTheme="minorEastAsia"/>
                <w:b/>
                <w:lang w:val="ru-RU"/>
              </w:rPr>
            </w:pPr>
            <w:proofErr w:type="spellStart"/>
            <w:r w:rsidRPr="006B7B3A">
              <w:rPr>
                <w:rFonts w:eastAsiaTheme="minorEastAsia"/>
                <w:b/>
                <w:lang w:val="ru-RU"/>
              </w:rPr>
              <w:t>Приемане</w:t>
            </w:r>
            <w:proofErr w:type="spellEnd"/>
            <w:r w:rsidRPr="006B7B3A">
              <w:rPr>
                <w:rFonts w:eastAsiaTheme="minorEastAsia"/>
                <w:b/>
                <w:lang w:val="ru-RU"/>
              </w:rPr>
              <w:t xml:space="preserve"> и </w:t>
            </w:r>
            <w:proofErr w:type="spellStart"/>
            <w:r w:rsidRPr="006B7B3A">
              <w:rPr>
                <w:rFonts w:eastAsiaTheme="minorEastAsia"/>
                <w:b/>
                <w:lang w:val="ru-RU"/>
              </w:rPr>
              <w:t>обработване</w:t>
            </w:r>
            <w:proofErr w:type="spellEnd"/>
            <w:r w:rsidRPr="006B7B3A">
              <w:rPr>
                <w:rFonts w:eastAsiaTheme="minorEastAsia"/>
                <w:b/>
                <w:lang w:val="ru-RU"/>
              </w:rPr>
              <w:t xml:space="preserve"> на декларации за </w:t>
            </w:r>
            <w:proofErr w:type="spellStart"/>
            <w:r w:rsidRPr="006B7B3A">
              <w:rPr>
                <w:rFonts w:eastAsiaTheme="minorEastAsia"/>
                <w:b/>
                <w:lang w:val="ru-RU"/>
              </w:rPr>
              <w:t>облагане</w:t>
            </w:r>
            <w:proofErr w:type="spellEnd"/>
            <w:r w:rsidRPr="006B7B3A">
              <w:rPr>
                <w:rFonts w:eastAsiaTheme="minorEastAsia"/>
                <w:b/>
                <w:lang w:val="ru-RU"/>
              </w:rPr>
              <w:t xml:space="preserve"> с </w:t>
            </w:r>
            <w:proofErr w:type="spellStart"/>
            <w:r w:rsidRPr="006B7B3A">
              <w:rPr>
                <w:rFonts w:eastAsiaTheme="minorEastAsia"/>
                <w:b/>
                <w:lang w:val="ru-RU"/>
              </w:rPr>
              <w:t>годишен</w:t>
            </w:r>
            <w:proofErr w:type="spellEnd"/>
            <w:r w:rsidRPr="006B7B3A">
              <w:rPr>
                <w:rFonts w:eastAsiaTheme="minorEastAsia"/>
                <w:b/>
                <w:lang w:val="ru-RU"/>
              </w:rPr>
              <w:t xml:space="preserve"> </w:t>
            </w:r>
            <w:proofErr w:type="spellStart"/>
            <w:r w:rsidRPr="006B7B3A">
              <w:rPr>
                <w:rFonts w:eastAsiaTheme="minorEastAsia"/>
                <w:b/>
                <w:lang w:val="ru-RU"/>
              </w:rPr>
              <w:t>данък</w:t>
            </w:r>
            <w:proofErr w:type="spellEnd"/>
            <w:r w:rsidRPr="006B7B3A">
              <w:rPr>
                <w:rFonts w:eastAsiaTheme="minorEastAsia"/>
                <w:b/>
                <w:lang w:val="ru-RU"/>
              </w:rPr>
              <w:t xml:space="preserve"> </w:t>
            </w:r>
            <w:proofErr w:type="spellStart"/>
            <w:r w:rsidRPr="006B7B3A">
              <w:rPr>
                <w:rFonts w:eastAsiaTheme="minorEastAsia"/>
                <w:b/>
                <w:lang w:val="ru-RU"/>
              </w:rPr>
              <w:t>върху</w:t>
            </w:r>
            <w:proofErr w:type="spellEnd"/>
            <w:r w:rsidRPr="006B7B3A">
              <w:rPr>
                <w:rFonts w:eastAsiaTheme="minorEastAsia"/>
                <w:b/>
                <w:lang w:val="ru-RU"/>
              </w:rPr>
              <w:t xml:space="preserve"> </w:t>
            </w:r>
            <w:proofErr w:type="spellStart"/>
            <w:r w:rsidRPr="006B7B3A">
              <w:rPr>
                <w:rFonts w:eastAsiaTheme="minorEastAsia"/>
                <w:b/>
                <w:lang w:val="ru-RU"/>
              </w:rPr>
              <w:t>притежаван</w:t>
            </w:r>
            <w:proofErr w:type="spellEnd"/>
            <w:r w:rsidRPr="006B7B3A">
              <w:rPr>
                <w:rFonts w:eastAsiaTheme="minorEastAsia"/>
                <w:b/>
                <w:lang w:val="ru-RU"/>
              </w:rPr>
              <w:t xml:space="preserve"> лек </w:t>
            </w:r>
            <w:proofErr w:type="spellStart"/>
            <w:r w:rsidRPr="006B7B3A">
              <w:rPr>
                <w:rFonts w:eastAsiaTheme="minorEastAsia"/>
                <w:b/>
                <w:lang w:val="ru-RU"/>
              </w:rPr>
              <w:t>автомобил</w:t>
            </w:r>
            <w:proofErr w:type="spellEnd"/>
            <w:r w:rsidRPr="006B7B3A">
              <w:rPr>
                <w:rFonts w:eastAsiaTheme="minorEastAsia"/>
                <w:b/>
                <w:lang w:val="ru-RU"/>
              </w:rPr>
              <w:t>.</w:t>
            </w:r>
          </w:p>
        </w:tc>
        <w:tc>
          <w:tcPr>
            <w:tcW w:w="1435"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1 ден</w:t>
            </w:r>
          </w:p>
        </w:tc>
        <w:tc>
          <w:tcPr>
            <w:tcW w:w="1409"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r>
      <w:tr w:rsidR="00007373" w:rsidRPr="006B7B3A" w:rsidTr="006D2614">
        <w:trPr>
          <w:trHeight w:val="1124"/>
        </w:trPr>
        <w:tc>
          <w:tcPr>
            <w:tcW w:w="442" w:type="dxa"/>
            <w:tcBorders>
              <w:top w:val="nil"/>
              <w:left w:val="single" w:sz="4" w:space="0" w:color="auto"/>
              <w:bottom w:val="single" w:sz="4" w:space="0" w:color="auto"/>
              <w:right w:val="single" w:sz="4" w:space="0" w:color="auto"/>
            </w:tcBorders>
            <w:vAlign w:val="center"/>
          </w:tcPr>
          <w:p w:rsidR="00007373" w:rsidRPr="006B7B3A" w:rsidRDefault="000E2F23" w:rsidP="00B42D5B">
            <w:pPr>
              <w:widowControl/>
              <w:spacing w:line="228" w:lineRule="exact"/>
              <w:rPr>
                <w:rFonts w:eastAsiaTheme="minorEastAsia"/>
              </w:rPr>
            </w:pPr>
            <w:r w:rsidRPr="006B7B3A">
              <w:rPr>
                <w:rFonts w:eastAsiaTheme="minorEastAsia"/>
              </w:rPr>
              <w:t>14</w:t>
            </w:r>
          </w:p>
        </w:tc>
        <w:tc>
          <w:tcPr>
            <w:tcW w:w="3808" w:type="dxa"/>
            <w:tcBorders>
              <w:top w:val="nil"/>
              <w:left w:val="nil"/>
              <w:bottom w:val="single" w:sz="4" w:space="0" w:color="auto"/>
              <w:right w:val="single" w:sz="4" w:space="0" w:color="auto"/>
            </w:tcBorders>
          </w:tcPr>
          <w:p w:rsidR="00007373" w:rsidRPr="006B7B3A" w:rsidRDefault="00007373" w:rsidP="00007373">
            <w:pPr>
              <w:widowControl/>
              <w:spacing w:line="228" w:lineRule="exact"/>
              <w:rPr>
                <w:rFonts w:eastAsiaTheme="minorEastAsia"/>
                <w:b/>
              </w:rPr>
            </w:pPr>
            <w:r w:rsidRPr="006B7B3A">
              <w:rPr>
                <w:rFonts w:eastAsiaTheme="minorEastAsia"/>
                <w:b/>
              </w:rPr>
              <w:t>Приемане и обработване на декларации за облагане с</w:t>
            </w:r>
          </w:p>
          <w:p w:rsidR="00007373" w:rsidRPr="006B7B3A" w:rsidRDefault="00007373" w:rsidP="00007373">
            <w:pPr>
              <w:widowControl/>
              <w:spacing w:line="228" w:lineRule="exact"/>
              <w:rPr>
                <w:rFonts w:eastAsiaTheme="minorEastAsia"/>
                <w:b/>
              </w:rPr>
            </w:pPr>
            <w:r w:rsidRPr="006B7B3A">
              <w:rPr>
                <w:rFonts w:eastAsiaTheme="minorEastAsia"/>
                <w:b/>
              </w:rPr>
              <w:t>годишен данък върху притежавано пътно превозно средство, без леки автомобили.</w:t>
            </w:r>
          </w:p>
        </w:tc>
        <w:tc>
          <w:tcPr>
            <w:tcW w:w="1435"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1 ден</w:t>
            </w:r>
          </w:p>
        </w:tc>
        <w:tc>
          <w:tcPr>
            <w:tcW w:w="1409"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r>
      <w:tr w:rsidR="00007373" w:rsidRPr="006B7B3A" w:rsidTr="006D2614">
        <w:trPr>
          <w:trHeight w:val="970"/>
        </w:trPr>
        <w:tc>
          <w:tcPr>
            <w:tcW w:w="442" w:type="dxa"/>
            <w:tcBorders>
              <w:top w:val="nil"/>
              <w:left w:val="single" w:sz="4" w:space="0" w:color="auto"/>
              <w:bottom w:val="single" w:sz="4" w:space="0" w:color="auto"/>
              <w:right w:val="single" w:sz="4" w:space="0" w:color="auto"/>
            </w:tcBorders>
            <w:vAlign w:val="center"/>
          </w:tcPr>
          <w:p w:rsidR="00007373" w:rsidRPr="006B7B3A" w:rsidRDefault="000E2F23" w:rsidP="00B42D5B">
            <w:pPr>
              <w:widowControl/>
              <w:spacing w:line="228" w:lineRule="exact"/>
              <w:rPr>
                <w:rFonts w:eastAsiaTheme="minorEastAsia"/>
              </w:rPr>
            </w:pPr>
            <w:r w:rsidRPr="006B7B3A">
              <w:rPr>
                <w:rFonts w:eastAsiaTheme="minorEastAsia"/>
              </w:rPr>
              <w:t>15</w:t>
            </w:r>
          </w:p>
        </w:tc>
        <w:tc>
          <w:tcPr>
            <w:tcW w:w="3808" w:type="dxa"/>
            <w:tcBorders>
              <w:top w:val="nil"/>
              <w:left w:val="nil"/>
              <w:bottom w:val="single" w:sz="4" w:space="0" w:color="auto"/>
              <w:right w:val="single" w:sz="4" w:space="0" w:color="auto"/>
            </w:tcBorders>
          </w:tcPr>
          <w:p w:rsidR="00007373" w:rsidRPr="006B7B3A" w:rsidRDefault="00007373" w:rsidP="00007373">
            <w:pPr>
              <w:widowControl/>
              <w:spacing w:line="228" w:lineRule="exact"/>
              <w:rPr>
                <w:rFonts w:eastAsiaTheme="minorEastAsia"/>
                <w:b/>
              </w:rPr>
            </w:pPr>
            <w:r w:rsidRPr="006B7B3A">
              <w:rPr>
                <w:rFonts w:eastAsiaTheme="minorEastAsia"/>
                <w:b/>
              </w:rPr>
              <w:t>Приемане и обработване на декларации за облагане с годишен данък върху притежавано плавателно средство .</w:t>
            </w:r>
          </w:p>
        </w:tc>
        <w:tc>
          <w:tcPr>
            <w:tcW w:w="1435"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1 ден</w:t>
            </w:r>
          </w:p>
        </w:tc>
        <w:tc>
          <w:tcPr>
            <w:tcW w:w="1409"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r>
      <w:tr w:rsidR="00007373" w:rsidRPr="006B7B3A" w:rsidTr="006D2614">
        <w:trPr>
          <w:trHeight w:val="983"/>
        </w:trPr>
        <w:tc>
          <w:tcPr>
            <w:tcW w:w="442" w:type="dxa"/>
            <w:tcBorders>
              <w:top w:val="nil"/>
              <w:left w:val="single" w:sz="4" w:space="0" w:color="auto"/>
              <w:bottom w:val="single" w:sz="4" w:space="0" w:color="auto"/>
              <w:right w:val="single" w:sz="4" w:space="0" w:color="auto"/>
            </w:tcBorders>
            <w:vAlign w:val="center"/>
          </w:tcPr>
          <w:p w:rsidR="00007373" w:rsidRPr="006B7B3A" w:rsidRDefault="000E2F23" w:rsidP="00B42D5B">
            <w:pPr>
              <w:widowControl/>
              <w:spacing w:line="228" w:lineRule="exact"/>
              <w:rPr>
                <w:rFonts w:eastAsiaTheme="minorEastAsia"/>
              </w:rPr>
            </w:pPr>
            <w:r w:rsidRPr="006B7B3A">
              <w:rPr>
                <w:rFonts w:eastAsiaTheme="minorEastAsia"/>
              </w:rPr>
              <w:t>16</w:t>
            </w:r>
          </w:p>
        </w:tc>
        <w:tc>
          <w:tcPr>
            <w:tcW w:w="3808" w:type="dxa"/>
            <w:tcBorders>
              <w:top w:val="nil"/>
              <w:left w:val="nil"/>
              <w:bottom w:val="single" w:sz="4" w:space="0" w:color="auto"/>
              <w:right w:val="single" w:sz="4" w:space="0" w:color="auto"/>
            </w:tcBorders>
          </w:tcPr>
          <w:p w:rsidR="00007373" w:rsidRPr="006B7B3A" w:rsidRDefault="00007373" w:rsidP="00007373">
            <w:pPr>
              <w:widowControl/>
              <w:spacing w:line="228" w:lineRule="exact"/>
              <w:rPr>
                <w:rFonts w:eastAsiaTheme="minorEastAsia"/>
                <w:b/>
              </w:rPr>
            </w:pPr>
            <w:r w:rsidRPr="006B7B3A">
              <w:rPr>
                <w:rFonts w:eastAsiaTheme="minorEastAsia"/>
                <w:b/>
              </w:rPr>
              <w:t>Приемане и обработване на декларации за облагане с годишен данък върху притежавано пътно въздухоплавателно средство.</w:t>
            </w:r>
          </w:p>
        </w:tc>
        <w:tc>
          <w:tcPr>
            <w:tcW w:w="1435"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1 ден</w:t>
            </w:r>
          </w:p>
        </w:tc>
        <w:tc>
          <w:tcPr>
            <w:tcW w:w="1409"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007373" w:rsidRPr="006B7B3A" w:rsidRDefault="00007373" w:rsidP="00F50344">
            <w:pPr>
              <w:widowControl/>
              <w:spacing w:line="228" w:lineRule="exact"/>
              <w:rPr>
                <w:rFonts w:eastAsiaTheme="minorEastAsia"/>
              </w:rPr>
            </w:pPr>
            <w:r w:rsidRPr="006B7B3A">
              <w:rPr>
                <w:rFonts w:eastAsiaTheme="minorEastAsia"/>
              </w:rPr>
              <w:t>-</w:t>
            </w:r>
          </w:p>
        </w:tc>
      </w:tr>
      <w:tr w:rsidR="00162254" w:rsidRPr="006B7B3A" w:rsidTr="006D2614">
        <w:trPr>
          <w:trHeight w:val="700"/>
        </w:trPr>
        <w:tc>
          <w:tcPr>
            <w:tcW w:w="442" w:type="dxa"/>
            <w:tcBorders>
              <w:top w:val="nil"/>
              <w:left w:val="single" w:sz="4" w:space="0" w:color="auto"/>
              <w:bottom w:val="single" w:sz="4" w:space="0" w:color="auto"/>
              <w:right w:val="single" w:sz="4" w:space="0" w:color="auto"/>
            </w:tcBorders>
            <w:vAlign w:val="center"/>
          </w:tcPr>
          <w:p w:rsidR="00162254" w:rsidRPr="006B7B3A" w:rsidRDefault="000E2F23" w:rsidP="00B42D5B">
            <w:pPr>
              <w:widowControl/>
              <w:spacing w:line="228" w:lineRule="exact"/>
              <w:rPr>
                <w:rFonts w:eastAsiaTheme="minorEastAsia"/>
              </w:rPr>
            </w:pPr>
            <w:r w:rsidRPr="006B7B3A">
              <w:rPr>
                <w:rFonts w:eastAsiaTheme="minorEastAsia"/>
              </w:rPr>
              <w:lastRenderedPageBreak/>
              <w:t>17</w:t>
            </w:r>
          </w:p>
        </w:tc>
        <w:tc>
          <w:tcPr>
            <w:tcW w:w="3808" w:type="dxa"/>
            <w:tcBorders>
              <w:top w:val="nil"/>
              <w:left w:val="nil"/>
              <w:bottom w:val="single" w:sz="4" w:space="0" w:color="auto"/>
              <w:right w:val="single" w:sz="4" w:space="0" w:color="auto"/>
            </w:tcBorders>
          </w:tcPr>
          <w:p w:rsidR="00162254" w:rsidRPr="006B7B3A" w:rsidRDefault="00162254" w:rsidP="00162254">
            <w:pPr>
              <w:widowControl/>
              <w:spacing w:line="228" w:lineRule="exact"/>
              <w:rPr>
                <w:rFonts w:eastAsiaTheme="minorEastAsia"/>
                <w:b/>
              </w:rPr>
            </w:pPr>
            <w:r w:rsidRPr="006B7B3A">
              <w:rPr>
                <w:rFonts w:eastAsiaTheme="minorEastAsia"/>
                <w:b/>
              </w:rPr>
              <w:t>Приемане и обработване на декларации за облагане с годишен патентен данък.</w:t>
            </w:r>
          </w:p>
        </w:tc>
        <w:tc>
          <w:tcPr>
            <w:tcW w:w="1435"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1 ден</w:t>
            </w:r>
          </w:p>
        </w:tc>
        <w:tc>
          <w:tcPr>
            <w:tcW w:w="1409"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r>
      <w:tr w:rsidR="00162254" w:rsidRPr="006B7B3A" w:rsidTr="006D2614">
        <w:trPr>
          <w:trHeight w:val="700"/>
        </w:trPr>
        <w:tc>
          <w:tcPr>
            <w:tcW w:w="442" w:type="dxa"/>
            <w:tcBorders>
              <w:top w:val="nil"/>
              <w:left w:val="single" w:sz="4" w:space="0" w:color="auto"/>
              <w:bottom w:val="single" w:sz="4" w:space="0" w:color="auto"/>
              <w:right w:val="single" w:sz="4" w:space="0" w:color="auto"/>
            </w:tcBorders>
            <w:vAlign w:val="center"/>
          </w:tcPr>
          <w:p w:rsidR="00162254" w:rsidRPr="006B7B3A" w:rsidRDefault="000E2F23" w:rsidP="00B42D5B">
            <w:pPr>
              <w:widowControl/>
              <w:spacing w:line="228" w:lineRule="exact"/>
              <w:rPr>
                <w:rFonts w:eastAsiaTheme="minorEastAsia"/>
              </w:rPr>
            </w:pPr>
            <w:r w:rsidRPr="006B7B3A">
              <w:rPr>
                <w:rFonts w:eastAsiaTheme="minorEastAsia"/>
              </w:rPr>
              <w:t>18</w:t>
            </w:r>
          </w:p>
        </w:tc>
        <w:tc>
          <w:tcPr>
            <w:tcW w:w="3808" w:type="dxa"/>
            <w:tcBorders>
              <w:top w:val="nil"/>
              <w:left w:val="nil"/>
              <w:bottom w:val="single" w:sz="4" w:space="0" w:color="auto"/>
              <w:right w:val="single" w:sz="4" w:space="0" w:color="auto"/>
            </w:tcBorders>
          </w:tcPr>
          <w:p w:rsidR="00162254" w:rsidRPr="006B7B3A" w:rsidRDefault="00162254" w:rsidP="00162254">
            <w:pPr>
              <w:widowControl/>
              <w:spacing w:line="228" w:lineRule="exact"/>
              <w:rPr>
                <w:rFonts w:eastAsiaTheme="minorEastAsia"/>
                <w:b/>
              </w:rPr>
            </w:pPr>
            <w:r w:rsidRPr="006B7B3A">
              <w:rPr>
                <w:rFonts w:eastAsiaTheme="minorEastAsia"/>
                <w:b/>
              </w:rPr>
              <w:t>Приемане и обработване на декларации за освобождаване от такса за сметосъбиране, сметоизвозване и обезвреждане на битови отпадъци.</w:t>
            </w:r>
          </w:p>
        </w:tc>
        <w:tc>
          <w:tcPr>
            <w:tcW w:w="1435"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162254" w:rsidRPr="006B7B3A" w:rsidRDefault="00162254" w:rsidP="00162254">
            <w:pPr>
              <w:widowControl/>
              <w:spacing w:line="228" w:lineRule="exact"/>
              <w:jc w:val="both"/>
              <w:rPr>
                <w:rFonts w:eastAsiaTheme="minorEastAsia"/>
              </w:rPr>
            </w:pPr>
            <w:r w:rsidRPr="006B7B3A">
              <w:rPr>
                <w:rFonts w:eastAsiaTheme="minorEastAsia"/>
              </w:rPr>
              <w:t>До края на текущата година</w:t>
            </w:r>
          </w:p>
        </w:tc>
        <w:tc>
          <w:tcPr>
            <w:tcW w:w="1409"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r>
      <w:tr w:rsidR="00162254" w:rsidRPr="006B7B3A" w:rsidTr="006D2614">
        <w:trPr>
          <w:trHeight w:val="700"/>
        </w:trPr>
        <w:tc>
          <w:tcPr>
            <w:tcW w:w="442" w:type="dxa"/>
            <w:tcBorders>
              <w:top w:val="nil"/>
              <w:left w:val="single" w:sz="4" w:space="0" w:color="auto"/>
              <w:bottom w:val="single" w:sz="4" w:space="0" w:color="auto"/>
              <w:right w:val="single" w:sz="4" w:space="0" w:color="auto"/>
            </w:tcBorders>
            <w:vAlign w:val="center"/>
          </w:tcPr>
          <w:p w:rsidR="00162254" w:rsidRPr="006B7B3A" w:rsidRDefault="000E2F23" w:rsidP="00B42D5B">
            <w:pPr>
              <w:widowControl/>
              <w:spacing w:line="228" w:lineRule="exact"/>
              <w:rPr>
                <w:rFonts w:eastAsiaTheme="minorEastAsia"/>
              </w:rPr>
            </w:pPr>
            <w:r w:rsidRPr="006B7B3A">
              <w:rPr>
                <w:rFonts w:eastAsiaTheme="minorEastAsia"/>
              </w:rPr>
              <w:t>19</w:t>
            </w:r>
          </w:p>
        </w:tc>
        <w:tc>
          <w:tcPr>
            <w:tcW w:w="3808" w:type="dxa"/>
            <w:tcBorders>
              <w:top w:val="nil"/>
              <w:left w:val="nil"/>
              <w:bottom w:val="single" w:sz="4" w:space="0" w:color="auto"/>
              <w:right w:val="single" w:sz="4" w:space="0" w:color="auto"/>
            </w:tcBorders>
          </w:tcPr>
          <w:p w:rsidR="00162254" w:rsidRPr="006B7B3A" w:rsidRDefault="00162254" w:rsidP="00162254">
            <w:pPr>
              <w:widowControl/>
              <w:spacing w:line="228" w:lineRule="exact"/>
              <w:rPr>
                <w:rFonts w:eastAsiaTheme="minorEastAsia"/>
                <w:b/>
              </w:rPr>
            </w:pPr>
            <w:r w:rsidRPr="006B7B3A">
              <w:rPr>
                <w:rFonts w:eastAsiaTheme="minorEastAsia"/>
                <w:b/>
              </w:rPr>
              <w:t>Приемане и обработване на декларации за определяне на такса за битови отпадъци според количеството им.</w:t>
            </w:r>
          </w:p>
        </w:tc>
        <w:tc>
          <w:tcPr>
            <w:tcW w:w="1435"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162254" w:rsidRPr="006B7B3A" w:rsidRDefault="00162254" w:rsidP="00F50344">
            <w:pPr>
              <w:widowControl/>
              <w:spacing w:line="228" w:lineRule="exact"/>
              <w:jc w:val="both"/>
              <w:rPr>
                <w:rFonts w:eastAsiaTheme="minorEastAsia"/>
              </w:rPr>
            </w:pPr>
            <w:r w:rsidRPr="006B7B3A">
              <w:rPr>
                <w:rFonts w:eastAsiaTheme="minorEastAsia"/>
              </w:rPr>
              <w:t>До края на текущата година</w:t>
            </w:r>
          </w:p>
        </w:tc>
        <w:tc>
          <w:tcPr>
            <w:tcW w:w="1409"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r>
      <w:tr w:rsidR="00162254" w:rsidRPr="006B7B3A" w:rsidTr="006D2614">
        <w:trPr>
          <w:trHeight w:val="700"/>
        </w:trPr>
        <w:tc>
          <w:tcPr>
            <w:tcW w:w="442" w:type="dxa"/>
            <w:tcBorders>
              <w:top w:val="nil"/>
              <w:left w:val="single" w:sz="4" w:space="0" w:color="auto"/>
              <w:bottom w:val="single" w:sz="4" w:space="0" w:color="auto"/>
              <w:right w:val="single" w:sz="4" w:space="0" w:color="auto"/>
            </w:tcBorders>
            <w:vAlign w:val="center"/>
          </w:tcPr>
          <w:p w:rsidR="00162254" w:rsidRPr="006B7B3A" w:rsidRDefault="000E2F23" w:rsidP="00B42D5B">
            <w:pPr>
              <w:widowControl/>
              <w:spacing w:line="228" w:lineRule="exact"/>
              <w:rPr>
                <w:rFonts w:eastAsiaTheme="minorEastAsia"/>
              </w:rPr>
            </w:pPr>
            <w:r w:rsidRPr="006B7B3A">
              <w:rPr>
                <w:rFonts w:eastAsiaTheme="minorEastAsia"/>
              </w:rPr>
              <w:t>20</w:t>
            </w:r>
          </w:p>
        </w:tc>
        <w:tc>
          <w:tcPr>
            <w:tcW w:w="3808" w:type="dxa"/>
            <w:tcBorders>
              <w:top w:val="nil"/>
              <w:left w:val="nil"/>
              <w:bottom w:val="single" w:sz="4" w:space="0" w:color="auto"/>
              <w:right w:val="single" w:sz="4" w:space="0" w:color="auto"/>
            </w:tcBorders>
          </w:tcPr>
          <w:p w:rsidR="00162254" w:rsidRPr="006B7B3A" w:rsidRDefault="00162254" w:rsidP="00162254">
            <w:pPr>
              <w:widowControl/>
              <w:spacing w:line="228" w:lineRule="exact"/>
              <w:rPr>
                <w:rFonts w:eastAsiaTheme="minorEastAsia"/>
                <w:b/>
              </w:rPr>
            </w:pPr>
            <w:r w:rsidRPr="006B7B3A">
              <w:rPr>
                <w:rFonts w:eastAsiaTheme="minorEastAsia"/>
                <w:b/>
              </w:rPr>
              <w:t>Приемане и обработване на декларации за облагане с годишна такса за притежаване на куче.</w:t>
            </w:r>
          </w:p>
        </w:tc>
        <w:tc>
          <w:tcPr>
            <w:tcW w:w="1435"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1 ден</w:t>
            </w:r>
          </w:p>
        </w:tc>
        <w:tc>
          <w:tcPr>
            <w:tcW w:w="1409"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r>
      <w:tr w:rsidR="00162254" w:rsidRPr="006B7B3A" w:rsidTr="006D2614">
        <w:trPr>
          <w:trHeight w:val="700"/>
        </w:trPr>
        <w:tc>
          <w:tcPr>
            <w:tcW w:w="442" w:type="dxa"/>
            <w:tcBorders>
              <w:top w:val="nil"/>
              <w:left w:val="single" w:sz="4" w:space="0" w:color="auto"/>
              <w:bottom w:val="single" w:sz="4" w:space="0" w:color="auto"/>
              <w:right w:val="single" w:sz="4" w:space="0" w:color="auto"/>
            </w:tcBorders>
            <w:vAlign w:val="center"/>
          </w:tcPr>
          <w:p w:rsidR="00162254" w:rsidRPr="006B7B3A" w:rsidRDefault="000E2F23" w:rsidP="00B42D5B">
            <w:pPr>
              <w:widowControl/>
              <w:spacing w:line="228" w:lineRule="exact"/>
              <w:rPr>
                <w:rFonts w:eastAsiaTheme="minorEastAsia"/>
              </w:rPr>
            </w:pPr>
            <w:r w:rsidRPr="006B7B3A">
              <w:rPr>
                <w:rFonts w:eastAsiaTheme="minorEastAsia"/>
              </w:rPr>
              <w:t>21</w:t>
            </w:r>
          </w:p>
        </w:tc>
        <w:tc>
          <w:tcPr>
            <w:tcW w:w="3808" w:type="dxa"/>
            <w:tcBorders>
              <w:top w:val="nil"/>
              <w:left w:val="nil"/>
              <w:bottom w:val="single" w:sz="4" w:space="0" w:color="auto"/>
              <w:right w:val="single" w:sz="4" w:space="0" w:color="auto"/>
            </w:tcBorders>
          </w:tcPr>
          <w:p w:rsidR="00162254" w:rsidRPr="006B7B3A" w:rsidRDefault="00162254" w:rsidP="00162254">
            <w:pPr>
              <w:widowControl/>
              <w:spacing w:line="228" w:lineRule="exact"/>
              <w:rPr>
                <w:rFonts w:eastAsiaTheme="minorEastAsia"/>
                <w:b/>
              </w:rPr>
            </w:pPr>
            <w:r w:rsidRPr="006B7B3A">
              <w:rPr>
                <w:rFonts w:eastAsiaTheme="minorEastAsia"/>
                <w:b/>
              </w:rPr>
              <w:t xml:space="preserve">Приемане и обработване на искане за прихващане или възстановяване на </w:t>
            </w:r>
            <w:proofErr w:type="spellStart"/>
            <w:r w:rsidRPr="006B7B3A">
              <w:rPr>
                <w:rFonts w:eastAsiaTheme="minorEastAsia"/>
                <w:b/>
              </w:rPr>
              <w:t>недължимоплатени</w:t>
            </w:r>
            <w:proofErr w:type="spellEnd"/>
            <w:r w:rsidRPr="006B7B3A">
              <w:rPr>
                <w:rFonts w:eastAsiaTheme="minorEastAsia"/>
                <w:b/>
              </w:rPr>
              <w:t xml:space="preserve"> или събрани суми за данъци, такси и наложени от органите по приходите глоби и имуществени санкции.</w:t>
            </w:r>
          </w:p>
        </w:tc>
        <w:tc>
          <w:tcPr>
            <w:tcW w:w="1435"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30 дни</w:t>
            </w:r>
          </w:p>
        </w:tc>
        <w:tc>
          <w:tcPr>
            <w:tcW w:w="1409"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r>
      <w:tr w:rsidR="00162254"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162254" w:rsidRPr="006B7B3A" w:rsidRDefault="000E2F23" w:rsidP="00B42D5B">
            <w:pPr>
              <w:widowControl/>
              <w:spacing w:line="228" w:lineRule="exact"/>
              <w:rPr>
                <w:rFonts w:eastAsiaTheme="minorEastAsia"/>
              </w:rPr>
            </w:pPr>
            <w:r w:rsidRPr="006B7B3A">
              <w:rPr>
                <w:rFonts w:eastAsiaTheme="minorEastAsia"/>
              </w:rPr>
              <w:t>22</w:t>
            </w:r>
          </w:p>
        </w:tc>
        <w:tc>
          <w:tcPr>
            <w:tcW w:w="3808" w:type="dxa"/>
            <w:tcBorders>
              <w:top w:val="nil"/>
              <w:left w:val="nil"/>
              <w:bottom w:val="single" w:sz="4" w:space="0" w:color="auto"/>
              <w:right w:val="single" w:sz="4" w:space="0" w:color="auto"/>
            </w:tcBorders>
          </w:tcPr>
          <w:p w:rsidR="00162254" w:rsidRPr="006B7B3A" w:rsidRDefault="00162254" w:rsidP="00162254">
            <w:pPr>
              <w:widowControl/>
              <w:spacing w:line="228" w:lineRule="exact"/>
              <w:rPr>
                <w:rFonts w:eastAsiaTheme="minorEastAsia"/>
                <w:b/>
              </w:rPr>
            </w:pPr>
            <w:r w:rsidRPr="006B7B3A">
              <w:rPr>
                <w:rFonts w:eastAsiaTheme="minorEastAsia"/>
                <w:b/>
              </w:rPr>
              <w:t>Информация и справки по заявки на задължени лица.</w:t>
            </w:r>
          </w:p>
        </w:tc>
        <w:tc>
          <w:tcPr>
            <w:tcW w:w="1435"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30 дни</w:t>
            </w:r>
          </w:p>
        </w:tc>
        <w:tc>
          <w:tcPr>
            <w:tcW w:w="1409"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162254" w:rsidRPr="006B7B3A" w:rsidRDefault="00162254" w:rsidP="00F50344">
            <w:pPr>
              <w:widowControl/>
              <w:spacing w:line="228" w:lineRule="exact"/>
              <w:rPr>
                <w:rFonts w:eastAsiaTheme="minorEastAsia"/>
              </w:rPr>
            </w:pPr>
            <w:r w:rsidRPr="006B7B3A">
              <w:rPr>
                <w:rFonts w:eastAsiaTheme="minorEastAsia"/>
              </w:rPr>
              <w:t>-</w:t>
            </w:r>
          </w:p>
        </w:tc>
      </w:tr>
      <w:tr w:rsidR="000E2F23"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0E2F23" w:rsidRPr="006B7B3A" w:rsidRDefault="000E2F23" w:rsidP="00B42D5B">
            <w:pPr>
              <w:widowControl/>
              <w:spacing w:line="228" w:lineRule="exact"/>
              <w:rPr>
                <w:rFonts w:eastAsiaTheme="minorEastAsia"/>
                <w:b/>
                <w:lang w:val="en-US"/>
              </w:rPr>
            </w:pPr>
            <w:r w:rsidRPr="006B7B3A">
              <w:rPr>
                <w:rFonts w:eastAsiaTheme="minorEastAsia"/>
                <w:b/>
                <w:lang w:val="en-US"/>
              </w:rPr>
              <w:t>IV</w:t>
            </w:r>
          </w:p>
        </w:tc>
        <w:tc>
          <w:tcPr>
            <w:tcW w:w="3808" w:type="dxa"/>
            <w:tcBorders>
              <w:top w:val="nil"/>
              <w:left w:val="nil"/>
              <w:bottom w:val="single" w:sz="4" w:space="0" w:color="auto"/>
              <w:right w:val="single" w:sz="4" w:space="0" w:color="auto"/>
            </w:tcBorders>
            <w:shd w:val="clear" w:color="auto" w:fill="C2D69B" w:themeFill="accent3" w:themeFillTint="99"/>
          </w:tcPr>
          <w:p w:rsidR="000E2F23" w:rsidRPr="006B7B3A" w:rsidRDefault="00BE4639" w:rsidP="00162254">
            <w:pPr>
              <w:widowControl/>
              <w:spacing w:line="228" w:lineRule="exact"/>
              <w:rPr>
                <w:rFonts w:eastAsiaTheme="minorEastAsia"/>
                <w:b/>
              </w:rPr>
            </w:pPr>
            <w:r w:rsidRPr="006B7B3A">
              <w:rPr>
                <w:rFonts w:eastAsiaTheme="minorEastAsia"/>
                <w:b/>
              </w:rPr>
              <w:t>Услуги в сферата на селското стопанство, екология, туризъм и  транспорт.</w:t>
            </w:r>
          </w:p>
        </w:tc>
        <w:tc>
          <w:tcPr>
            <w:tcW w:w="1435" w:type="dxa"/>
            <w:tcBorders>
              <w:top w:val="nil"/>
              <w:left w:val="nil"/>
              <w:bottom w:val="single" w:sz="4" w:space="0" w:color="auto"/>
              <w:right w:val="single" w:sz="4" w:space="0" w:color="auto"/>
            </w:tcBorders>
          </w:tcPr>
          <w:p w:rsidR="000E2F23" w:rsidRPr="006B7B3A" w:rsidRDefault="000E2F23" w:rsidP="00F50344">
            <w:pPr>
              <w:widowControl/>
              <w:spacing w:line="228" w:lineRule="exact"/>
              <w:rPr>
                <w:rFonts w:eastAsiaTheme="minorEastAsia"/>
              </w:rPr>
            </w:pPr>
          </w:p>
        </w:tc>
        <w:tc>
          <w:tcPr>
            <w:tcW w:w="717" w:type="dxa"/>
            <w:tcBorders>
              <w:top w:val="nil"/>
              <w:left w:val="nil"/>
              <w:bottom w:val="single" w:sz="4" w:space="0" w:color="auto"/>
              <w:right w:val="single" w:sz="4" w:space="0" w:color="auto"/>
            </w:tcBorders>
          </w:tcPr>
          <w:p w:rsidR="000E2F23" w:rsidRPr="006B7B3A" w:rsidRDefault="000E2F23" w:rsidP="00F50344">
            <w:pPr>
              <w:widowControl/>
              <w:spacing w:line="228" w:lineRule="exact"/>
              <w:rPr>
                <w:rFonts w:eastAsiaTheme="minorEastAsia"/>
              </w:rPr>
            </w:pPr>
          </w:p>
        </w:tc>
        <w:tc>
          <w:tcPr>
            <w:tcW w:w="1409" w:type="dxa"/>
            <w:tcBorders>
              <w:top w:val="nil"/>
              <w:left w:val="nil"/>
              <w:bottom w:val="single" w:sz="4" w:space="0" w:color="auto"/>
              <w:right w:val="single" w:sz="4" w:space="0" w:color="auto"/>
            </w:tcBorders>
          </w:tcPr>
          <w:p w:rsidR="000E2F23" w:rsidRPr="006B7B3A" w:rsidRDefault="000E2F23" w:rsidP="00F50344">
            <w:pPr>
              <w:widowControl/>
              <w:spacing w:line="228" w:lineRule="exact"/>
              <w:rPr>
                <w:rFonts w:eastAsiaTheme="minorEastAsia"/>
              </w:rPr>
            </w:pPr>
          </w:p>
        </w:tc>
        <w:tc>
          <w:tcPr>
            <w:tcW w:w="851" w:type="dxa"/>
            <w:tcBorders>
              <w:top w:val="nil"/>
              <w:left w:val="nil"/>
              <w:bottom w:val="single" w:sz="4" w:space="0" w:color="auto"/>
              <w:right w:val="single" w:sz="4" w:space="0" w:color="auto"/>
            </w:tcBorders>
          </w:tcPr>
          <w:p w:rsidR="000E2F23" w:rsidRPr="006B7B3A" w:rsidRDefault="000E2F23" w:rsidP="00F50344">
            <w:pPr>
              <w:widowControl/>
              <w:spacing w:line="228" w:lineRule="exact"/>
              <w:rPr>
                <w:rFonts w:eastAsiaTheme="minorEastAsia"/>
              </w:rPr>
            </w:pPr>
          </w:p>
        </w:tc>
        <w:tc>
          <w:tcPr>
            <w:tcW w:w="992" w:type="dxa"/>
            <w:tcBorders>
              <w:top w:val="nil"/>
              <w:left w:val="nil"/>
              <w:bottom w:val="single" w:sz="4" w:space="0" w:color="auto"/>
              <w:right w:val="single" w:sz="4" w:space="0" w:color="auto"/>
            </w:tcBorders>
          </w:tcPr>
          <w:p w:rsidR="000E2F23" w:rsidRPr="006B7B3A" w:rsidRDefault="000E2F23" w:rsidP="00F50344">
            <w:pPr>
              <w:widowControl/>
              <w:spacing w:line="228" w:lineRule="exact"/>
              <w:rPr>
                <w:rFonts w:eastAsiaTheme="minorEastAsia"/>
              </w:rPr>
            </w:pPr>
          </w:p>
        </w:tc>
        <w:tc>
          <w:tcPr>
            <w:tcW w:w="1276" w:type="dxa"/>
            <w:tcBorders>
              <w:top w:val="nil"/>
              <w:left w:val="nil"/>
              <w:bottom w:val="single" w:sz="4" w:space="0" w:color="auto"/>
              <w:right w:val="single" w:sz="4" w:space="0" w:color="auto"/>
            </w:tcBorders>
          </w:tcPr>
          <w:p w:rsidR="000E2F23" w:rsidRPr="006B7B3A" w:rsidRDefault="000E2F23" w:rsidP="00F50344">
            <w:pPr>
              <w:widowControl/>
              <w:spacing w:line="228" w:lineRule="exact"/>
              <w:rPr>
                <w:rFonts w:eastAsiaTheme="minorEastAsia"/>
              </w:rPr>
            </w:pPr>
          </w:p>
        </w:tc>
      </w:tr>
      <w:tr w:rsidR="000E2F23"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0E2F23" w:rsidRPr="006B7B3A" w:rsidRDefault="004438EA" w:rsidP="00B42D5B">
            <w:pPr>
              <w:widowControl/>
              <w:spacing w:line="228" w:lineRule="exact"/>
              <w:rPr>
                <w:rFonts w:eastAsiaTheme="minorEastAsia"/>
              </w:rPr>
            </w:pPr>
            <w:r w:rsidRPr="006B7B3A">
              <w:rPr>
                <w:rFonts w:eastAsiaTheme="minorEastAsia"/>
              </w:rPr>
              <w:t>1</w:t>
            </w:r>
          </w:p>
        </w:tc>
        <w:tc>
          <w:tcPr>
            <w:tcW w:w="3808" w:type="dxa"/>
            <w:tcBorders>
              <w:top w:val="nil"/>
              <w:left w:val="nil"/>
              <w:bottom w:val="single" w:sz="4" w:space="0" w:color="auto"/>
              <w:right w:val="single" w:sz="4" w:space="0" w:color="auto"/>
            </w:tcBorders>
          </w:tcPr>
          <w:p w:rsidR="000E2F23" w:rsidRPr="006B7B3A" w:rsidRDefault="007C2641" w:rsidP="00162254">
            <w:pPr>
              <w:widowControl/>
              <w:spacing w:line="228" w:lineRule="exact"/>
              <w:rPr>
                <w:rFonts w:eastAsiaTheme="minorEastAsia"/>
                <w:b/>
              </w:rPr>
            </w:pPr>
            <w:r w:rsidRPr="006B7B3A">
              <w:rPr>
                <w:rFonts w:eastAsiaTheme="minorEastAsia"/>
                <w:b/>
              </w:rPr>
              <w:t xml:space="preserve">Издаване на удостоверение за собствеността  на </w:t>
            </w:r>
            <w:proofErr w:type="spellStart"/>
            <w:r w:rsidRPr="006B7B3A">
              <w:rPr>
                <w:rFonts w:eastAsiaTheme="minorEastAsia"/>
                <w:b/>
              </w:rPr>
              <w:t>зем</w:t>
            </w:r>
            <w:proofErr w:type="spellEnd"/>
            <w:r w:rsidRPr="006B7B3A">
              <w:rPr>
                <w:rFonts w:eastAsiaTheme="minorEastAsia"/>
                <w:b/>
              </w:rPr>
              <w:t xml:space="preserve">. земя от </w:t>
            </w:r>
            <w:proofErr w:type="spellStart"/>
            <w:r w:rsidRPr="006B7B3A">
              <w:rPr>
                <w:rFonts w:eastAsiaTheme="minorEastAsia"/>
                <w:b/>
              </w:rPr>
              <w:t>емлячен</w:t>
            </w:r>
            <w:proofErr w:type="spellEnd"/>
            <w:r w:rsidRPr="006B7B3A">
              <w:rPr>
                <w:rFonts w:eastAsiaTheme="minorEastAsia"/>
                <w:b/>
              </w:rPr>
              <w:t xml:space="preserve"> регистър.</w:t>
            </w:r>
          </w:p>
        </w:tc>
        <w:tc>
          <w:tcPr>
            <w:tcW w:w="1435" w:type="dxa"/>
            <w:tcBorders>
              <w:top w:val="nil"/>
              <w:left w:val="nil"/>
              <w:bottom w:val="single" w:sz="4" w:space="0" w:color="auto"/>
              <w:right w:val="single" w:sz="4" w:space="0" w:color="auto"/>
            </w:tcBorders>
          </w:tcPr>
          <w:p w:rsidR="000E2F23" w:rsidRPr="006B7B3A" w:rsidRDefault="007C2641" w:rsidP="006D2614">
            <w:pPr>
              <w:widowControl/>
              <w:spacing w:line="228" w:lineRule="exact"/>
              <w:rPr>
                <w:rFonts w:eastAsiaTheme="minorEastAsia"/>
              </w:rPr>
            </w:pPr>
            <w:r w:rsidRPr="006B7B3A">
              <w:rPr>
                <w:rFonts w:eastAsiaTheme="minorEastAsia"/>
              </w:rPr>
              <w:t xml:space="preserve">  </w:t>
            </w:r>
            <w:r w:rsidR="00644C7E" w:rsidRPr="006B7B3A">
              <w:rPr>
                <w:rFonts w:eastAsiaTheme="minorEastAsia"/>
              </w:rPr>
              <w:t>8</w:t>
            </w:r>
            <w:r w:rsidRPr="006B7B3A">
              <w:rPr>
                <w:rFonts w:eastAsiaTheme="minorEastAsia"/>
              </w:rPr>
              <w:t>.00 лв.</w:t>
            </w:r>
            <w:r w:rsidR="00644C7E" w:rsidRPr="006B7B3A">
              <w:rPr>
                <w:rFonts w:eastAsiaTheme="minorEastAsia"/>
              </w:rPr>
              <w:t>/4,</w:t>
            </w:r>
            <w:r w:rsidR="006D2614" w:rsidRPr="006B7B3A">
              <w:rPr>
                <w:rFonts w:eastAsiaTheme="minorEastAsia"/>
                <w:lang w:val="en-US"/>
              </w:rPr>
              <w:t>09</w:t>
            </w:r>
            <w:r w:rsidR="00644C7E" w:rsidRPr="006B7B3A">
              <w:rPr>
                <w:rFonts w:eastAsiaTheme="minorEastAsia"/>
              </w:rPr>
              <w:t>€</w:t>
            </w:r>
          </w:p>
        </w:tc>
        <w:tc>
          <w:tcPr>
            <w:tcW w:w="717" w:type="dxa"/>
            <w:tcBorders>
              <w:top w:val="nil"/>
              <w:left w:val="nil"/>
              <w:bottom w:val="single" w:sz="4" w:space="0" w:color="auto"/>
              <w:right w:val="single" w:sz="4" w:space="0" w:color="auto"/>
            </w:tcBorders>
          </w:tcPr>
          <w:p w:rsidR="000E2F23" w:rsidRPr="006B7B3A" w:rsidRDefault="007C2641" w:rsidP="00F50344">
            <w:pPr>
              <w:widowControl/>
              <w:spacing w:line="228" w:lineRule="exact"/>
              <w:rPr>
                <w:rFonts w:eastAsiaTheme="minorEastAsia"/>
              </w:rPr>
            </w:pPr>
            <w:r w:rsidRPr="006B7B3A">
              <w:rPr>
                <w:rFonts w:eastAsiaTheme="minorEastAsia"/>
              </w:rPr>
              <w:t>7 дни</w:t>
            </w:r>
          </w:p>
        </w:tc>
        <w:tc>
          <w:tcPr>
            <w:tcW w:w="1409" w:type="dxa"/>
            <w:tcBorders>
              <w:top w:val="nil"/>
              <w:left w:val="nil"/>
              <w:bottom w:val="single" w:sz="4" w:space="0" w:color="auto"/>
              <w:right w:val="single" w:sz="4" w:space="0" w:color="auto"/>
            </w:tcBorders>
          </w:tcPr>
          <w:p w:rsidR="000E2F23" w:rsidRPr="006B7B3A" w:rsidRDefault="00644C7E" w:rsidP="00F50344">
            <w:pPr>
              <w:widowControl/>
              <w:spacing w:line="228" w:lineRule="exact"/>
              <w:rPr>
                <w:rFonts w:eastAsiaTheme="minorEastAsia"/>
              </w:rPr>
            </w:pPr>
            <w:r w:rsidRPr="006B7B3A">
              <w:rPr>
                <w:rFonts w:eastAsiaTheme="minorEastAsia"/>
              </w:rPr>
              <w:t>10,00</w:t>
            </w:r>
            <w:r w:rsidR="007C2641" w:rsidRPr="006B7B3A">
              <w:rPr>
                <w:rFonts w:eastAsiaTheme="minorEastAsia"/>
              </w:rPr>
              <w:t xml:space="preserve"> лв.</w:t>
            </w:r>
            <w:r w:rsidRPr="006B7B3A">
              <w:rPr>
                <w:rFonts w:eastAsiaTheme="minorEastAsia"/>
              </w:rPr>
              <w:t>/5,11€</w:t>
            </w:r>
          </w:p>
        </w:tc>
        <w:tc>
          <w:tcPr>
            <w:tcW w:w="851" w:type="dxa"/>
            <w:tcBorders>
              <w:top w:val="nil"/>
              <w:left w:val="nil"/>
              <w:bottom w:val="single" w:sz="4" w:space="0" w:color="auto"/>
              <w:right w:val="single" w:sz="4" w:space="0" w:color="auto"/>
            </w:tcBorders>
          </w:tcPr>
          <w:p w:rsidR="000E2F23" w:rsidRPr="006B7B3A" w:rsidRDefault="007C2641" w:rsidP="00F50344">
            <w:pPr>
              <w:widowControl/>
              <w:spacing w:line="228" w:lineRule="exact"/>
              <w:rPr>
                <w:rFonts w:eastAsiaTheme="minorEastAsia"/>
              </w:rPr>
            </w:pPr>
            <w:r w:rsidRPr="006B7B3A">
              <w:rPr>
                <w:rFonts w:eastAsiaTheme="minorEastAsia"/>
              </w:rPr>
              <w:t>3 дни</w:t>
            </w:r>
          </w:p>
        </w:tc>
        <w:tc>
          <w:tcPr>
            <w:tcW w:w="992" w:type="dxa"/>
            <w:tcBorders>
              <w:top w:val="nil"/>
              <w:left w:val="nil"/>
              <w:bottom w:val="single" w:sz="4" w:space="0" w:color="auto"/>
              <w:right w:val="single" w:sz="4" w:space="0" w:color="auto"/>
            </w:tcBorders>
          </w:tcPr>
          <w:p w:rsidR="000E2F23" w:rsidRPr="006B7B3A" w:rsidRDefault="007C2641" w:rsidP="00644C7E">
            <w:pPr>
              <w:widowControl/>
              <w:spacing w:line="228" w:lineRule="exact"/>
              <w:rPr>
                <w:rFonts w:eastAsiaTheme="minorEastAsia"/>
              </w:rPr>
            </w:pPr>
            <w:r w:rsidRPr="006B7B3A">
              <w:rPr>
                <w:rFonts w:eastAsiaTheme="minorEastAsia"/>
              </w:rPr>
              <w:t>1</w:t>
            </w:r>
            <w:r w:rsidR="00644C7E" w:rsidRPr="006B7B3A">
              <w:rPr>
                <w:rFonts w:eastAsiaTheme="minorEastAsia"/>
              </w:rPr>
              <w:t>5</w:t>
            </w:r>
            <w:r w:rsidRPr="006B7B3A">
              <w:rPr>
                <w:rFonts w:eastAsiaTheme="minorEastAsia"/>
              </w:rPr>
              <w:t>.00лв</w:t>
            </w:r>
            <w:r w:rsidR="00644C7E" w:rsidRPr="006B7B3A">
              <w:rPr>
                <w:rFonts w:eastAsiaTheme="minorEastAsia"/>
              </w:rPr>
              <w:t>/</w:t>
            </w:r>
            <w:r w:rsidR="005D2D12" w:rsidRPr="006B7B3A">
              <w:rPr>
                <w:rFonts w:eastAsiaTheme="minorEastAsia"/>
              </w:rPr>
              <w:t>7,67€</w:t>
            </w:r>
          </w:p>
        </w:tc>
        <w:tc>
          <w:tcPr>
            <w:tcW w:w="1276" w:type="dxa"/>
            <w:tcBorders>
              <w:top w:val="nil"/>
              <w:left w:val="nil"/>
              <w:bottom w:val="single" w:sz="4" w:space="0" w:color="auto"/>
              <w:right w:val="single" w:sz="4" w:space="0" w:color="auto"/>
            </w:tcBorders>
          </w:tcPr>
          <w:p w:rsidR="000E2F23" w:rsidRPr="006B7B3A" w:rsidRDefault="007C2641" w:rsidP="00F50344">
            <w:pPr>
              <w:widowControl/>
              <w:spacing w:line="228" w:lineRule="exact"/>
              <w:rPr>
                <w:rFonts w:eastAsiaTheme="minorEastAsia"/>
              </w:rPr>
            </w:pPr>
            <w:r w:rsidRPr="006B7B3A">
              <w:rPr>
                <w:rFonts w:eastAsiaTheme="minorEastAsia"/>
              </w:rPr>
              <w:t>веднага</w:t>
            </w:r>
          </w:p>
        </w:tc>
      </w:tr>
      <w:tr w:rsidR="000E2F23"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0E2F23" w:rsidRPr="006B7B3A" w:rsidRDefault="004438EA" w:rsidP="00B42D5B">
            <w:pPr>
              <w:widowControl/>
              <w:spacing w:line="228" w:lineRule="exact"/>
              <w:rPr>
                <w:rFonts w:eastAsiaTheme="minorEastAsia"/>
              </w:rPr>
            </w:pPr>
            <w:r w:rsidRPr="006B7B3A">
              <w:rPr>
                <w:rFonts w:eastAsiaTheme="minorEastAsia"/>
              </w:rPr>
              <w:t>2</w:t>
            </w:r>
          </w:p>
        </w:tc>
        <w:tc>
          <w:tcPr>
            <w:tcW w:w="3808" w:type="dxa"/>
            <w:tcBorders>
              <w:top w:val="nil"/>
              <w:left w:val="nil"/>
              <w:bottom w:val="single" w:sz="4" w:space="0" w:color="auto"/>
              <w:right w:val="single" w:sz="4" w:space="0" w:color="auto"/>
            </w:tcBorders>
          </w:tcPr>
          <w:p w:rsidR="000E2F23" w:rsidRPr="006B7B3A" w:rsidRDefault="007C2641" w:rsidP="00162254">
            <w:pPr>
              <w:widowControl/>
              <w:spacing w:line="228" w:lineRule="exact"/>
              <w:rPr>
                <w:rFonts w:eastAsiaTheme="minorEastAsia"/>
                <w:b/>
              </w:rPr>
            </w:pPr>
            <w:r w:rsidRPr="006B7B3A">
              <w:rPr>
                <w:rFonts w:eastAsiaTheme="minorEastAsia"/>
                <w:b/>
              </w:rPr>
              <w:t>Разрешително за събиране на липов цвят.</w:t>
            </w:r>
          </w:p>
        </w:tc>
        <w:tc>
          <w:tcPr>
            <w:tcW w:w="1435" w:type="dxa"/>
            <w:tcBorders>
              <w:top w:val="nil"/>
              <w:left w:val="nil"/>
              <w:bottom w:val="single" w:sz="4" w:space="0" w:color="auto"/>
              <w:right w:val="single" w:sz="4" w:space="0" w:color="auto"/>
            </w:tcBorders>
          </w:tcPr>
          <w:p w:rsidR="000E2F23" w:rsidRPr="006B7B3A" w:rsidRDefault="00A614C4" w:rsidP="00644C7E">
            <w:pPr>
              <w:widowControl/>
              <w:spacing w:line="228" w:lineRule="exact"/>
              <w:rPr>
                <w:rFonts w:eastAsiaTheme="minorEastAsia"/>
                <w:lang w:val="en-US"/>
              </w:rPr>
            </w:pPr>
            <w:r w:rsidRPr="006B7B3A">
              <w:rPr>
                <w:rFonts w:eastAsiaTheme="minorEastAsia"/>
              </w:rPr>
              <w:t xml:space="preserve"> 0.</w:t>
            </w:r>
            <w:r w:rsidR="00644C7E" w:rsidRPr="006B7B3A">
              <w:rPr>
                <w:rFonts w:eastAsiaTheme="minorEastAsia"/>
              </w:rPr>
              <w:t>10</w:t>
            </w:r>
            <w:r w:rsidRPr="006B7B3A">
              <w:rPr>
                <w:rFonts w:eastAsiaTheme="minorEastAsia"/>
              </w:rPr>
              <w:t xml:space="preserve"> лв./кг</w:t>
            </w:r>
            <w:r w:rsidR="006D2614" w:rsidRPr="006B7B3A">
              <w:rPr>
                <w:rFonts w:eastAsiaTheme="minorEastAsia"/>
                <w:lang w:val="en-US"/>
              </w:rPr>
              <w:t>/0.05€</w:t>
            </w:r>
          </w:p>
        </w:tc>
        <w:tc>
          <w:tcPr>
            <w:tcW w:w="717" w:type="dxa"/>
            <w:tcBorders>
              <w:top w:val="nil"/>
              <w:left w:val="nil"/>
              <w:bottom w:val="single" w:sz="4" w:space="0" w:color="auto"/>
              <w:right w:val="single" w:sz="4" w:space="0" w:color="auto"/>
            </w:tcBorders>
          </w:tcPr>
          <w:p w:rsidR="000E2F23" w:rsidRPr="006B7B3A" w:rsidRDefault="00A614C4" w:rsidP="00F50344">
            <w:pPr>
              <w:widowControl/>
              <w:spacing w:line="228" w:lineRule="exact"/>
              <w:rPr>
                <w:rFonts w:eastAsiaTheme="minorEastAsia"/>
              </w:rPr>
            </w:pPr>
            <w:r w:rsidRPr="006B7B3A">
              <w:rPr>
                <w:rFonts w:eastAsiaTheme="minorEastAsia"/>
              </w:rPr>
              <w:t>14 дни</w:t>
            </w:r>
          </w:p>
        </w:tc>
        <w:tc>
          <w:tcPr>
            <w:tcW w:w="1409" w:type="dxa"/>
            <w:tcBorders>
              <w:top w:val="nil"/>
              <w:left w:val="nil"/>
              <w:bottom w:val="single" w:sz="4" w:space="0" w:color="auto"/>
              <w:right w:val="single" w:sz="4" w:space="0" w:color="auto"/>
            </w:tcBorders>
          </w:tcPr>
          <w:p w:rsidR="000E2F23" w:rsidRPr="006B7B3A" w:rsidRDefault="00A614C4"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0E2F23" w:rsidRPr="006B7B3A" w:rsidRDefault="00A614C4"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0E2F23" w:rsidRPr="006B7B3A" w:rsidRDefault="00A614C4"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0E2F23" w:rsidRPr="006B7B3A" w:rsidRDefault="00A614C4" w:rsidP="00F50344">
            <w:pPr>
              <w:widowControl/>
              <w:spacing w:line="228" w:lineRule="exact"/>
              <w:rPr>
                <w:rFonts w:eastAsiaTheme="minorEastAsia"/>
              </w:rPr>
            </w:pPr>
            <w:r w:rsidRPr="006B7B3A">
              <w:rPr>
                <w:rFonts w:eastAsiaTheme="minorEastAsia"/>
              </w:rPr>
              <w:t>-</w:t>
            </w:r>
          </w:p>
        </w:tc>
      </w:tr>
      <w:tr w:rsidR="00A614C4"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A614C4" w:rsidRPr="006B7B3A" w:rsidRDefault="004438EA" w:rsidP="00B42D5B">
            <w:pPr>
              <w:widowControl/>
              <w:spacing w:line="228" w:lineRule="exact"/>
              <w:rPr>
                <w:rFonts w:eastAsiaTheme="minorEastAsia"/>
              </w:rPr>
            </w:pPr>
            <w:r w:rsidRPr="006B7B3A">
              <w:rPr>
                <w:rFonts w:eastAsiaTheme="minorEastAsia"/>
              </w:rPr>
              <w:t>3</w:t>
            </w:r>
          </w:p>
        </w:tc>
        <w:tc>
          <w:tcPr>
            <w:tcW w:w="3808" w:type="dxa"/>
            <w:tcBorders>
              <w:top w:val="nil"/>
              <w:left w:val="nil"/>
              <w:bottom w:val="single" w:sz="4" w:space="0" w:color="auto"/>
              <w:right w:val="single" w:sz="4" w:space="0" w:color="auto"/>
            </w:tcBorders>
          </w:tcPr>
          <w:p w:rsidR="00A614C4" w:rsidRPr="006B7B3A" w:rsidRDefault="00A614C4" w:rsidP="002A788C">
            <w:pPr>
              <w:widowControl/>
              <w:spacing w:line="228" w:lineRule="exact"/>
              <w:rPr>
                <w:rFonts w:eastAsiaTheme="minorEastAsia"/>
                <w:b/>
              </w:rPr>
            </w:pPr>
            <w:r w:rsidRPr="006B7B3A">
              <w:rPr>
                <w:rFonts w:eastAsiaTheme="minorEastAsia"/>
                <w:b/>
              </w:rPr>
              <w:t>Разрешително за събиране на орехи.</w:t>
            </w:r>
          </w:p>
        </w:tc>
        <w:tc>
          <w:tcPr>
            <w:tcW w:w="1435" w:type="dxa"/>
            <w:tcBorders>
              <w:top w:val="nil"/>
              <w:left w:val="nil"/>
              <w:bottom w:val="single" w:sz="4" w:space="0" w:color="auto"/>
              <w:right w:val="single" w:sz="4" w:space="0" w:color="auto"/>
            </w:tcBorders>
          </w:tcPr>
          <w:p w:rsidR="00A614C4" w:rsidRPr="006B7B3A" w:rsidRDefault="00A614C4" w:rsidP="00644C7E">
            <w:pPr>
              <w:widowControl/>
              <w:spacing w:line="228" w:lineRule="exact"/>
              <w:rPr>
                <w:rFonts w:eastAsiaTheme="minorEastAsia"/>
              </w:rPr>
            </w:pPr>
            <w:r w:rsidRPr="006B7B3A">
              <w:rPr>
                <w:rFonts w:eastAsiaTheme="minorEastAsia"/>
              </w:rPr>
              <w:t xml:space="preserve"> 0.</w:t>
            </w:r>
            <w:r w:rsidR="00644C7E" w:rsidRPr="006B7B3A">
              <w:rPr>
                <w:rFonts w:eastAsiaTheme="minorEastAsia"/>
              </w:rPr>
              <w:t>10</w:t>
            </w:r>
            <w:r w:rsidRPr="006B7B3A">
              <w:rPr>
                <w:rFonts w:eastAsiaTheme="minorEastAsia"/>
              </w:rPr>
              <w:t xml:space="preserve"> лв./кг</w:t>
            </w:r>
            <w:r w:rsidR="006D2614" w:rsidRPr="006B7B3A">
              <w:rPr>
                <w:rFonts w:eastAsiaTheme="minorEastAsia"/>
                <w:lang w:val="en-US"/>
              </w:rPr>
              <w:t>/0.05€</w:t>
            </w:r>
          </w:p>
        </w:tc>
        <w:tc>
          <w:tcPr>
            <w:tcW w:w="717" w:type="dxa"/>
            <w:tcBorders>
              <w:top w:val="nil"/>
              <w:left w:val="nil"/>
              <w:bottom w:val="single" w:sz="4" w:space="0" w:color="auto"/>
              <w:right w:val="single" w:sz="4" w:space="0" w:color="auto"/>
            </w:tcBorders>
          </w:tcPr>
          <w:p w:rsidR="00A614C4" w:rsidRPr="006B7B3A" w:rsidRDefault="00A614C4" w:rsidP="00F50344">
            <w:pPr>
              <w:widowControl/>
              <w:spacing w:line="228" w:lineRule="exact"/>
              <w:rPr>
                <w:rFonts w:eastAsiaTheme="minorEastAsia"/>
              </w:rPr>
            </w:pPr>
            <w:r w:rsidRPr="006B7B3A">
              <w:rPr>
                <w:rFonts w:eastAsiaTheme="minorEastAsia"/>
              </w:rPr>
              <w:t>14 дни</w:t>
            </w:r>
          </w:p>
        </w:tc>
        <w:tc>
          <w:tcPr>
            <w:tcW w:w="1409" w:type="dxa"/>
            <w:tcBorders>
              <w:top w:val="nil"/>
              <w:left w:val="nil"/>
              <w:bottom w:val="single" w:sz="4" w:space="0" w:color="auto"/>
              <w:right w:val="single" w:sz="4" w:space="0" w:color="auto"/>
            </w:tcBorders>
          </w:tcPr>
          <w:p w:rsidR="00A614C4" w:rsidRPr="006B7B3A" w:rsidRDefault="00A614C4"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614C4" w:rsidRPr="006B7B3A" w:rsidRDefault="00A614C4"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614C4" w:rsidRPr="006B7B3A" w:rsidRDefault="00A614C4"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614C4" w:rsidRPr="006B7B3A" w:rsidRDefault="00A614C4" w:rsidP="00F50344">
            <w:pPr>
              <w:widowControl/>
              <w:spacing w:line="228" w:lineRule="exact"/>
              <w:rPr>
                <w:rFonts w:eastAsiaTheme="minorEastAsia"/>
              </w:rPr>
            </w:pPr>
            <w:r w:rsidRPr="006B7B3A">
              <w:rPr>
                <w:rFonts w:eastAsiaTheme="minorEastAsia"/>
              </w:rPr>
              <w:t>-</w:t>
            </w:r>
          </w:p>
        </w:tc>
      </w:tr>
      <w:tr w:rsidR="00A614C4"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A614C4" w:rsidRPr="006B7B3A" w:rsidRDefault="004438EA" w:rsidP="00B42D5B">
            <w:pPr>
              <w:widowControl/>
              <w:spacing w:line="228" w:lineRule="exact"/>
              <w:rPr>
                <w:rFonts w:eastAsiaTheme="minorEastAsia"/>
              </w:rPr>
            </w:pPr>
            <w:r w:rsidRPr="006B7B3A">
              <w:rPr>
                <w:rFonts w:eastAsiaTheme="minorEastAsia"/>
              </w:rPr>
              <w:t>4</w:t>
            </w:r>
          </w:p>
          <w:p w:rsidR="00A614C4" w:rsidRPr="006B7B3A" w:rsidRDefault="00A614C4" w:rsidP="00B42D5B">
            <w:pPr>
              <w:widowControl/>
              <w:spacing w:line="228" w:lineRule="exact"/>
              <w:rPr>
                <w:rFonts w:eastAsiaTheme="minorEastAsia"/>
              </w:rPr>
            </w:pPr>
          </w:p>
        </w:tc>
        <w:tc>
          <w:tcPr>
            <w:tcW w:w="3808" w:type="dxa"/>
            <w:tcBorders>
              <w:top w:val="nil"/>
              <w:left w:val="nil"/>
              <w:bottom w:val="single" w:sz="4" w:space="0" w:color="auto"/>
              <w:right w:val="single" w:sz="4" w:space="0" w:color="auto"/>
            </w:tcBorders>
          </w:tcPr>
          <w:p w:rsidR="00A614C4" w:rsidRPr="006B7B3A" w:rsidRDefault="00A614C4" w:rsidP="00162254">
            <w:pPr>
              <w:widowControl/>
              <w:spacing w:line="228" w:lineRule="exact"/>
              <w:rPr>
                <w:rFonts w:eastAsiaTheme="minorEastAsia"/>
                <w:b/>
              </w:rPr>
            </w:pPr>
            <w:r w:rsidRPr="006B7B3A">
              <w:rPr>
                <w:rFonts w:eastAsiaTheme="minorEastAsia"/>
                <w:b/>
              </w:rPr>
              <w:t>Издаване на разрешение за кастрене и премахване на растителност.</w:t>
            </w:r>
          </w:p>
        </w:tc>
        <w:tc>
          <w:tcPr>
            <w:tcW w:w="1435" w:type="dxa"/>
            <w:tcBorders>
              <w:top w:val="nil"/>
              <w:left w:val="nil"/>
              <w:bottom w:val="single" w:sz="4" w:space="0" w:color="auto"/>
              <w:right w:val="single" w:sz="4" w:space="0" w:color="auto"/>
            </w:tcBorders>
          </w:tcPr>
          <w:p w:rsidR="00A614C4" w:rsidRPr="006B7B3A" w:rsidRDefault="00644C7E" w:rsidP="00644C7E">
            <w:pPr>
              <w:widowControl/>
              <w:spacing w:line="228" w:lineRule="exact"/>
              <w:rPr>
                <w:rFonts w:eastAsiaTheme="minorEastAsia"/>
              </w:rPr>
            </w:pPr>
            <w:r w:rsidRPr="006B7B3A">
              <w:rPr>
                <w:rFonts w:eastAsiaTheme="minorEastAsia"/>
              </w:rPr>
              <w:t>20</w:t>
            </w:r>
            <w:r w:rsidR="004F10E1" w:rsidRPr="006B7B3A">
              <w:rPr>
                <w:rFonts w:eastAsiaTheme="minorEastAsia"/>
              </w:rPr>
              <w:t>.00</w:t>
            </w:r>
            <w:r w:rsidR="00A614C4" w:rsidRPr="006B7B3A">
              <w:rPr>
                <w:rFonts w:eastAsiaTheme="minorEastAsia"/>
              </w:rPr>
              <w:t>лв</w:t>
            </w:r>
            <w:r w:rsidR="004F10E1" w:rsidRPr="006B7B3A">
              <w:rPr>
                <w:rFonts w:eastAsiaTheme="minorEastAsia"/>
              </w:rPr>
              <w:t>.</w:t>
            </w:r>
            <w:r w:rsidR="00A614C4" w:rsidRPr="006B7B3A">
              <w:rPr>
                <w:rFonts w:eastAsiaTheme="minorEastAsia"/>
              </w:rPr>
              <w:t>/бр.</w:t>
            </w:r>
          </w:p>
          <w:p w:rsidR="005D2D12" w:rsidRPr="006B7B3A" w:rsidRDefault="005D2D12" w:rsidP="00644C7E">
            <w:pPr>
              <w:widowControl/>
              <w:spacing w:line="228" w:lineRule="exact"/>
              <w:rPr>
                <w:rFonts w:eastAsiaTheme="minorEastAsia"/>
              </w:rPr>
            </w:pPr>
            <w:r w:rsidRPr="006B7B3A">
              <w:rPr>
                <w:rFonts w:eastAsiaTheme="minorEastAsia"/>
              </w:rPr>
              <w:t>10,23€</w:t>
            </w:r>
          </w:p>
        </w:tc>
        <w:tc>
          <w:tcPr>
            <w:tcW w:w="717" w:type="dxa"/>
            <w:tcBorders>
              <w:top w:val="nil"/>
              <w:left w:val="nil"/>
              <w:bottom w:val="single" w:sz="4" w:space="0" w:color="auto"/>
              <w:right w:val="single" w:sz="4" w:space="0" w:color="auto"/>
            </w:tcBorders>
          </w:tcPr>
          <w:p w:rsidR="00A614C4" w:rsidRPr="006B7B3A" w:rsidRDefault="00A614C4" w:rsidP="002A788C">
            <w:pPr>
              <w:widowControl/>
              <w:spacing w:line="228" w:lineRule="exact"/>
              <w:rPr>
                <w:rFonts w:eastAsiaTheme="minorEastAsia"/>
              </w:rPr>
            </w:pPr>
            <w:r w:rsidRPr="006B7B3A">
              <w:rPr>
                <w:rFonts w:eastAsiaTheme="minorEastAsia"/>
              </w:rPr>
              <w:t>14 дни</w:t>
            </w:r>
          </w:p>
        </w:tc>
        <w:tc>
          <w:tcPr>
            <w:tcW w:w="1409" w:type="dxa"/>
            <w:tcBorders>
              <w:top w:val="nil"/>
              <w:left w:val="nil"/>
              <w:bottom w:val="single" w:sz="4" w:space="0" w:color="auto"/>
              <w:right w:val="single" w:sz="4" w:space="0" w:color="auto"/>
            </w:tcBorders>
          </w:tcPr>
          <w:p w:rsidR="00A614C4" w:rsidRPr="006B7B3A" w:rsidRDefault="00A614C4"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614C4" w:rsidRPr="006B7B3A" w:rsidRDefault="00A614C4"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614C4" w:rsidRPr="006B7B3A" w:rsidRDefault="00A614C4"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614C4" w:rsidRPr="006B7B3A" w:rsidRDefault="00A614C4" w:rsidP="00F50344">
            <w:pPr>
              <w:widowControl/>
              <w:spacing w:line="228" w:lineRule="exact"/>
              <w:rPr>
                <w:rFonts w:eastAsiaTheme="minorEastAsia"/>
              </w:rPr>
            </w:pPr>
            <w:r w:rsidRPr="006B7B3A">
              <w:rPr>
                <w:rFonts w:eastAsiaTheme="minorEastAsia"/>
              </w:rPr>
              <w:t>-</w:t>
            </w:r>
          </w:p>
        </w:tc>
      </w:tr>
      <w:tr w:rsidR="004F10E1"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4F10E1" w:rsidRPr="006B7B3A" w:rsidRDefault="004438EA" w:rsidP="00B42D5B">
            <w:pPr>
              <w:widowControl/>
              <w:spacing w:line="228" w:lineRule="exact"/>
              <w:rPr>
                <w:rFonts w:eastAsiaTheme="minorEastAsia"/>
              </w:rPr>
            </w:pPr>
            <w:r w:rsidRPr="006B7B3A">
              <w:rPr>
                <w:rFonts w:eastAsiaTheme="minorEastAsia"/>
              </w:rPr>
              <w:t>5</w:t>
            </w:r>
          </w:p>
        </w:tc>
        <w:tc>
          <w:tcPr>
            <w:tcW w:w="3808" w:type="dxa"/>
            <w:tcBorders>
              <w:top w:val="nil"/>
              <w:left w:val="nil"/>
              <w:bottom w:val="single" w:sz="4" w:space="0" w:color="auto"/>
              <w:right w:val="single" w:sz="4" w:space="0" w:color="auto"/>
            </w:tcBorders>
          </w:tcPr>
          <w:p w:rsidR="004F10E1" w:rsidRPr="006B7B3A" w:rsidRDefault="004F10E1" w:rsidP="00162254">
            <w:pPr>
              <w:widowControl/>
              <w:spacing w:line="228" w:lineRule="exact"/>
              <w:rPr>
                <w:rFonts w:eastAsiaTheme="minorEastAsia"/>
                <w:b/>
              </w:rPr>
            </w:pPr>
            <w:r w:rsidRPr="006B7B3A">
              <w:rPr>
                <w:rFonts w:eastAsiaTheme="minorEastAsia"/>
                <w:b/>
              </w:rPr>
              <w:t>Издаване на разрешение за отсичане и изкореняване до 5 бр. дървета и до 1 дка лози в селскостопански земи.</w:t>
            </w:r>
          </w:p>
        </w:tc>
        <w:tc>
          <w:tcPr>
            <w:tcW w:w="1435" w:type="dxa"/>
            <w:tcBorders>
              <w:top w:val="nil"/>
              <w:left w:val="nil"/>
              <w:bottom w:val="single" w:sz="4" w:space="0" w:color="auto"/>
              <w:right w:val="single" w:sz="4" w:space="0" w:color="auto"/>
            </w:tcBorders>
          </w:tcPr>
          <w:p w:rsidR="004F10E1" w:rsidRPr="006B7B3A" w:rsidRDefault="00644C7E" w:rsidP="00F50344">
            <w:pPr>
              <w:widowControl/>
              <w:spacing w:line="228" w:lineRule="exact"/>
              <w:rPr>
                <w:rFonts w:eastAsiaTheme="minorEastAsia"/>
              </w:rPr>
            </w:pPr>
            <w:r w:rsidRPr="006B7B3A">
              <w:rPr>
                <w:rFonts w:eastAsiaTheme="minorEastAsia"/>
              </w:rPr>
              <w:t>20</w:t>
            </w:r>
            <w:r w:rsidR="004F10E1" w:rsidRPr="006B7B3A">
              <w:rPr>
                <w:rFonts w:eastAsiaTheme="minorEastAsia"/>
              </w:rPr>
              <w:t>.00 лв.</w:t>
            </w:r>
            <w:r w:rsidR="005D2D12" w:rsidRPr="006B7B3A">
              <w:rPr>
                <w:rFonts w:eastAsiaTheme="minorEastAsia"/>
              </w:rPr>
              <w:t>/10,23€</w:t>
            </w:r>
          </w:p>
        </w:tc>
        <w:tc>
          <w:tcPr>
            <w:tcW w:w="717" w:type="dxa"/>
            <w:tcBorders>
              <w:top w:val="nil"/>
              <w:left w:val="nil"/>
              <w:bottom w:val="single" w:sz="4" w:space="0" w:color="auto"/>
              <w:right w:val="single" w:sz="4" w:space="0" w:color="auto"/>
            </w:tcBorders>
          </w:tcPr>
          <w:p w:rsidR="004F10E1" w:rsidRPr="006B7B3A" w:rsidRDefault="004F10E1" w:rsidP="002A788C">
            <w:pPr>
              <w:widowControl/>
              <w:spacing w:line="228" w:lineRule="exact"/>
              <w:rPr>
                <w:rFonts w:eastAsiaTheme="minorEastAsia"/>
              </w:rPr>
            </w:pPr>
            <w:r w:rsidRPr="006B7B3A">
              <w:rPr>
                <w:rFonts w:eastAsiaTheme="minorEastAsia"/>
              </w:rPr>
              <w:t>14 дни</w:t>
            </w:r>
          </w:p>
        </w:tc>
        <w:tc>
          <w:tcPr>
            <w:tcW w:w="1409"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r>
      <w:tr w:rsidR="004F10E1"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4F10E1" w:rsidRPr="006B7B3A" w:rsidRDefault="004438EA" w:rsidP="00B42D5B">
            <w:pPr>
              <w:widowControl/>
              <w:spacing w:line="228" w:lineRule="exact"/>
              <w:rPr>
                <w:rFonts w:eastAsiaTheme="minorEastAsia"/>
              </w:rPr>
            </w:pPr>
            <w:r w:rsidRPr="006B7B3A">
              <w:rPr>
                <w:rFonts w:eastAsiaTheme="minorEastAsia"/>
              </w:rPr>
              <w:t>6</w:t>
            </w:r>
          </w:p>
        </w:tc>
        <w:tc>
          <w:tcPr>
            <w:tcW w:w="3808" w:type="dxa"/>
            <w:tcBorders>
              <w:top w:val="nil"/>
              <w:left w:val="nil"/>
              <w:bottom w:val="single" w:sz="4" w:space="0" w:color="auto"/>
              <w:right w:val="single" w:sz="4" w:space="0" w:color="auto"/>
            </w:tcBorders>
          </w:tcPr>
          <w:p w:rsidR="004F10E1" w:rsidRPr="006B7B3A" w:rsidRDefault="004F10E1" w:rsidP="00162254">
            <w:pPr>
              <w:widowControl/>
              <w:spacing w:line="228" w:lineRule="exact"/>
              <w:rPr>
                <w:rFonts w:eastAsiaTheme="minorEastAsia"/>
                <w:b/>
              </w:rPr>
            </w:pPr>
            <w:r w:rsidRPr="006B7B3A">
              <w:rPr>
                <w:rFonts w:eastAsiaTheme="minorEastAsia"/>
                <w:b/>
              </w:rPr>
              <w:t>Регистрация на пчелни семейства.</w:t>
            </w:r>
          </w:p>
        </w:tc>
        <w:tc>
          <w:tcPr>
            <w:tcW w:w="1435"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4F10E1" w:rsidRPr="006B7B3A" w:rsidRDefault="004F10E1" w:rsidP="002A788C">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r>
      <w:tr w:rsidR="004F10E1"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4F10E1" w:rsidRPr="006B7B3A" w:rsidRDefault="004438EA" w:rsidP="00B42D5B">
            <w:pPr>
              <w:widowControl/>
              <w:spacing w:line="228" w:lineRule="exact"/>
              <w:rPr>
                <w:rFonts w:eastAsiaTheme="minorEastAsia"/>
              </w:rPr>
            </w:pPr>
            <w:r w:rsidRPr="006B7B3A">
              <w:rPr>
                <w:rFonts w:eastAsiaTheme="minorEastAsia"/>
              </w:rPr>
              <w:t>7</w:t>
            </w:r>
          </w:p>
        </w:tc>
        <w:tc>
          <w:tcPr>
            <w:tcW w:w="3808" w:type="dxa"/>
            <w:tcBorders>
              <w:top w:val="nil"/>
              <w:left w:val="nil"/>
              <w:bottom w:val="single" w:sz="4" w:space="0" w:color="auto"/>
              <w:right w:val="single" w:sz="4" w:space="0" w:color="auto"/>
            </w:tcBorders>
          </w:tcPr>
          <w:p w:rsidR="004F10E1" w:rsidRPr="006B7B3A" w:rsidRDefault="004F10E1" w:rsidP="00162254">
            <w:pPr>
              <w:widowControl/>
              <w:spacing w:line="228" w:lineRule="exact"/>
              <w:rPr>
                <w:rFonts w:eastAsiaTheme="minorEastAsia"/>
                <w:b/>
              </w:rPr>
            </w:pPr>
            <w:r w:rsidRPr="006B7B3A">
              <w:rPr>
                <w:rFonts w:eastAsiaTheme="minorEastAsia"/>
                <w:b/>
              </w:rPr>
              <w:t>Категоризация на заведения за хранене и развлечения.</w:t>
            </w:r>
          </w:p>
        </w:tc>
        <w:tc>
          <w:tcPr>
            <w:tcW w:w="1435"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Съгласно Тарифата по ЗТ</w:t>
            </w:r>
          </w:p>
        </w:tc>
        <w:tc>
          <w:tcPr>
            <w:tcW w:w="717" w:type="dxa"/>
            <w:tcBorders>
              <w:top w:val="nil"/>
              <w:left w:val="nil"/>
              <w:bottom w:val="single" w:sz="4" w:space="0" w:color="auto"/>
              <w:right w:val="single" w:sz="4" w:space="0" w:color="auto"/>
            </w:tcBorders>
          </w:tcPr>
          <w:p w:rsidR="004F10E1" w:rsidRPr="006B7B3A" w:rsidRDefault="004F10E1" w:rsidP="002A788C">
            <w:pPr>
              <w:widowControl/>
              <w:spacing w:line="228" w:lineRule="exact"/>
              <w:rPr>
                <w:rFonts w:eastAsiaTheme="minorEastAsia"/>
              </w:rPr>
            </w:pPr>
            <w:r w:rsidRPr="006B7B3A">
              <w:rPr>
                <w:rFonts w:eastAsiaTheme="minorEastAsia"/>
              </w:rPr>
              <w:t>30 дни</w:t>
            </w:r>
          </w:p>
        </w:tc>
        <w:tc>
          <w:tcPr>
            <w:tcW w:w="1409"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4F10E1" w:rsidRPr="006B7B3A" w:rsidRDefault="004F10E1" w:rsidP="00F50344">
            <w:pPr>
              <w:widowControl/>
              <w:spacing w:line="228" w:lineRule="exact"/>
              <w:rPr>
                <w:rFonts w:eastAsiaTheme="minorEastAsia"/>
              </w:rPr>
            </w:pPr>
            <w:r w:rsidRPr="006B7B3A">
              <w:rPr>
                <w:rFonts w:eastAsiaTheme="minorEastAsia"/>
              </w:rPr>
              <w:t>-</w:t>
            </w:r>
          </w:p>
        </w:tc>
      </w:tr>
      <w:tr w:rsidR="004F10E1"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4F10E1" w:rsidRPr="006B7B3A" w:rsidRDefault="004438EA" w:rsidP="00B42D5B">
            <w:pPr>
              <w:widowControl/>
              <w:spacing w:line="228" w:lineRule="exact"/>
              <w:rPr>
                <w:rFonts w:eastAsiaTheme="minorEastAsia"/>
              </w:rPr>
            </w:pPr>
            <w:r w:rsidRPr="006B7B3A">
              <w:rPr>
                <w:rFonts w:eastAsiaTheme="minorEastAsia"/>
              </w:rPr>
              <w:t>8</w:t>
            </w:r>
          </w:p>
        </w:tc>
        <w:tc>
          <w:tcPr>
            <w:tcW w:w="3808" w:type="dxa"/>
            <w:tcBorders>
              <w:top w:val="nil"/>
              <w:left w:val="nil"/>
              <w:bottom w:val="single" w:sz="4" w:space="0" w:color="auto"/>
              <w:right w:val="single" w:sz="4" w:space="0" w:color="auto"/>
            </w:tcBorders>
          </w:tcPr>
          <w:p w:rsidR="004F10E1" w:rsidRPr="006B7B3A" w:rsidRDefault="004F10E1" w:rsidP="00162254">
            <w:pPr>
              <w:widowControl/>
              <w:spacing w:line="228" w:lineRule="exact"/>
              <w:rPr>
                <w:rFonts w:eastAsiaTheme="minorEastAsia"/>
                <w:b/>
              </w:rPr>
            </w:pPr>
            <w:r w:rsidRPr="006B7B3A">
              <w:rPr>
                <w:rFonts w:eastAsiaTheme="minorEastAsia"/>
                <w:b/>
              </w:rPr>
              <w:t>Категоризиране на средства за подслон и места за настаняване.</w:t>
            </w:r>
          </w:p>
        </w:tc>
        <w:tc>
          <w:tcPr>
            <w:tcW w:w="1435" w:type="dxa"/>
            <w:tcBorders>
              <w:top w:val="nil"/>
              <w:left w:val="nil"/>
              <w:bottom w:val="single" w:sz="4" w:space="0" w:color="auto"/>
              <w:right w:val="single" w:sz="4" w:space="0" w:color="auto"/>
            </w:tcBorders>
          </w:tcPr>
          <w:p w:rsidR="004F10E1" w:rsidRPr="006B7B3A" w:rsidRDefault="004F10E1" w:rsidP="002A788C">
            <w:pPr>
              <w:widowControl/>
              <w:spacing w:line="228" w:lineRule="exact"/>
              <w:rPr>
                <w:rFonts w:eastAsiaTheme="minorEastAsia"/>
              </w:rPr>
            </w:pPr>
            <w:r w:rsidRPr="006B7B3A">
              <w:rPr>
                <w:rFonts w:eastAsiaTheme="minorEastAsia"/>
              </w:rPr>
              <w:t>Съгласно Тарифата по ЗТ</w:t>
            </w:r>
          </w:p>
        </w:tc>
        <w:tc>
          <w:tcPr>
            <w:tcW w:w="717" w:type="dxa"/>
            <w:tcBorders>
              <w:top w:val="nil"/>
              <w:left w:val="nil"/>
              <w:bottom w:val="single" w:sz="4" w:space="0" w:color="auto"/>
              <w:right w:val="single" w:sz="4" w:space="0" w:color="auto"/>
            </w:tcBorders>
          </w:tcPr>
          <w:p w:rsidR="004F10E1" w:rsidRPr="006B7B3A" w:rsidRDefault="004F10E1" w:rsidP="002A788C">
            <w:pPr>
              <w:widowControl/>
              <w:spacing w:line="228" w:lineRule="exact"/>
              <w:rPr>
                <w:rFonts w:eastAsiaTheme="minorEastAsia"/>
              </w:rPr>
            </w:pPr>
            <w:r w:rsidRPr="006B7B3A">
              <w:rPr>
                <w:rFonts w:eastAsiaTheme="minorEastAsia"/>
              </w:rPr>
              <w:t>30 дни</w:t>
            </w:r>
          </w:p>
        </w:tc>
        <w:tc>
          <w:tcPr>
            <w:tcW w:w="1409" w:type="dxa"/>
            <w:tcBorders>
              <w:top w:val="nil"/>
              <w:left w:val="nil"/>
              <w:bottom w:val="single" w:sz="4" w:space="0" w:color="auto"/>
              <w:right w:val="single" w:sz="4" w:space="0" w:color="auto"/>
            </w:tcBorders>
          </w:tcPr>
          <w:p w:rsidR="004F10E1" w:rsidRPr="006B7B3A" w:rsidRDefault="004F10E1"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4F10E1" w:rsidRPr="006B7B3A" w:rsidRDefault="004F10E1"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4F10E1" w:rsidRPr="006B7B3A" w:rsidRDefault="004F10E1"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4F10E1" w:rsidRPr="006B7B3A" w:rsidRDefault="004F10E1" w:rsidP="002A788C">
            <w:pPr>
              <w:widowControl/>
              <w:spacing w:line="228" w:lineRule="exact"/>
              <w:rPr>
                <w:rFonts w:eastAsiaTheme="minorEastAsia"/>
              </w:rPr>
            </w:pPr>
            <w:r w:rsidRPr="006B7B3A">
              <w:rPr>
                <w:rFonts w:eastAsiaTheme="minorEastAsia"/>
              </w:rPr>
              <w:t>-</w:t>
            </w:r>
          </w:p>
        </w:tc>
      </w:tr>
      <w:tr w:rsidR="00E90622"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E90622" w:rsidRPr="006B7B3A" w:rsidRDefault="004438EA" w:rsidP="00B42D5B">
            <w:pPr>
              <w:widowControl/>
              <w:spacing w:line="228" w:lineRule="exact"/>
              <w:rPr>
                <w:rFonts w:eastAsiaTheme="minorEastAsia"/>
              </w:rPr>
            </w:pPr>
            <w:r w:rsidRPr="006B7B3A">
              <w:rPr>
                <w:rFonts w:eastAsiaTheme="minorEastAsia"/>
              </w:rPr>
              <w:t>9</w:t>
            </w:r>
          </w:p>
        </w:tc>
        <w:tc>
          <w:tcPr>
            <w:tcW w:w="3808" w:type="dxa"/>
            <w:tcBorders>
              <w:top w:val="nil"/>
              <w:left w:val="nil"/>
              <w:bottom w:val="single" w:sz="4" w:space="0" w:color="auto"/>
              <w:right w:val="single" w:sz="4" w:space="0" w:color="auto"/>
            </w:tcBorders>
          </w:tcPr>
          <w:p w:rsidR="00E90622" w:rsidRPr="006B7B3A" w:rsidRDefault="00A445EA" w:rsidP="00162254">
            <w:pPr>
              <w:widowControl/>
              <w:spacing w:line="228" w:lineRule="exact"/>
              <w:rPr>
                <w:rFonts w:eastAsiaTheme="minorEastAsia"/>
                <w:b/>
              </w:rPr>
            </w:pPr>
            <w:r w:rsidRPr="006B7B3A">
              <w:rPr>
                <w:rFonts w:eastAsiaTheme="minorEastAsia"/>
                <w:b/>
              </w:rPr>
              <w:t>Издаване на карта за паркиране на хора с увреждания.</w:t>
            </w:r>
          </w:p>
        </w:tc>
        <w:tc>
          <w:tcPr>
            <w:tcW w:w="1435" w:type="dxa"/>
            <w:tcBorders>
              <w:top w:val="nil"/>
              <w:left w:val="nil"/>
              <w:bottom w:val="single" w:sz="4" w:space="0" w:color="auto"/>
              <w:right w:val="single" w:sz="4" w:space="0" w:color="auto"/>
            </w:tcBorders>
          </w:tcPr>
          <w:p w:rsidR="00E90622" w:rsidRPr="006B7B3A" w:rsidRDefault="00A445EA" w:rsidP="002A788C">
            <w:pPr>
              <w:widowControl/>
              <w:spacing w:line="228" w:lineRule="exact"/>
              <w:rPr>
                <w:rFonts w:eastAsiaTheme="minorEastAsia"/>
              </w:rPr>
            </w:pPr>
            <w:r w:rsidRPr="006B7B3A">
              <w:rPr>
                <w:rFonts w:eastAsiaTheme="minorEastAsia"/>
              </w:rPr>
              <w:t>Не се таксува</w:t>
            </w:r>
          </w:p>
        </w:tc>
        <w:tc>
          <w:tcPr>
            <w:tcW w:w="717" w:type="dxa"/>
            <w:tcBorders>
              <w:top w:val="nil"/>
              <w:left w:val="nil"/>
              <w:bottom w:val="single" w:sz="4" w:space="0" w:color="auto"/>
              <w:right w:val="single" w:sz="4" w:space="0" w:color="auto"/>
            </w:tcBorders>
          </w:tcPr>
          <w:p w:rsidR="00E90622" w:rsidRPr="006B7B3A" w:rsidRDefault="00A445EA" w:rsidP="002A788C">
            <w:pPr>
              <w:widowControl/>
              <w:spacing w:line="228" w:lineRule="exact"/>
              <w:rPr>
                <w:rFonts w:eastAsiaTheme="minorEastAsia"/>
              </w:rPr>
            </w:pPr>
            <w:r w:rsidRPr="006B7B3A">
              <w:rPr>
                <w:rFonts w:eastAsiaTheme="minorEastAsia"/>
              </w:rPr>
              <w:t>14 дни</w:t>
            </w:r>
          </w:p>
        </w:tc>
        <w:tc>
          <w:tcPr>
            <w:tcW w:w="1409" w:type="dxa"/>
            <w:tcBorders>
              <w:top w:val="nil"/>
              <w:left w:val="nil"/>
              <w:bottom w:val="single" w:sz="4" w:space="0" w:color="auto"/>
              <w:right w:val="single" w:sz="4" w:space="0" w:color="auto"/>
            </w:tcBorders>
          </w:tcPr>
          <w:p w:rsidR="00E90622" w:rsidRPr="006B7B3A" w:rsidRDefault="00A445EA"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E90622" w:rsidRPr="006B7B3A" w:rsidRDefault="00A445EA"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E90622" w:rsidRPr="006B7B3A" w:rsidRDefault="00A445EA"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E90622" w:rsidRPr="006B7B3A" w:rsidRDefault="00A445EA" w:rsidP="002A788C">
            <w:pPr>
              <w:widowControl/>
              <w:spacing w:line="228" w:lineRule="exact"/>
              <w:rPr>
                <w:rFonts w:eastAsiaTheme="minorEastAsia"/>
              </w:rPr>
            </w:pPr>
            <w:r w:rsidRPr="006B7B3A">
              <w:rPr>
                <w:rFonts w:eastAsiaTheme="minorEastAsia"/>
              </w:rPr>
              <w:t>-</w:t>
            </w:r>
          </w:p>
        </w:tc>
      </w:tr>
      <w:tr w:rsidR="00A55546"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A55546" w:rsidRPr="006B7B3A" w:rsidRDefault="00A55546" w:rsidP="00B42D5B">
            <w:pPr>
              <w:widowControl/>
              <w:spacing w:line="228" w:lineRule="exact"/>
              <w:rPr>
                <w:rFonts w:eastAsiaTheme="minorEastAsia"/>
              </w:rPr>
            </w:pPr>
            <w:r w:rsidRPr="006B7B3A">
              <w:rPr>
                <w:rFonts w:eastAsiaTheme="minorEastAsia"/>
              </w:rPr>
              <w:t>10</w:t>
            </w:r>
          </w:p>
        </w:tc>
        <w:tc>
          <w:tcPr>
            <w:tcW w:w="3808" w:type="dxa"/>
            <w:tcBorders>
              <w:top w:val="nil"/>
              <w:left w:val="nil"/>
              <w:bottom w:val="single" w:sz="4" w:space="0" w:color="auto"/>
              <w:right w:val="single" w:sz="4" w:space="0" w:color="auto"/>
            </w:tcBorders>
          </w:tcPr>
          <w:p w:rsidR="00A55546" w:rsidRPr="006B7B3A" w:rsidRDefault="00A55546" w:rsidP="00162254">
            <w:pPr>
              <w:widowControl/>
              <w:spacing w:line="228" w:lineRule="exact"/>
              <w:rPr>
                <w:rFonts w:eastAsiaTheme="minorEastAsia"/>
                <w:b/>
              </w:rPr>
            </w:pPr>
            <w:r w:rsidRPr="006B7B3A">
              <w:rPr>
                <w:rFonts w:eastAsiaTheme="minorEastAsia"/>
                <w:b/>
              </w:rPr>
              <w:t>Продажба на тръжни документи за разпоредителни сделки с общински имоти.</w:t>
            </w:r>
          </w:p>
        </w:tc>
        <w:tc>
          <w:tcPr>
            <w:tcW w:w="1435" w:type="dxa"/>
            <w:tcBorders>
              <w:top w:val="nil"/>
              <w:left w:val="nil"/>
              <w:bottom w:val="single" w:sz="4" w:space="0" w:color="auto"/>
              <w:right w:val="single" w:sz="4" w:space="0" w:color="auto"/>
            </w:tcBorders>
          </w:tcPr>
          <w:p w:rsidR="00A55546" w:rsidRPr="006B7B3A" w:rsidRDefault="00A55546" w:rsidP="005D2D12">
            <w:pPr>
              <w:widowControl/>
              <w:spacing w:line="228" w:lineRule="exact"/>
              <w:rPr>
                <w:rFonts w:eastAsiaTheme="minorEastAsia"/>
              </w:rPr>
            </w:pPr>
            <w:r w:rsidRPr="006B7B3A">
              <w:rPr>
                <w:rFonts w:eastAsiaTheme="minorEastAsia"/>
              </w:rPr>
              <w:t xml:space="preserve"> </w:t>
            </w:r>
            <w:r w:rsidR="005D2D12" w:rsidRPr="006B7B3A">
              <w:rPr>
                <w:rFonts w:eastAsiaTheme="minorEastAsia"/>
              </w:rPr>
              <w:t>60</w:t>
            </w:r>
            <w:r w:rsidRPr="006B7B3A">
              <w:rPr>
                <w:rFonts w:eastAsiaTheme="minorEastAsia"/>
              </w:rPr>
              <w:t>.00 лв.</w:t>
            </w:r>
            <w:r w:rsidR="005D2D12" w:rsidRPr="006B7B3A">
              <w:rPr>
                <w:rFonts w:eastAsiaTheme="minorEastAsia"/>
              </w:rPr>
              <w:t>/30,68€</w:t>
            </w:r>
          </w:p>
        </w:tc>
        <w:tc>
          <w:tcPr>
            <w:tcW w:w="717"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r>
      <w:tr w:rsidR="00A55546"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A55546" w:rsidRPr="006B7B3A" w:rsidRDefault="00A55546" w:rsidP="00B42D5B">
            <w:pPr>
              <w:widowControl/>
              <w:spacing w:line="228" w:lineRule="exact"/>
              <w:rPr>
                <w:rFonts w:eastAsiaTheme="minorEastAsia"/>
              </w:rPr>
            </w:pPr>
            <w:r w:rsidRPr="006B7B3A">
              <w:rPr>
                <w:rFonts w:eastAsiaTheme="minorEastAsia"/>
              </w:rPr>
              <w:lastRenderedPageBreak/>
              <w:t>11</w:t>
            </w:r>
          </w:p>
        </w:tc>
        <w:tc>
          <w:tcPr>
            <w:tcW w:w="3808" w:type="dxa"/>
            <w:tcBorders>
              <w:top w:val="nil"/>
              <w:left w:val="nil"/>
              <w:bottom w:val="single" w:sz="4" w:space="0" w:color="auto"/>
              <w:right w:val="single" w:sz="4" w:space="0" w:color="auto"/>
            </w:tcBorders>
          </w:tcPr>
          <w:p w:rsidR="00A55546" w:rsidRPr="006B7B3A" w:rsidRDefault="00A55546" w:rsidP="00162254">
            <w:pPr>
              <w:widowControl/>
              <w:spacing w:line="228" w:lineRule="exact"/>
              <w:rPr>
                <w:rFonts w:eastAsiaTheme="minorEastAsia"/>
                <w:b/>
              </w:rPr>
            </w:pPr>
            <w:r w:rsidRPr="006B7B3A">
              <w:rPr>
                <w:rFonts w:eastAsiaTheme="minorEastAsia"/>
                <w:b/>
              </w:rPr>
              <w:t>Издаване на удостоверение за осъществяване на частна ветеринарномедицинска практика.</w:t>
            </w:r>
          </w:p>
        </w:tc>
        <w:tc>
          <w:tcPr>
            <w:tcW w:w="1435"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 xml:space="preserve"> 10.00 лв.</w:t>
            </w:r>
            <w:r w:rsidR="005D2D12" w:rsidRPr="006B7B3A">
              <w:rPr>
                <w:rFonts w:eastAsiaTheme="minorEastAsia"/>
              </w:rPr>
              <w:t>/5,11€</w:t>
            </w:r>
          </w:p>
        </w:tc>
        <w:tc>
          <w:tcPr>
            <w:tcW w:w="717" w:type="dxa"/>
            <w:tcBorders>
              <w:top w:val="nil"/>
              <w:left w:val="nil"/>
              <w:bottom w:val="single" w:sz="4" w:space="0" w:color="auto"/>
              <w:right w:val="single" w:sz="4" w:space="0" w:color="auto"/>
            </w:tcBorders>
          </w:tcPr>
          <w:p w:rsidR="00A55546" w:rsidRPr="006B7B3A" w:rsidRDefault="00A55546" w:rsidP="00EC5894">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r>
      <w:tr w:rsidR="00A55546" w:rsidRPr="006B7B3A" w:rsidTr="006D2614">
        <w:trPr>
          <w:trHeight w:val="365"/>
        </w:trPr>
        <w:tc>
          <w:tcPr>
            <w:tcW w:w="442" w:type="dxa"/>
            <w:tcBorders>
              <w:top w:val="nil"/>
              <w:left w:val="single" w:sz="4" w:space="0" w:color="auto"/>
              <w:bottom w:val="single" w:sz="4" w:space="0" w:color="auto"/>
              <w:right w:val="single" w:sz="4" w:space="0" w:color="auto"/>
            </w:tcBorders>
            <w:vAlign w:val="center"/>
          </w:tcPr>
          <w:p w:rsidR="00A55546" w:rsidRPr="006B7B3A" w:rsidRDefault="00A55546" w:rsidP="00B42D5B">
            <w:pPr>
              <w:widowControl/>
              <w:spacing w:line="228" w:lineRule="exact"/>
              <w:rPr>
                <w:rFonts w:eastAsiaTheme="minorEastAsia"/>
              </w:rPr>
            </w:pPr>
            <w:r w:rsidRPr="006B7B3A">
              <w:rPr>
                <w:rFonts w:eastAsiaTheme="minorEastAsia"/>
              </w:rPr>
              <w:t>12</w:t>
            </w:r>
          </w:p>
        </w:tc>
        <w:tc>
          <w:tcPr>
            <w:tcW w:w="3808" w:type="dxa"/>
            <w:tcBorders>
              <w:top w:val="nil"/>
              <w:left w:val="nil"/>
              <w:bottom w:val="single" w:sz="4" w:space="0" w:color="auto"/>
              <w:right w:val="single" w:sz="4" w:space="0" w:color="auto"/>
            </w:tcBorders>
          </w:tcPr>
          <w:p w:rsidR="00A55546" w:rsidRPr="006B7B3A" w:rsidRDefault="00A55546" w:rsidP="00162254">
            <w:pPr>
              <w:widowControl/>
              <w:spacing w:line="228" w:lineRule="exact"/>
              <w:rPr>
                <w:rFonts w:eastAsiaTheme="minorEastAsia"/>
                <w:b/>
              </w:rPr>
            </w:pPr>
            <w:r w:rsidRPr="006B7B3A">
              <w:rPr>
                <w:rFonts w:eastAsiaTheme="minorEastAsia"/>
                <w:b/>
              </w:rPr>
              <w:t xml:space="preserve">Услуга с </w:t>
            </w:r>
            <w:proofErr w:type="spellStart"/>
            <w:r w:rsidRPr="006B7B3A">
              <w:rPr>
                <w:rFonts w:eastAsiaTheme="minorEastAsia"/>
                <w:b/>
              </w:rPr>
              <w:t>автовишка</w:t>
            </w:r>
            <w:proofErr w:type="spellEnd"/>
          </w:p>
        </w:tc>
        <w:tc>
          <w:tcPr>
            <w:tcW w:w="1435" w:type="dxa"/>
            <w:tcBorders>
              <w:top w:val="nil"/>
              <w:left w:val="nil"/>
              <w:bottom w:val="single" w:sz="4" w:space="0" w:color="auto"/>
              <w:right w:val="single" w:sz="4" w:space="0" w:color="auto"/>
            </w:tcBorders>
          </w:tcPr>
          <w:p w:rsidR="00A55546" w:rsidRPr="006B7B3A" w:rsidRDefault="005D2D12" w:rsidP="002A788C">
            <w:pPr>
              <w:widowControl/>
              <w:spacing w:line="228" w:lineRule="exact"/>
              <w:rPr>
                <w:rFonts w:eastAsiaTheme="minorEastAsia"/>
              </w:rPr>
            </w:pPr>
            <w:r w:rsidRPr="006B7B3A">
              <w:rPr>
                <w:rFonts w:eastAsiaTheme="minorEastAsia"/>
              </w:rPr>
              <w:t>100</w:t>
            </w:r>
            <w:r w:rsidR="00A55546" w:rsidRPr="006B7B3A">
              <w:rPr>
                <w:rFonts w:eastAsiaTheme="minorEastAsia"/>
              </w:rPr>
              <w:t>.00лв./час</w:t>
            </w:r>
            <w:r w:rsidRPr="006B7B3A">
              <w:rPr>
                <w:rFonts w:eastAsiaTheme="minorEastAsia"/>
              </w:rPr>
              <w:t>/51,13€</w:t>
            </w:r>
          </w:p>
        </w:tc>
        <w:tc>
          <w:tcPr>
            <w:tcW w:w="717"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r>
      <w:tr w:rsidR="00A55546" w:rsidRPr="006B7B3A" w:rsidTr="006D2614">
        <w:trPr>
          <w:trHeight w:val="401"/>
        </w:trPr>
        <w:tc>
          <w:tcPr>
            <w:tcW w:w="442" w:type="dxa"/>
            <w:tcBorders>
              <w:top w:val="nil"/>
              <w:left w:val="single" w:sz="4" w:space="0" w:color="auto"/>
              <w:bottom w:val="single" w:sz="4" w:space="0" w:color="auto"/>
              <w:right w:val="single" w:sz="4" w:space="0" w:color="auto"/>
            </w:tcBorders>
            <w:vAlign w:val="center"/>
          </w:tcPr>
          <w:p w:rsidR="00A55546" w:rsidRPr="006B7B3A" w:rsidRDefault="00A706AC" w:rsidP="00B42D5B">
            <w:pPr>
              <w:widowControl/>
              <w:spacing w:line="228" w:lineRule="exact"/>
              <w:rPr>
                <w:rFonts w:eastAsiaTheme="minorEastAsia"/>
              </w:rPr>
            </w:pPr>
            <w:r w:rsidRPr="006B7B3A">
              <w:rPr>
                <w:rFonts w:eastAsiaTheme="minorEastAsia"/>
              </w:rPr>
              <w:t>13</w:t>
            </w:r>
          </w:p>
        </w:tc>
        <w:tc>
          <w:tcPr>
            <w:tcW w:w="3808" w:type="dxa"/>
            <w:tcBorders>
              <w:top w:val="nil"/>
              <w:left w:val="nil"/>
              <w:bottom w:val="single" w:sz="4" w:space="0" w:color="auto"/>
              <w:right w:val="single" w:sz="4" w:space="0" w:color="auto"/>
            </w:tcBorders>
          </w:tcPr>
          <w:p w:rsidR="00A55546" w:rsidRPr="006B7B3A" w:rsidRDefault="00A55546" w:rsidP="00162254">
            <w:pPr>
              <w:widowControl/>
              <w:spacing w:line="228" w:lineRule="exact"/>
              <w:rPr>
                <w:rFonts w:eastAsiaTheme="minorEastAsia"/>
                <w:b/>
              </w:rPr>
            </w:pPr>
            <w:r w:rsidRPr="006B7B3A">
              <w:rPr>
                <w:rFonts w:eastAsiaTheme="minorEastAsia"/>
                <w:b/>
              </w:rPr>
              <w:t>Услуга с храсторез</w:t>
            </w:r>
          </w:p>
        </w:tc>
        <w:tc>
          <w:tcPr>
            <w:tcW w:w="1435" w:type="dxa"/>
            <w:tcBorders>
              <w:top w:val="nil"/>
              <w:left w:val="nil"/>
              <w:bottom w:val="single" w:sz="4" w:space="0" w:color="auto"/>
              <w:right w:val="single" w:sz="4" w:space="0" w:color="auto"/>
            </w:tcBorders>
          </w:tcPr>
          <w:p w:rsidR="00A55546" w:rsidRPr="006B7B3A" w:rsidRDefault="005D2D12" w:rsidP="002A788C">
            <w:pPr>
              <w:widowControl/>
              <w:spacing w:line="228" w:lineRule="exact"/>
              <w:rPr>
                <w:rFonts w:eastAsiaTheme="minorEastAsia"/>
              </w:rPr>
            </w:pPr>
            <w:r w:rsidRPr="006B7B3A">
              <w:rPr>
                <w:rFonts w:eastAsiaTheme="minorEastAsia"/>
              </w:rPr>
              <w:t>1</w:t>
            </w:r>
            <w:r w:rsidR="00687B18" w:rsidRPr="006B7B3A">
              <w:rPr>
                <w:rFonts w:eastAsiaTheme="minorEastAsia"/>
              </w:rPr>
              <w:t>5.00 лв./час</w:t>
            </w:r>
            <w:r w:rsidRPr="006B7B3A">
              <w:rPr>
                <w:rFonts w:eastAsiaTheme="minorEastAsia"/>
              </w:rPr>
              <w:t>/7,67€</w:t>
            </w:r>
          </w:p>
        </w:tc>
        <w:tc>
          <w:tcPr>
            <w:tcW w:w="717"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r>
      <w:tr w:rsidR="005D2D12" w:rsidRPr="006B7B3A" w:rsidTr="006D2614">
        <w:trPr>
          <w:trHeight w:val="295"/>
        </w:trPr>
        <w:tc>
          <w:tcPr>
            <w:tcW w:w="442" w:type="dxa"/>
            <w:tcBorders>
              <w:top w:val="nil"/>
              <w:left w:val="single" w:sz="4" w:space="0" w:color="auto"/>
              <w:bottom w:val="single" w:sz="4" w:space="0" w:color="auto"/>
              <w:right w:val="single" w:sz="4" w:space="0" w:color="auto"/>
            </w:tcBorders>
            <w:vAlign w:val="center"/>
          </w:tcPr>
          <w:p w:rsidR="005D2D12" w:rsidRPr="006B7B3A" w:rsidRDefault="005D2D12" w:rsidP="00B42D5B">
            <w:pPr>
              <w:widowControl/>
              <w:spacing w:line="228" w:lineRule="exact"/>
              <w:rPr>
                <w:rFonts w:eastAsiaTheme="minorEastAsia"/>
              </w:rPr>
            </w:pPr>
            <w:r w:rsidRPr="006B7B3A">
              <w:rPr>
                <w:rFonts w:eastAsiaTheme="minorEastAsia"/>
              </w:rPr>
              <w:t>14</w:t>
            </w:r>
          </w:p>
        </w:tc>
        <w:tc>
          <w:tcPr>
            <w:tcW w:w="3808" w:type="dxa"/>
            <w:tcBorders>
              <w:top w:val="nil"/>
              <w:left w:val="nil"/>
              <w:bottom w:val="single" w:sz="4" w:space="0" w:color="auto"/>
              <w:right w:val="single" w:sz="4" w:space="0" w:color="auto"/>
            </w:tcBorders>
          </w:tcPr>
          <w:p w:rsidR="005D2D12" w:rsidRPr="006B7B3A" w:rsidRDefault="005D2D12" w:rsidP="00162254">
            <w:pPr>
              <w:widowControl/>
              <w:spacing w:line="228" w:lineRule="exact"/>
              <w:rPr>
                <w:rFonts w:eastAsiaTheme="minorEastAsia"/>
                <w:b/>
              </w:rPr>
            </w:pPr>
            <w:r w:rsidRPr="006B7B3A">
              <w:rPr>
                <w:rFonts w:eastAsiaTheme="minorEastAsia"/>
                <w:b/>
              </w:rPr>
              <w:t>Услуга с багер</w:t>
            </w:r>
          </w:p>
        </w:tc>
        <w:tc>
          <w:tcPr>
            <w:tcW w:w="1435" w:type="dxa"/>
            <w:tcBorders>
              <w:top w:val="nil"/>
              <w:left w:val="nil"/>
              <w:bottom w:val="single" w:sz="4" w:space="0" w:color="auto"/>
              <w:right w:val="single" w:sz="4" w:space="0" w:color="auto"/>
            </w:tcBorders>
          </w:tcPr>
          <w:p w:rsidR="005D2D12" w:rsidRPr="006B7B3A" w:rsidRDefault="005D2D12">
            <w:r w:rsidRPr="006B7B3A">
              <w:t>100.00лв./час/51,13€</w:t>
            </w:r>
          </w:p>
        </w:tc>
        <w:tc>
          <w:tcPr>
            <w:tcW w:w="717" w:type="dxa"/>
            <w:tcBorders>
              <w:top w:val="nil"/>
              <w:left w:val="nil"/>
              <w:bottom w:val="single" w:sz="4" w:space="0" w:color="auto"/>
              <w:right w:val="single" w:sz="4" w:space="0" w:color="auto"/>
            </w:tcBorders>
          </w:tcPr>
          <w:p w:rsidR="005D2D12" w:rsidRPr="006B7B3A" w:rsidRDefault="005D2D12" w:rsidP="002A788C">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5D2D12" w:rsidRPr="006B7B3A" w:rsidRDefault="005D2D12"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5D2D12" w:rsidRPr="006B7B3A" w:rsidRDefault="005D2D12"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5D2D12" w:rsidRPr="006B7B3A" w:rsidRDefault="005D2D12"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5D2D12" w:rsidRPr="006B7B3A" w:rsidRDefault="005D2D12" w:rsidP="002A788C">
            <w:pPr>
              <w:widowControl/>
              <w:spacing w:line="228" w:lineRule="exact"/>
              <w:rPr>
                <w:rFonts w:eastAsiaTheme="minorEastAsia"/>
              </w:rPr>
            </w:pPr>
            <w:r w:rsidRPr="006B7B3A">
              <w:rPr>
                <w:rFonts w:eastAsiaTheme="minorEastAsia"/>
              </w:rPr>
              <w:t>-</w:t>
            </w:r>
          </w:p>
        </w:tc>
      </w:tr>
      <w:tr w:rsidR="005D2D12" w:rsidRPr="006B7B3A" w:rsidTr="006D2614">
        <w:trPr>
          <w:trHeight w:val="317"/>
        </w:trPr>
        <w:tc>
          <w:tcPr>
            <w:tcW w:w="442" w:type="dxa"/>
            <w:tcBorders>
              <w:top w:val="nil"/>
              <w:left w:val="single" w:sz="4" w:space="0" w:color="auto"/>
              <w:bottom w:val="single" w:sz="4" w:space="0" w:color="auto"/>
              <w:right w:val="single" w:sz="4" w:space="0" w:color="auto"/>
            </w:tcBorders>
            <w:vAlign w:val="center"/>
          </w:tcPr>
          <w:p w:rsidR="005D2D12" w:rsidRPr="006B7B3A" w:rsidRDefault="005D2D12" w:rsidP="00B42D5B">
            <w:pPr>
              <w:widowControl/>
              <w:spacing w:line="228" w:lineRule="exact"/>
              <w:rPr>
                <w:rFonts w:eastAsiaTheme="minorEastAsia"/>
              </w:rPr>
            </w:pPr>
            <w:r w:rsidRPr="006B7B3A">
              <w:rPr>
                <w:rFonts w:eastAsiaTheme="minorEastAsia"/>
              </w:rPr>
              <w:t>15</w:t>
            </w:r>
          </w:p>
        </w:tc>
        <w:tc>
          <w:tcPr>
            <w:tcW w:w="3808" w:type="dxa"/>
            <w:tcBorders>
              <w:top w:val="nil"/>
              <w:left w:val="nil"/>
              <w:bottom w:val="single" w:sz="4" w:space="0" w:color="auto"/>
              <w:right w:val="single" w:sz="4" w:space="0" w:color="auto"/>
            </w:tcBorders>
          </w:tcPr>
          <w:p w:rsidR="005D2D12" w:rsidRPr="006B7B3A" w:rsidRDefault="005D2D12" w:rsidP="00162254">
            <w:pPr>
              <w:widowControl/>
              <w:spacing w:line="228" w:lineRule="exact"/>
              <w:rPr>
                <w:rFonts w:eastAsiaTheme="minorEastAsia"/>
                <w:b/>
              </w:rPr>
            </w:pPr>
            <w:r w:rsidRPr="006B7B3A">
              <w:rPr>
                <w:rFonts w:eastAsiaTheme="minorEastAsia"/>
                <w:b/>
              </w:rPr>
              <w:t>Услуга с камион „ Мерцедес“</w:t>
            </w:r>
          </w:p>
        </w:tc>
        <w:tc>
          <w:tcPr>
            <w:tcW w:w="1435" w:type="dxa"/>
            <w:tcBorders>
              <w:top w:val="nil"/>
              <w:left w:val="nil"/>
              <w:bottom w:val="single" w:sz="4" w:space="0" w:color="auto"/>
              <w:right w:val="single" w:sz="4" w:space="0" w:color="auto"/>
            </w:tcBorders>
          </w:tcPr>
          <w:p w:rsidR="005D2D12" w:rsidRPr="006B7B3A" w:rsidRDefault="005D2D12">
            <w:r w:rsidRPr="006B7B3A">
              <w:t>100.00лв./час/51,13€</w:t>
            </w:r>
          </w:p>
        </w:tc>
        <w:tc>
          <w:tcPr>
            <w:tcW w:w="717" w:type="dxa"/>
            <w:tcBorders>
              <w:top w:val="nil"/>
              <w:left w:val="nil"/>
              <w:bottom w:val="single" w:sz="4" w:space="0" w:color="auto"/>
              <w:right w:val="single" w:sz="4" w:space="0" w:color="auto"/>
            </w:tcBorders>
          </w:tcPr>
          <w:p w:rsidR="005D2D12" w:rsidRPr="006B7B3A" w:rsidRDefault="005D2D12" w:rsidP="002A788C">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5D2D12" w:rsidRPr="006B7B3A" w:rsidRDefault="005D2D12"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5D2D12" w:rsidRPr="006B7B3A" w:rsidRDefault="005D2D12"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5D2D12" w:rsidRPr="006B7B3A" w:rsidRDefault="005D2D12"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5D2D12" w:rsidRPr="006B7B3A" w:rsidRDefault="005D2D12" w:rsidP="002A788C">
            <w:pPr>
              <w:widowControl/>
              <w:spacing w:line="228" w:lineRule="exact"/>
              <w:rPr>
                <w:rFonts w:eastAsiaTheme="minorEastAsia"/>
              </w:rPr>
            </w:pPr>
            <w:r w:rsidRPr="006B7B3A">
              <w:rPr>
                <w:rFonts w:eastAsiaTheme="minorEastAsia"/>
              </w:rPr>
              <w:t>-</w:t>
            </w:r>
          </w:p>
        </w:tc>
      </w:tr>
      <w:tr w:rsidR="00A55546" w:rsidRPr="006B7B3A" w:rsidTr="006D2614">
        <w:trPr>
          <w:trHeight w:val="637"/>
        </w:trPr>
        <w:tc>
          <w:tcPr>
            <w:tcW w:w="442" w:type="dxa"/>
            <w:tcBorders>
              <w:top w:val="nil"/>
              <w:left w:val="single" w:sz="4" w:space="0" w:color="auto"/>
              <w:bottom w:val="single" w:sz="4" w:space="0" w:color="auto"/>
              <w:right w:val="single" w:sz="4" w:space="0" w:color="auto"/>
            </w:tcBorders>
            <w:vAlign w:val="center"/>
          </w:tcPr>
          <w:p w:rsidR="00A55546" w:rsidRPr="006B7B3A" w:rsidRDefault="00687B18" w:rsidP="00B42D5B">
            <w:pPr>
              <w:widowControl/>
              <w:spacing w:line="228" w:lineRule="exact"/>
              <w:rPr>
                <w:rFonts w:eastAsiaTheme="minorEastAsia"/>
              </w:rPr>
            </w:pPr>
            <w:r w:rsidRPr="006B7B3A">
              <w:rPr>
                <w:rFonts w:eastAsiaTheme="minorEastAsia"/>
              </w:rPr>
              <w:t>16</w:t>
            </w:r>
          </w:p>
        </w:tc>
        <w:tc>
          <w:tcPr>
            <w:tcW w:w="3808" w:type="dxa"/>
            <w:tcBorders>
              <w:top w:val="nil"/>
              <w:left w:val="nil"/>
              <w:bottom w:val="single" w:sz="4" w:space="0" w:color="auto"/>
              <w:right w:val="single" w:sz="4" w:space="0" w:color="auto"/>
            </w:tcBorders>
          </w:tcPr>
          <w:p w:rsidR="00A55546" w:rsidRPr="006B7B3A" w:rsidRDefault="00A55546" w:rsidP="00162254">
            <w:pPr>
              <w:widowControl/>
              <w:spacing w:line="228" w:lineRule="exact"/>
              <w:rPr>
                <w:rFonts w:eastAsiaTheme="minorEastAsia"/>
                <w:b/>
              </w:rPr>
            </w:pPr>
            <w:r w:rsidRPr="006B7B3A">
              <w:rPr>
                <w:rFonts w:eastAsiaTheme="minorEastAsia"/>
                <w:b/>
              </w:rPr>
              <w:t>Услуга “ рязане на дърва“</w:t>
            </w:r>
          </w:p>
        </w:tc>
        <w:tc>
          <w:tcPr>
            <w:tcW w:w="1435" w:type="dxa"/>
            <w:tcBorders>
              <w:top w:val="nil"/>
              <w:left w:val="nil"/>
              <w:bottom w:val="single" w:sz="4" w:space="0" w:color="auto"/>
              <w:right w:val="single" w:sz="4" w:space="0" w:color="auto"/>
            </w:tcBorders>
          </w:tcPr>
          <w:p w:rsidR="00A55546" w:rsidRPr="006B7B3A" w:rsidRDefault="005D2D12" w:rsidP="002A788C">
            <w:pPr>
              <w:widowControl/>
              <w:spacing w:line="228" w:lineRule="exact"/>
              <w:rPr>
                <w:rFonts w:eastAsiaTheme="minorEastAsia"/>
                <w:vertAlign w:val="superscript"/>
              </w:rPr>
            </w:pPr>
            <w:r w:rsidRPr="006B7B3A">
              <w:rPr>
                <w:rFonts w:eastAsiaTheme="minorEastAsia"/>
              </w:rPr>
              <w:t>2</w:t>
            </w:r>
            <w:r w:rsidR="00687B18" w:rsidRPr="006B7B3A">
              <w:rPr>
                <w:rFonts w:eastAsiaTheme="minorEastAsia"/>
              </w:rPr>
              <w:t>0.00 лв./м</w:t>
            </w:r>
            <w:r w:rsidR="00687B18" w:rsidRPr="006B7B3A">
              <w:rPr>
                <w:rFonts w:eastAsiaTheme="minorEastAsia"/>
                <w:vertAlign w:val="superscript"/>
              </w:rPr>
              <w:t>3</w:t>
            </w:r>
          </w:p>
          <w:p w:rsidR="005D2D12" w:rsidRPr="006B7B3A" w:rsidRDefault="005D2D12" w:rsidP="002A788C">
            <w:pPr>
              <w:widowControl/>
              <w:spacing w:line="228" w:lineRule="exact"/>
              <w:rPr>
                <w:rFonts w:eastAsiaTheme="minorEastAsia"/>
                <w:vertAlign w:val="superscript"/>
              </w:rPr>
            </w:pPr>
            <w:r w:rsidRPr="006B7B3A">
              <w:rPr>
                <w:rFonts w:eastAsiaTheme="minorEastAsia"/>
                <w:vertAlign w:val="superscript"/>
              </w:rPr>
              <w:t>10,23€</w:t>
            </w:r>
          </w:p>
        </w:tc>
        <w:tc>
          <w:tcPr>
            <w:tcW w:w="717"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r>
      <w:tr w:rsidR="00A55546"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A55546" w:rsidRPr="006B7B3A" w:rsidRDefault="00A55546" w:rsidP="00B42D5B">
            <w:pPr>
              <w:widowControl/>
              <w:spacing w:line="228" w:lineRule="exact"/>
              <w:rPr>
                <w:rFonts w:eastAsiaTheme="minorEastAsia"/>
                <w:b/>
                <w:lang w:val="en-US"/>
              </w:rPr>
            </w:pPr>
            <w:r w:rsidRPr="006B7B3A">
              <w:rPr>
                <w:rFonts w:eastAsiaTheme="minorEastAsia"/>
                <w:b/>
                <w:lang w:val="en-US"/>
              </w:rPr>
              <w:t>V</w:t>
            </w:r>
          </w:p>
        </w:tc>
        <w:tc>
          <w:tcPr>
            <w:tcW w:w="3808" w:type="dxa"/>
            <w:tcBorders>
              <w:top w:val="nil"/>
              <w:left w:val="nil"/>
              <w:bottom w:val="single" w:sz="4" w:space="0" w:color="auto"/>
              <w:right w:val="single" w:sz="4" w:space="0" w:color="auto"/>
            </w:tcBorders>
            <w:shd w:val="clear" w:color="auto" w:fill="C2D69B" w:themeFill="accent3" w:themeFillTint="99"/>
          </w:tcPr>
          <w:p w:rsidR="00A55546" w:rsidRPr="006B7B3A" w:rsidRDefault="00A55546" w:rsidP="00162254">
            <w:pPr>
              <w:widowControl/>
              <w:spacing w:line="228" w:lineRule="exact"/>
              <w:rPr>
                <w:rFonts w:eastAsiaTheme="minorEastAsia"/>
                <w:b/>
              </w:rPr>
            </w:pPr>
            <w:r w:rsidRPr="006B7B3A">
              <w:rPr>
                <w:rFonts w:eastAsiaTheme="minorEastAsia"/>
                <w:b/>
              </w:rPr>
              <w:t>Копирни и печатни услуги</w:t>
            </w:r>
          </w:p>
        </w:tc>
        <w:tc>
          <w:tcPr>
            <w:tcW w:w="1435"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p>
        </w:tc>
        <w:tc>
          <w:tcPr>
            <w:tcW w:w="717"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p>
        </w:tc>
        <w:tc>
          <w:tcPr>
            <w:tcW w:w="1409"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p>
        </w:tc>
        <w:tc>
          <w:tcPr>
            <w:tcW w:w="851"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p>
        </w:tc>
        <w:tc>
          <w:tcPr>
            <w:tcW w:w="992"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p>
        </w:tc>
        <w:tc>
          <w:tcPr>
            <w:tcW w:w="1276"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p>
        </w:tc>
      </w:tr>
      <w:tr w:rsidR="00A55546" w:rsidRPr="006B7B3A" w:rsidTr="006D2614">
        <w:trPr>
          <w:trHeight w:val="525"/>
        </w:trPr>
        <w:tc>
          <w:tcPr>
            <w:tcW w:w="442" w:type="dxa"/>
            <w:tcBorders>
              <w:top w:val="nil"/>
              <w:left w:val="single" w:sz="4" w:space="0" w:color="auto"/>
              <w:bottom w:val="single" w:sz="4" w:space="0" w:color="auto"/>
              <w:right w:val="single" w:sz="4" w:space="0" w:color="auto"/>
            </w:tcBorders>
            <w:vAlign w:val="center"/>
          </w:tcPr>
          <w:p w:rsidR="00A55546" w:rsidRPr="006B7B3A" w:rsidRDefault="00A55546" w:rsidP="00B42D5B">
            <w:pPr>
              <w:widowControl/>
              <w:spacing w:line="228" w:lineRule="exact"/>
              <w:rPr>
                <w:rFonts w:eastAsiaTheme="minorEastAsia"/>
                <w:b/>
              </w:rPr>
            </w:pPr>
            <w:r w:rsidRPr="006B7B3A">
              <w:rPr>
                <w:rFonts w:eastAsiaTheme="minorEastAsia"/>
                <w:b/>
              </w:rPr>
              <w:t>1</w:t>
            </w:r>
          </w:p>
        </w:tc>
        <w:tc>
          <w:tcPr>
            <w:tcW w:w="3808" w:type="dxa"/>
            <w:tcBorders>
              <w:top w:val="nil"/>
              <w:left w:val="nil"/>
              <w:bottom w:val="single" w:sz="4" w:space="0" w:color="auto"/>
              <w:right w:val="single" w:sz="4" w:space="0" w:color="auto"/>
            </w:tcBorders>
          </w:tcPr>
          <w:p w:rsidR="00A55546" w:rsidRPr="006B7B3A" w:rsidRDefault="00A55546" w:rsidP="00162254">
            <w:pPr>
              <w:widowControl/>
              <w:spacing w:line="228" w:lineRule="exact"/>
              <w:rPr>
                <w:rFonts w:eastAsiaTheme="minorEastAsia"/>
                <w:b/>
              </w:rPr>
            </w:pPr>
            <w:r w:rsidRPr="006B7B3A">
              <w:rPr>
                <w:rFonts w:eastAsiaTheme="minorEastAsia"/>
                <w:b/>
              </w:rPr>
              <w:t>Копирни услуги за една страница:</w:t>
            </w:r>
          </w:p>
          <w:p w:rsidR="00A55546" w:rsidRPr="006B7B3A" w:rsidRDefault="00A55546" w:rsidP="004438EA">
            <w:pPr>
              <w:widowControl/>
              <w:numPr>
                <w:ilvl w:val="0"/>
                <w:numId w:val="21"/>
              </w:numPr>
              <w:spacing w:line="228" w:lineRule="exact"/>
              <w:rPr>
                <w:rFonts w:eastAsiaTheme="minorEastAsia"/>
                <w:b/>
              </w:rPr>
            </w:pPr>
            <w:r w:rsidRPr="006B7B3A">
              <w:rPr>
                <w:rFonts w:eastAsiaTheme="minorEastAsia"/>
                <w:b/>
              </w:rPr>
              <w:t>формат А3- едностранно</w:t>
            </w:r>
          </w:p>
          <w:p w:rsidR="00A55546" w:rsidRPr="006B7B3A" w:rsidRDefault="00A55546" w:rsidP="004438EA">
            <w:pPr>
              <w:widowControl/>
              <w:numPr>
                <w:ilvl w:val="0"/>
                <w:numId w:val="21"/>
              </w:numPr>
              <w:spacing w:line="228" w:lineRule="exact"/>
              <w:rPr>
                <w:rFonts w:eastAsiaTheme="minorEastAsia"/>
                <w:b/>
              </w:rPr>
            </w:pPr>
            <w:r w:rsidRPr="006B7B3A">
              <w:rPr>
                <w:rFonts w:eastAsiaTheme="minorEastAsia"/>
                <w:b/>
              </w:rPr>
              <w:t>формат А3- двустранно</w:t>
            </w:r>
          </w:p>
          <w:p w:rsidR="00A55546" w:rsidRPr="006B7B3A" w:rsidRDefault="00A55546" w:rsidP="004438EA">
            <w:pPr>
              <w:widowControl/>
              <w:numPr>
                <w:ilvl w:val="0"/>
                <w:numId w:val="21"/>
              </w:numPr>
              <w:spacing w:line="228" w:lineRule="exact"/>
              <w:rPr>
                <w:rFonts w:eastAsiaTheme="minorEastAsia"/>
                <w:b/>
              </w:rPr>
            </w:pPr>
            <w:r w:rsidRPr="006B7B3A">
              <w:rPr>
                <w:rFonts w:eastAsiaTheme="minorEastAsia"/>
                <w:b/>
              </w:rPr>
              <w:t>формат А4- едностранно</w:t>
            </w:r>
          </w:p>
          <w:p w:rsidR="00A55546" w:rsidRPr="006B7B3A" w:rsidRDefault="00A55546" w:rsidP="004438EA">
            <w:pPr>
              <w:widowControl/>
              <w:numPr>
                <w:ilvl w:val="0"/>
                <w:numId w:val="21"/>
              </w:numPr>
              <w:spacing w:line="228" w:lineRule="exact"/>
              <w:rPr>
                <w:rFonts w:eastAsiaTheme="minorEastAsia"/>
                <w:b/>
              </w:rPr>
            </w:pPr>
            <w:r w:rsidRPr="006B7B3A">
              <w:rPr>
                <w:rFonts w:eastAsiaTheme="minorEastAsia"/>
                <w:b/>
              </w:rPr>
              <w:t>формат А4- двустранно</w:t>
            </w:r>
          </w:p>
        </w:tc>
        <w:tc>
          <w:tcPr>
            <w:tcW w:w="1435"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p>
          <w:p w:rsidR="00A55546" w:rsidRPr="006B7B3A" w:rsidRDefault="00A55546" w:rsidP="002A788C">
            <w:pPr>
              <w:widowControl/>
              <w:spacing w:line="228" w:lineRule="exact"/>
              <w:rPr>
                <w:rFonts w:eastAsiaTheme="minorEastAsia"/>
              </w:rPr>
            </w:pPr>
            <w:r w:rsidRPr="006B7B3A">
              <w:rPr>
                <w:rFonts w:eastAsiaTheme="minorEastAsia"/>
              </w:rPr>
              <w:t>0.20 лв.</w:t>
            </w:r>
            <w:r w:rsidR="006D2614" w:rsidRPr="006B7B3A">
              <w:rPr>
                <w:rFonts w:eastAsiaTheme="minorEastAsia"/>
                <w:lang w:val="en-US"/>
              </w:rPr>
              <w:t>/0.10€</w:t>
            </w:r>
            <w:r w:rsidRPr="006B7B3A">
              <w:rPr>
                <w:rFonts w:eastAsiaTheme="minorEastAsia"/>
              </w:rPr>
              <w:t>/стр.</w:t>
            </w:r>
          </w:p>
          <w:p w:rsidR="00A55546" w:rsidRPr="006B7B3A" w:rsidRDefault="00A55546" w:rsidP="002A788C">
            <w:pPr>
              <w:widowControl/>
              <w:spacing w:line="228" w:lineRule="exact"/>
              <w:rPr>
                <w:rFonts w:eastAsiaTheme="minorEastAsia"/>
              </w:rPr>
            </w:pPr>
            <w:r w:rsidRPr="006B7B3A">
              <w:rPr>
                <w:rFonts w:eastAsiaTheme="minorEastAsia"/>
              </w:rPr>
              <w:t>0.30 лв.</w:t>
            </w:r>
            <w:r w:rsidR="006D2614" w:rsidRPr="006B7B3A">
              <w:rPr>
                <w:rFonts w:eastAsiaTheme="minorEastAsia"/>
                <w:lang w:val="en-US"/>
              </w:rPr>
              <w:t>/0.15€</w:t>
            </w:r>
            <w:r w:rsidRPr="006B7B3A">
              <w:rPr>
                <w:rFonts w:eastAsiaTheme="minorEastAsia"/>
              </w:rPr>
              <w:t>/стр.</w:t>
            </w:r>
          </w:p>
          <w:p w:rsidR="00A55546" w:rsidRPr="006B7B3A" w:rsidRDefault="00A55546" w:rsidP="002A788C">
            <w:pPr>
              <w:widowControl/>
              <w:spacing w:line="228" w:lineRule="exact"/>
              <w:rPr>
                <w:rFonts w:eastAsiaTheme="minorEastAsia"/>
              </w:rPr>
            </w:pPr>
            <w:r w:rsidRPr="006B7B3A">
              <w:rPr>
                <w:rFonts w:eastAsiaTheme="minorEastAsia"/>
              </w:rPr>
              <w:t>0.10 лв.</w:t>
            </w:r>
            <w:r w:rsidR="006D2614" w:rsidRPr="006B7B3A">
              <w:rPr>
                <w:rFonts w:eastAsiaTheme="minorEastAsia"/>
                <w:lang w:val="en-US"/>
              </w:rPr>
              <w:t>/0.05€</w:t>
            </w:r>
            <w:r w:rsidRPr="006B7B3A">
              <w:rPr>
                <w:rFonts w:eastAsiaTheme="minorEastAsia"/>
              </w:rPr>
              <w:t>/стр.</w:t>
            </w:r>
          </w:p>
          <w:p w:rsidR="00A55546" w:rsidRPr="006B7B3A" w:rsidRDefault="00A55546" w:rsidP="002A788C">
            <w:pPr>
              <w:widowControl/>
              <w:spacing w:line="228" w:lineRule="exact"/>
              <w:rPr>
                <w:rFonts w:eastAsiaTheme="minorEastAsia"/>
              </w:rPr>
            </w:pPr>
            <w:r w:rsidRPr="006B7B3A">
              <w:rPr>
                <w:rFonts w:eastAsiaTheme="minorEastAsia"/>
              </w:rPr>
              <w:t>0.20 лв./</w:t>
            </w:r>
            <w:r w:rsidR="006D2614" w:rsidRPr="006B7B3A">
              <w:rPr>
                <w:rFonts w:eastAsiaTheme="minorEastAsia"/>
                <w:lang w:val="en-US"/>
              </w:rPr>
              <w:t>0.10€</w:t>
            </w:r>
            <w:r w:rsidRPr="006B7B3A">
              <w:rPr>
                <w:rFonts w:eastAsiaTheme="minorEastAsia"/>
              </w:rPr>
              <w:t>стр.</w:t>
            </w:r>
          </w:p>
        </w:tc>
        <w:tc>
          <w:tcPr>
            <w:tcW w:w="717"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текущ</w:t>
            </w:r>
          </w:p>
          <w:p w:rsidR="00A55546" w:rsidRPr="006B7B3A" w:rsidRDefault="00A55546" w:rsidP="002A788C">
            <w:pPr>
              <w:widowControl/>
              <w:spacing w:line="228" w:lineRule="exact"/>
              <w:rPr>
                <w:rFonts w:eastAsiaTheme="minorEastAsia"/>
              </w:rPr>
            </w:pPr>
          </w:p>
        </w:tc>
        <w:tc>
          <w:tcPr>
            <w:tcW w:w="1409"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r>
      <w:tr w:rsidR="00A55546" w:rsidRPr="006B7B3A" w:rsidTr="006D2614">
        <w:trPr>
          <w:trHeight w:val="867"/>
        </w:trPr>
        <w:tc>
          <w:tcPr>
            <w:tcW w:w="442" w:type="dxa"/>
            <w:tcBorders>
              <w:top w:val="nil"/>
              <w:left w:val="single" w:sz="4" w:space="0" w:color="auto"/>
              <w:bottom w:val="single" w:sz="4" w:space="0" w:color="auto"/>
              <w:right w:val="single" w:sz="4" w:space="0" w:color="auto"/>
            </w:tcBorders>
            <w:vAlign w:val="center"/>
          </w:tcPr>
          <w:p w:rsidR="00A55546" w:rsidRPr="006B7B3A" w:rsidRDefault="00A55546" w:rsidP="00B42D5B">
            <w:pPr>
              <w:widowControl/>
              <w:spacing w:line="228" w:lineRule="exact"/>
              <w:rPr>
                <w:rFonts w:eastAsiaTheme="minorEastAsia"/>
                <w:b/>
              </w:rPr>
            </w:pPr>
            <w:r w:rsidRPr="006B7B3A">
              <w:rPr>
                <w:rFonts w:eastAsiaTheme="minorEastAsia"/>
                <w:b/>
              </w:rPr>
              <w:t>2</w:t>
            </w:r>
          </w:p>
        </w:tc>
        <w:tc>
          <w:tcPr>
            <w:tcW w:w="3808" w:type="dxa"/>
            <w:tcBorders>
              <w:top w:val="nil"/>
              <w:left w:val="nil"/>
              <w:bottom w:val="single" w:sz="4" w:space="0" w:color="auto"/>
              <w:right w:val="single" w:sz="4" w:space="0" w:color="auto"/>
            </w:tcBorders>
          </w:tcPr>
          <w:p w:rsidR="00A55546" w:rsidRPr="006B7B3A" w:rsidRDefault="00A55546" w:rsidP="00162254">
            <w:pPr>
              <w:widowControl/>
              <w:spacing w:line="228" w:lineRule="exact"/>
              <w:rPr>
                <w:rFonts w:eastAsiaTheme="minorEastAsia"/>
                <w:b/>
              </w:rPr>
            </w:pPr>
            <w:r w:rsidRPr="006B7B3A">
              <w:rPr>
                <w:rFonts w:eastAsiaTheme="minorEastAsia"/>
                <w:b/>
              </w:rPr>
              <w:t>Отпечатване на текстови документи:</w:t>
            </w:r>
          </w:p>
          <w:p w:rsidR="00A55546" w:rsidRPr="006B7B3A" w:rsidRDefault="00A55546" w:rsidP="004438EA">
            <w:pPr>
              <w:widowControl/>
              <w:numPr>
                <w:ilvl w:val="0"/>
                <w:numId w:val="21"/>
              </w:numPr>
              <w:spacing w:line="228" w:lineRule="exact"/>
              <w:rPr>
                <w:rFonts w:eastAsiaTheme="minorEastAsia"/>
                <w:b/>
              </w:rPr>
            </w:pPr>
            <w:r w:rsidRPr="006B7B3A">
              <w:rPr>
                <w:rFonts w:eastAsiaTheme="minorEastAsia"/>
                <w:b/>
              </w:rPr>
              <w:t>черно</w:t>
            </w:r>
          </w:p>
          <w:p w:rsidR="00A55546" w:rsidRPr="006B7B3A" w:rsidRDefault="00A55546" w:rsidP="004438EA">
            <w:pPr>
              <w:widowControl/>
              <w:numPr>
                <w:ilvl w:val="0"/>
                <w:numId w:val="21"/>
              </w:numPr>
              <w:spacing w:line="228" w:lineRule="exact"/>
              <w:rPr>
                <w:rFonts w:eastAsiaTheme="minorEastAsia"/>
                <w:b/>
              </w:rPr>
            </w:pPr>
            <w:r w:rsidRPr="006B7B3A">
              <w:rPr>
                <w:rFonts w:eastAsiaTheme="minorEastAsia"/>
                <w:b/>
              </w:rPr>
              <w:t>цветно</w:t>
            </w:r>
          </w:p>
        </w:tc>
        <w:tc>
          <w:tcPr>
            <w:tcW w:w="1435"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p>
          <w:p w:rsidR="00A55546" w:rsidRPr="006B7B3A" w:rsidRDefault="00A55546" w:rsidP="002A788C">
            <w:pPr>
              <w:widowControl/>
              <w:spacing w:line="228" w:lineRule="exact"/>
              <w:rPr>
                <w:rFonts w:eastAsiaTheme="minorEastAsia"/>
              </w:rPr>
            </w:pPr>
          </w:p>
          <w:p w:rsidR="00A55546" w:rsidRPr="006B7B3A" w:rsidRDefault="00A55546" w:rsidP="000E751B">
            <w:pPr>
              <w:widowControl/>
              <w:spacing w:line="228" w:lineRule="exact"/>
              <w:rPr>
                <w:rFonts w:eastAsiaTheme="minorEastAsia"/>
              </w:rPr>
            </w:pPr>
            <w:r w:rsidRPr="006B7B3A">
              <w:rPr>
                <w:rFonts w:eastAsiaTheme="minorEastAsia"/>
              </w:rPr>
              <w:t>0.20 лв./</w:t>
            </w:r>
            <w:r w:rsidR="006D2614" w:rsidRPr="006B7B3A">
              <w:rPr>
                <w:rFonts w:eastAsiaTheme="minorEastAsia"/>
                <w:lang w:val="en-US"/>
              </w:rPr>
              <w:t>0.10€</w:t>
            </w:r>
            <w:r w:rsidRPr="006B7B3A">
              <w:rPr>
                <w:rFonts w:eastAsiaTheme="minorEastAsia"/>
              </w:rPr>
              <w:t>стр.</w:t>
            </w:r>
          </w:p>
          <w:p w:rsidR="00A55546" w:rsidRPr="006B7B3A" w:rsidRDefault="00A55546" w:rsidP="002A788C">
            <w:pPr>
              <w:widowControl/>
              <w:spacing w:line="228" w:lineRule="exact"/>
              <w:rPr>
                <w:rFonts w:eastAsiaTheme="minorEastAsia"/>
              </w:rPr>
            </w:pPr>
            <w:r w:rsidRPr="006B7B3A">
              <w:rPr>
                <w:rFonts w:eastAsiaTheme="minorEastAsia"/>
              </w:rPr>
              <w:t>0.70 лв./</w:t>
            </w:r>
            <w:r w:rsidR="006D2614" w:rsidRPr="006B7B3A">
              <w:rPr>
                <w:rFonts w:eastAsiaTheme="minorEastAsia"/>
                <w:lang w:val="en-US"/>
              </w:rPr>
              <w:t>0.35€</w:t>
            </w:r>
            <w:r w:rsidRPr="006B7B3A">
              <w:rPr>
                <w:rFonts w:eastAsiaTheme="minorEastAsia"/>
              </w:rPr>
              <w:t>стр.</w:t>
            </w:r>
          </w:p>
        </w:tc>
        <w:tc>
          <w:tcPr>
            <w:tcW w:w="717"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r>
      <w:tr w:rsidR="00A55546" w:rsidRPr="006B7B3A" w:rsidTr="006D2614">
        <w:trPr>
          <w:trHeight w:val="371"/>
        </w:trPr>
        <w:tc>
          <w:tcPr>
            <w:tcW w:w="442" w:type="dxa"/>
            <w:tcBorders>
              <w:top w:val="nil"/>
              <w:left w:val="single" w:sz="4" w:space="0" w:color="auto"/>
              <w:bottom w:val="single" w:sz="4" w:space="0" w:color="auto"/>
              <w:right w:val="single" w:sz="4" w:space="0" w:color="auto"/>
            </w:tcBorders>
            <w:vAlign w:val="center"/>
          </w:tcPr>
          <w:p w:rsidR="00A55546" w:rsidRPr="006B7B3A" w:rsidRDefault="00A55546" w:rsidP="00B42D5B">
            <w:pPr>
              <w:widowControl/>
              <w:spacing w:line="228" w:lineRule="exact"/>
              <w:rPr>
                <w:rFonts w:eastAsiaTheme="minorEastAsia"/>
                <w:b/>
              </w:rPr>
            </w:pPr>
            <w:r w:rsidRPr="006B7B3A">
              <w:rPr>
                <w:rFonts w:eastAsiaTheme="minorEastAsia"/>
                <w:b/>
              </w:rPr>
              <w:t>3</w:t>
            </w:r>
          </w:p>
        </w:tc>
        <w:tc>
          <w:tcPr>
            <w:tcW w:w="3808" w:type="dxa"/>
            <w:tcBorders>
              <w:top w:val="nil"/>
              <w:left w:val="nil"/>
              <w:bottom w:val="single" w:sz="4" w:space="0" w:color="auto"/>
              <w:right w:val="single" w:sz="4" w:space="0" w:color="auto"/>
            </w:tcBorders>
          </w:tcPr>
          <w:p w:rsidR="00A55546" w:rsidRPr="006B7B3A" w:rsidRDefault="00A55546" w:rsidP="00162254">
            <w:pPr>
              <w:widowControl/>
              <w:spacing w:line="228" w:lineRule="exact"/>
              <w:rPr>
                <w:rFonts w:eastAsiaTheme="minorEastAsia"/>
                <w:b/>
              </w:rPr>
            </w:pPr>
            <w:proofErr w:type="spellStart"/>
            <w:r w:rsidRPr="006B7B3A">
              <w:rPr>
                <w:rFonts w:eastAsiaTheme="minorEastAsia"/>
                <w:b/>
              </w:rPr>
              <w:t>Ламиниране</w:t>
            </w:r>
            <w:proofErr w:type="spellEnd"/>
          </w:p>
        </w:tc>
        <w:tc>
          <w:tcPr>
            <w:tcW w:w="1435"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2.00 лв./</w:t>
            </w:r>
            <w:r w:rsidR="006D2614" w:rsidRPr="006B7B3A">
              <w:rPr>
                <w:rFonts w:eastAsiaTheme="minorEastAsia"/>
                <w:lang w:val="en-US"/>
              </w:rPr>
              <w:t>1.00€</w:t>
            </w:r>
            <w:r w:rsidRPr="006B7B3A">
              <w:rPr>
                <w:rFonts w:eastAsiaTheme="minorEastAsia"/>
              </w:rPr>
              <w:t>стр.</w:t>
            </w:r>
          </w:p>
        </w:tc>
        <w:tc>
          <w:tcPr>
            <w:tcW w:w="717"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A55546" w:rsidRPr="006B7B3A" w:rsidRDefault="00A55546" w:rsidP="002A788C">
            <w:pPr>
              <w:widowControl/>
              <w:spacing w:line="228" w:lineRule="exact"/>
              <w:rPr>
                <w:rFonts w:eastAsiaTheme="minorEastAsia"/>
              </w:rPr>
            </w:pPr>
            <w:r w:rsidRPr="006B7B3A">
              <w:rPr>
                <w:rFonts w:eastAsiaTheme="minorEastAsia"/>
              </w:rPr>
              <w:t>-</w:t>
            </w:r>
          </w:p>
        </w:tc>
      </w:tr>
      <w:tr w:rsidR="001E1C21" w:rsidRPr="006B7B3A" w:rsidTr="006D2614">
        <w:trPr>
          <w:trHeight w:val="401"/>
        </w:trPr>
        <w:tc>
          <w:tcPr>
            <w:tcW w:w="442" w:type="dxa"/>
            <w:tcBorders>
              <w:top w:val="nil"/>
              <w:left w:val="single" w:sz="4" w:space="0" w:color="auto"/>
              <w:bottom w:val="single" w:sz="4" w:space="0" w:color="auto"/>
              <w:right w:val="single" w:sz="4" w:space="0" w:color="auto"/>
            </w:tcBorders>
            <w:vAlign w:val="center"/>
          </w:tcPr>
          <w:p w:rsidR="001E1C21" w:rsidRPr="006B7B3A" w:rsidRDefault="001E1C21" w:rsidP="00EC5894">
            <w:pPr>
              <w:widowControl/>
              <w:spacing w:line="228" w:lineRule="exact"/>
              <w:rPr>
                <w:rFonts w:eastAsiaTheme="minorEastAsia"/>
                <w:b/>
              </w:rPr>
            </w:pPr>
            <w:r w:rsidRPr="006B7B3A">
              <w:rPr>
                <w:rFonts w:eastAsiaTheme="minorEastAsia"/>
                <w:b/>
              </w:rPr>
              <w:t>4</w:t>
            </w:r>
          </w:p>
        </w:tc>
        <w:tc>
          <w:tcPr>
            <w:tcW w:w="3808" w:type="dxa"/>
            <w:tcBorders>
              <w:top w:val="nil"/>
              <w:left w:val="nil"/>
              <w:bottom w:val="single" w:sz="4" w:space="0" w:color="auto"/>
              <w:right w:val="single" w:sz="4" w:space="0" w:color="auto"/>
            </w:tcBorders>
          </w:tcPr>
          <w:p w:rsidR="001E1C21" w:rsidRPr="006B7B3A" w:rsidRDefault="001E1C21" w:rsidP="00EC5894">
            <w:pPr>
              <w:widowControl/>
              <w:spacing w:line="228" w:lineRule="exact"/>
              <w:rPr>
                <w:rFonts w:eastAsiaTheme="minorEastAsia"/>
                <w:b/>
              </w:rPr>
            </w:pPr>
            <w:r w:rsidRPr="006B7B3A">
              <w:rPr>
                <w:rFonts w:eastAsiaTheme="minorEastAsia"/>
                <w:b/>
              </w:rPr>
              <w:t>Изготвяне на обяви, некролози и др.</w:t>
            </w:r>
          </w:p>
        </w:tc>
        <w:tc>
          <w:tcPr>
            <w:tcW w:w="1435" w:type="dxa"/>
            <w:tcBorders>
              <w:top w:val="nil"/>
              <w:left w:val="nil"/>
              <w:bottom w:val="single" w:sz="4" w:space="0" w:color="auto"/>
              <w:right w:val="single" w:sz="4" w:space="0" w:color="auto"/>
            </w:tcBorders>
          </w:tcPr>
          <w:p w:rsidR="001E1C21" w:rsidRPr="006B7B3A" w:rsidRDefault="001E1C21" w:rsidP="006D2614">
            <w:pPr>
              <w:widowControl/>
              <w:spacing w:line="228" w:lineRule="exact"/>
              <w:rPr>
                <w:rFonts w:eastAsiaTheme="minorEastAsia"/>
              </w:rPr>
            </w:pPr>
            <w:r w:rsidRPr="006B7B3A">
              <w:rPr>
                <w:rFonts w:eastAsiaTheme="minorEastAsia"/>
              </w:rPr>
              <w:t>1.50лв</w:t>
            </w:r>
            <w:r w:rsidR="00771C0A" w:rsidRPr="006B7B3A">
              <w:rPr>
                <w:rFonts w:eastAsiaTheme="minorEastAsia"/>
              </w:rPr>
              <w:t>.</w:t>
            </w:r>
            <w:r w:rsidRPr="006B7B3A">
              <w:rPr>
                <w:rFonts w:eastAsiaTheme="minorEastAsia"/>
              </w:rPr>
              <w:t>/</w:t>
            </w:r>
            <w:r w:rsidR="006D2614" w:rsidRPr="006B7B3A">
              <w:rPr>
                <w:rFonts w:eastAsiaTheme="minorEastAsia"/>
                <w:lang w:val="en-US"/>
              </w:rPr>
              <w:t>0.75€</w:t>
            </w:r>
            <w:r w:rsidRPr="006B7B3A">
              <w:rPr>
                <w:rFonts w:eastAsiaTheme="minorEastAsia"/>
              </w:rPr>
              <w:t>стр.</w:t>
            </w:r>
          </w:p>
        </w:tc>
        <w:tc>
          <w:tcPr>
            <w:tcW w:w="717" w:type="dxa"/>
            <w:tcBorders>
              <w:top w:val="nil"/>
              <w:left w:val="nil"/>
              <w:bottom w:val="single" w:sz="4" w:space="0" w:color="auto"/>
              <w:right w:val="single" w:sz="4" w:space="0" w:color="auto"/>
            </w:tcBorders>
          </w:tcPr>
          <w:p w:rsidR="001E1C21" w:rsidRPr="006B7B3A" w:rsidRDefault="001E1C21" w:rsidP="00EC5894">
            <w:pPr>
              <w:widowControl/>
              <w:spacing w:line="228" w:lineRule="exact"/>
              <w:rPr>
                <w:rFonts w:eastAsiaTheme="minorEastAsia"/>
              </w:rPr>
            </w:pPr>
            <w:r w:rsidRPr="006B7B3A">
              <w:rPr>
                <w:rFonts w:eastAsiaTheme="minorEastAsia"/>
              </w:rPr>
              <w:t>текущ</w:t>
            </w:r>
          </w:p>
        </w:tc>
        <w:tc>
          <w:tcPr>
            <w:tcW w:w="1409" w:type="dxa"/>
            <w:tcBorders>
              <w:top w:val="nil"/>
              <w:left w:val="nil"/>
              <w:bottom w:val="single" w:sz="4" w:space="0" w:color="auto"/>
              <w:right w:val="single" w:sz="4" w:space="0" w:color="auto"/>
            </w:tcBorders>
          </w:tcPr>
          <w:p w:rsidR="001E1C21" w:rsidRPr="006B7B3A" w:rsidRDefault="001E1C21" w:rsidP="00EC5894">
            <w:pPr>
              <w:widowControl/>
              <w:spacing w:line="228" w:lineRule="exact"/>
              <w:rPr>
                <w:rFonts w:eastAsiaTheme="minorEastAsia"/>
              </w:rPr>
            </w:pPr>
            <w:r w:rsidRPr="006B7B3A">
              <w:rPr>
                <w:rFonts w:eastAsiaTheme="minorEastAsia"/>
              </w:rPr>
              <w:t>-</w:t>
            </w:r>
          </w:p>
        </w:tc>
        <w:tc>
          <w:tcPr>
            <w:tcW w:w="851" w:type="dxa"/>
            <w:tcBorders>
              <w:top w:val="nil"/>
              <w:left w:val="nil"/>
              <w:bottom w:val="single" w:sz="4" w:space="0" w:color="auto"/>
              <w:right w:val="single" w:sz="4" w:space="0" w:color="auto"/>
            </w:tcBorders>
          </w:tcPr>
          <w:p w:rsidR="001E1C21" w:rsidRPr="006B7B3A" w:rsidRDefault="001E1C21" w:rsidP="00EC5894">
            <w:pPr>
              <w:widowControl/>
              <w:spacing w:line="228" w:lineRule="exact"/>
              <w:rPr>
                <w:rFonts w:eastAsiaTheme="minorEastAsia"/>
              </w:rPr>
            </w:pPr>
            <w:r w:rsidRPr="006B7B3A">
              <w:rPr>
                <w:rFonts w:eastAsiaTheme="minorEastAsia"/>
              </w:rPr>
              <w:t>-</w:t>
            </w:r>
          </w:p>
        </w:tc>
        <w:tc>
          <w:tcPr>
            <w:tcW w:w="992" w:type="dxa"/>
            <w:tcBorders>
              <w:top w:val="nil"/>
              <w:left w:val="nil"/>
              <w:bottom w:val="single" w:sz="4" w:space="0" w:color="auto"/>
              <w:right w:val="single" w:sz="4" w:space="0" w:color="auto"/>
            </w:tcBorders>
          </w:tcPr>
          <w:p w:rsidR="001E1C21" w:rsidRPr="006B7B3A" w:rsidRDefault="001E1C21" w:rsidP="00EC5894">
            <w:pPr>
              <w:widowControl/>
              <w:spacing w:line="228" w:lineRule="exact"/>
              <w:rPr>
                <w:rFonts w:eastAsiaTheme="minorEastAsia"/>
              </w:rPr>
            </w:pPr>
            <w:r w:rsidRPr="006B7B3A">
              <w:rPr>
                <w:rFonts w:eastAsiaTheme="minorEastAsia"/>
              </w:rPr>
              <w:t>-</w:t>
            </w:r>
          </w:p>
        </w:tc>
        <w:tc>
          <w:tcPr>
            <w:tcW w:w="1276" w:type="dxa"/>
            <w:tcBorders>
              <w:top w:val="nil"/>
              <w:left w:val="nil"/>
              <w:bottom w:val="single" w:sz="4" w:space="0" w:color="auto"/>
              <w:right w:val="single" w:sz="4" w:space="0" w:color="auto"/>
            </w:tcBorders>
          </w:tcPr>
          <w:p w:rsidR="001E1C21" w:rsidRPr="006B7B3A" w:rsidRDefault="001E1C21" w:rsidP="00EC5894">
            <w:pPr>
              <w:widowControl/>
              <w:spacing w:line="228" w:lineRule="exact"/>
              <w:rPr>
                <w:rFonts w:eastAsiaTheme="minorEastAsia"/>
              </w:rPr>
            </w:pPr>
            <w:r w:rsidRPr="006B7B3A">
              <w:rPr>
                <w:rFonts w:eastAsiaTheme="minorEastAsia"/>
              </w:rPr>
              <w:t>-</w:t>
            </w:r>
          </w:p>
        </w:tc>
      </w:tr>
      <w:tr w:rsidR="00466EB3" w:rsidRPr="006B7B3A" w:rsidTr="003831F7">
        <w:trPr>
          <w:trHeight w:val="589"/>
        </w:trPr>
        <w:tc>
          <w:tcPr>
            <w:tcW w:w="442" w:type="dxa"/>
            <w:tcBorders>
              <w:top w:val="nil"/>
              <w:left w:val="single" w:sz="4" w:space="0" w:color="auto"/>
              <w:bottom w:val="single" w:sz="4" w:space="0" w:color="auto"/>
              <w:right w:val="single" w:sz="4" w:space="0" w:color="auto"/>
            </w:tcBorders>
            <w:vAlign w:val="center"/>
          </w:tcPr>
          <w:p w:rsidR="00466EB3" w:rsidRPr="006B7B3A" w:rsidRDefault="00466EB3" w:rsidP="00B42D5B">
            <w:pPr>
              <w:widowControl/>
              <w:spacing w:line="228" w:lineRule="exact"/>
              <w:rPr>
                <w:rFonts w:eastAsiaTheme="minorEastAsia"/>
                <w:b/>
                <w:lang w:val="en-US"/>
              </w:rPr>
            </w:pPr>
            <w:r w:rsidRPr="006B7B3A">
              <w:rPr>
                <w:rFonts w:eastAsiaTheme="minorEastAsia"/>
                <w:b/>
                <w:lang w:val="en-US"/>
              </w:rPr>
              <w:t>VI</w:t>
            </w:r>
          </w:p>
        </w:tc>
        <w:tc>
          <w:tcPr>
            <w:tcW w:w="3808" w:type="dxa"/>
            <w:tcBorders>
              <w:top w:val="nil"/>
              <w:left w:val="nil"/>
              <w:bottom w:val="single" w:sz="4" w:space="0" w:color="auto"/>
              <w:right w:val="single" w:sz="4" w:space="0" w:color="auto"/>
            </w:tcBorders>
            <w:shd w:val="clear" w:color="auto" w:fill="C2D69B" w:themeFill="accent3" w:themeFillTint="99"/>
          </w:tcPr>
          <w:p w:rsidR="00466EB3" w:rsidRPr="006B7B3A" w:rsidRDefault="00466EB3" w:rsidP="00C51345">
            <w:pPr>
              <w:widowControl/>
              <w:spacing w:line="228" w:lineRule="exact"/>
              <w:rPr>
                <w:rFonts w:eastAsiaTheme="minorEastAsia"/>
                <w:b/>
              </w:rPr>
            </w:pPr>
          </w:p>
          <w:p w:rsidR="00466EB3" w:rsidRPr="006B7B3A" w:rsidRDefault="00466EB3" w:rsidP="00C51345">
            <w:pPr>
              <w:widowControl/>
              <w:spacing w:line="228" w:lineRule="exact"/>
              <w:rPr>
                <w:rFonts w:eastAsiaTheme="minorEastAsia"/>
                <w:b/>
              </w:rPr>
            </w:pPr>
            <w:r w:rsidRPr="006B7B3A">
              <w:rPr>
                <w:rFonts w:eastAsiaTheme="minorEastAsia"/>
                <w:b/>
              </w:rPr>
              <w:t>Услуга „Реклама“</w:t>
            </w:r>
          </w:p>
        </w:tc>
        <w:tc>
          <w:tcPr>
            <w:tcW w:w="6680" w:type="dxa"/>
            <w:gridSpan w:val="6"/>
            <w:tcBorders>
              <w:top w:val="nil"/>
              <w:left w:val="nil"/>
              <w:bottom w:val="single" w:sz="4" w:space="0" w:color="auto"/>
              <w:right w:val="single" w:sz="4" w:space="0" w:color="auto"/>
            </w:tcBorders>
          </w:tcPr>
          <w:p w:rsidR="00466EB3" w:rsidRPr="006B7B3A" w:rsidRDefault="00466EB3" w:rsidP="002A788C">
            <w:pPr>
              <w:widowControl/>
              <w:spacing w:line="228" w:lineRule="exact"/>
              <w:rPr>
                <w:rFonts w:eastAsiaTheme="minorEastAsia"/>
              </w:rPr>
            </w:pPr>
          </w:p>
          <w:p w:rsidR="00466EB3" w:rsidRPr="006B7B3A" w:rsidRDefault="00466EB3" w:rsidP="002A788C">
            <w:pPr>
              <w:widowControl/>
              <w:spacing w:line="228" w:lineRule="exact"/>
              <w:rPr>
                <w:rFonts w:eastAsiaTheme="minorEastAsia"/>
              </w:rPr>
            </w:pPr>
            <w:r w:rsidRPr="006B7B3A">
              <w:rPr>
                <w:rFonts w:eastAsiaTheme="minorEastAsia"/>
              </w:rPr>
              <w:t xml:space="preserve">Съгласно Приложение №2 на Наредба №5 на </w:t>
            </w:r>
            <w:proofErr w:type="spellStart"/>
            <w:r w:rsidRPr="006B7B3A">
              <w:rPr>
                <w:rFonts w:eastAsiaTheme="minorEastAsia"/>
              </w:rPr>
              <w:t>ОбС-Хайредин</w:t>
            </w:r>
            <w:proofErr w:type="spellEnd"/>
          </w:p>
        </w:tc>
      </w:tr>
    </w:tbl>
    <w:p w:rsidR="00DA2634" w:rsidRPr="006B7B3A" w:rsidRDefault="00DA2634" w:rsidP="00DA7491">
      <w:pPr>
        <w:widowControl/>
        <w:spacing w:line="228" w:lineRule="exact"/>
        <w:rPr>
          <w:rStyle w:val="FontStyle64"/>
          <w:sz w:val="24"/>
          <w:szCs w:val="24"/>
        </w:rPr>
      </w:pPr>
    </w:p>
    <w:tbl>
      <w:tblPr>
        <w:tblW w:w="9520" w:type="dxa"/>
        <w:tblLayout w:type="fixed"/>
        <w:tblCellMar>
          <w:left w:w="70" w:type="dxa"/>
          <w:right w:w="70" w:type="dxa"/>
        </w:tblCellMar>
        <w:tblLook w:val="04A0" w:firstRow="1" w:lastRow="0" w:firstColumn="1" w:lastColumn="0" w:noHBand="0" w:noVBand="1"/>
      </w:tblPr>
      <w:tblGrid>
        <w:gridCol w:w="66"/>
        <w:gridCol w:w="339"/>
        <w:gridCol w:w="3380"/>
        <w:gridCol w:w="1887"/>
        <w:gridCol w:w="808"/>
        <w:gridCol w:w="809"/>
        <w:gridCol w:w="675"/>
        <w:gridCol w:w="1077"/>
        <w:gridCol w:w="471"/>
        <w:gridCol w:w="8"/>
      </w:tblGrid>
      <w:tr w:rsidR="004770FE" w:rsidRPr="006B7B3A" w:rsidTr="00991EA3">
        <w:trPr>
          <w:gridBefore w:val="1"/>
          <w:wBefore w:w="66" w:type="dxa"/>
          <w:trHeight w:val="55"/>
        </w:trPr>
        <w:tc>
          <w:tcPr>
            <w:tcW w:w="9454" w:type="dxa"/>
            <w:gridSpan w:val="9"/>
            <w:hideMark/>
          </w:tcPr>
          <w:p w:rsidR="004770FE" w:rsidRPr="006B7B3A" w:rsidRDefault="004770FE" w:rsidP="004770FE">
            <w:pPr>
              <w:spacing w:line="228" w:lineRule="exact"/>
              <w:rPr>
                <w:rFonts w:eastAsiaTheme="minorEastAsia"/>
                <w:b/>
                <w:i/>
              </w:rPr>
            </w:pPr>
            <w:r w:rsidRPr="006B7B3A">
              <w:rPr>
                <w:rFonts w:eastAsiaTheme="minorEastAsia"/>
                <w:b/>
                <w:i/>
              </w:rPr>
              <w:t xml:space="preserve">   </w:t>
            </w:r>
          </w:p>
          <w:p w:rsidR="004770FE" w:rsidRPr="006B7B3A" w:rsidRDefault="004770FE" w:rsidP="004770FE">
            <w:pPr>
              <w:spacing w:line="228" w:lineRule="exact"/>
              <w:rPr>
                <w:rFonts w:eastAsiaTheme="minorEastAsia"/>
                <w:b/>
                <w:i/>
                <w:lang w:val="en-US"/>
              </w:rPr>
            </w:pPr>
            <w:r w:rsidRPr="006B7B3A">
              <w:rPr>
                <w:rFonts w:eastAsiaTheme="minorEastAsia"/>
                <w:b/>
                <w:i/>
              </w:rPr>
              <w:t>Приложение № 1</w:t>
            </w:r>
          </w:p>
          <w:p w:rsidR="004770FE" w:rsidRPr="006B7B3A" w:rsidRDefault="004770FE" w:rsidP="004770FE">
            <w:pPr>
              <w:spacing w:line="228" w:lineRule="exact"/>
              <w:rPr>
                <w:rFonts w:eastAsiaTheme="minorEastAsia"/>
                <w:b/>
                <w:i/>
                <w:lang w:val="en-US"/>
              </w:rPr>
            </w:pPr>
          </w:p>
        </w:tc>
      </w:tr>
      <w:tr w:rsidR="004770FE" w:rsidRPr="006B7B3A" w:rsidTr="00991EA3">
        <w:trPr>
          <w:gridAfter w:val="1"/>
          <w:wAfter w:w="8" w:type="dxa"/>
          <w:trHeight w:val="599"/>
        </w:trPr>
        <w:tc>
          <w:tcPr>
            <w:tcW w:w="405" w:type="dxa"/>
            <w:gridSpan w:val="2"/>
            <w:vMerge w:val="restart"/>
            <w:tcBorders>
              <w:top w:val="single" w:sz="4" w:space="0" w:color="auto"/>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w:t>
            </w:r>
          </w:p>
        </w:tc>
        <w:tc>
          <w:tcPr>
            <w:tcW w:w="3380" w:type="dxa"/>
            <w:vMerge w:val="restart"/>
            <w:tcBorders>
              <w:top w:val="single" w:sz="4" w:space="0" w:color="auto"/>
              <w:left w:val="single" w:sz="4" w:space="0" w:color="auto"/>
              <w:bottom w:val="single" w:sz="4" w:space="0" w:color="000000"/>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Вид на услугата</w:t>
            </w:r>
          </w:p>
        </w:tc>
        <w:tc>
          <w:tcPr>
            <w:tcW w:w="2695" w:type="dxa"/>
            <w:gridSpan w:val="2"/>
            <w:tcBorders>
              <w:top w:val="single" w:sz="4" w:space="0" w:color="auto"/>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Обикновена поръчка</w:t>
            </w:r>
          </w:p>
        </w:tc>
        <w:tc>
          <w:tcPr>
            <w:tcW w:w="1484" w:type="dxa"/>
            <w:gridSpan w:val="2"/>
            <w:tcBorders>
              <w:top w:val="single" w:sz="4" w:space="0" w:color="auto"/>
              <w:left w:val="nil"/>
              <w:bottom w:val="single" w:sz="4" w:space="0" w:color="auto"/>
              <w:right w:val="single" w:sz="4" w:space="0" w:color="auto"/>
            </w:tcBorders>
            <w:hideMark/>
          </w:tcPr>
          <w:p w:rsidR="004770FE" w:rsidRPr="006B7B3A" w:rsidRDefault="004770FE" w:rsidP="004770FE">
            <w:pPr>
              <w:widowControl/>
              <w:spacing w:line="228" w:lineRule="exact"/>
              <w:jc w:val="both"/>
              <w:rPr>
                <w:rFonts w:eastAsiaTheme="minorEastAsia"/>
                <w:b/>
                <w:bCs/>
              </w:rPr>
            </w:pPr>
            <w:r w:rsidRPr="006B7B3A">
              <w:rPr>
                <w:rFonts w:eastAsiaTheme="minorEastAsia"/>
                <w:b/>
                <w:bCs/>
              </w:rPr>
              <w:t>Бърза        поръчка</w:t>
            </w:r>
          </w:p>
        </w:tc>
        <w:tc>
          <w:tcPr>
            <w:tcW w:w="1548" w:type="dxa"/>
            <w:gridSpan w:val="2"/>
            <w:tcBorders>
              <w:top w:val="single" w:sz="4" w:space="0" w:color="auto"/>
              <w:left w:val="nil"/>
              <w:bottom w:val="single" w:sz="4" w:space="0" w:color="auto"/>
              <w:right w:val="single" w:sz="4" w:space="0" w:color="000000"/>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Експресна поръчка</w:t>
            </w:r>
          </w:p>
        </w:tc>
      </w:tr>
      <w:tr w:rsidR="004770FE" w:rsidRPr="006B7B3A" w:rsidTr="00991EA3">
        <w:trPr>
          <w:gridAfter w:val="1"/>
          <w:wAfter w:w="8" w:type="dxa"/>
          <w:trHeight w:val="299"/>
        </w:trPr>
        <w:tc>
          <w:tcPr>
            <w:tcW w:w="405" w:type="dxa"/>
            <w:gridSpan w:val="2"/>
            <w:vMerge/>
            <w:tcBorders>
              <w:top w:val="single" w:sz="4" w:space="0" w:color="auto"/>
              <w:left w:val="single" w:sz="4" w:space="0" w:color="auto"/>
              <w:bottom w:val="single" w:sz="4" w:space="0" w:color="auto"/>
              <w:right w:val="single" w:sz="4" w:space="0" w:color="auto"/>
            </w:tcBorders>
            <w:vAlign w:val="center"/>
            <w:hideMark/>
          </w:tcPr>
          <w:p w:rsidR="004770FE" w:rsidRPr="006B7B3A" w:rsidRDefault="004770FE" w:rsidP="004770FE">
            <w:pPr>
              <w:widowControl/>
              <w:autoSpaceDE/>
              <w:autoSpaceDN/>
              <w:adjustRightInd/>
              <w:rPr>
                <w:rFonts w:eastAsiaTheme="minorEastAsia"/>
                <w:b/>
                <w:bCs/>
              </w:rPr>
            </w:pPr>
          </w:p>
        </w:tc>
        <w:tc>
          <w:tcPr>
            <w:tcW w:w="3380" w:type="dxa"/>
            <w:vMerge/>
            <w:tcBorders>
              <w:top w:val="single" w:sz="4" w:space="0" w:color="auto"/>
              <w:left w:val="single" w:sz="4" w:space="0" w:color="auto"/>
              <w:bottom w:val="single" w:sz="4" w:space="0" w:color="000000"/>
              <w:right w:val="single" w:sz="4" w:space="0" w:color="auto"/>
            </w:tcBorders>
            <w:vAlign w:val="center"/>
            <w:hideMark/>
          </w:tcPr>
          <w:p w:rsidR="004770FE" w:rsidRPr="006B7B3A" w:rsidRDefault="004770FE" w:rsidP="004770FE">
            <w:pPr>
              <w:widowControl/>
              <w:autoSpaceDE/>
              <w:autoSpaceDN/>
              <w:adjustRightInd/>
              <w:rPr>
                <w:rFonts w:eastAsiaTheme="minorEastAsia"/>
                <w:b/>
                <w:bCs/>
              </w:rPr>
            </w:pP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 xml:space="preserve">          такса</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срок</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такса</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срок</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такса</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срок</w:t>
            </w:r>
          </w:p>
        </w:tc>
      </w:tr>
      <w:tr w:rsidR="004770FE" w:rsidRPr="006B7B3A" w:rsidTr="00991EA3">
        <w:trPr>
          <w:gridAfter w:val="1"/>
          <w:wAfter w:w="8" w:type="dxa"/>
          <w:trHeight w:val="898"/>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І</w:t>
            </w:r>
          </w:p>
        </w:tc>
        <w:tc>
          <w:tcPr>
            <w:tcW w:w="3380" w:type="dxa"/>
            <w:tcBorders>
              <w:top w:val="nil"/>
              <w:left w:val="nil"/>
              <w:bottom w:val="single" w:sz="4" w:space="0" w:color="auto"/>
              <w:right w:val="single" w:sz="4" w:space="0" w:color="auto"/>
            </w:tcBorders>
            <w:shd w:val="clear" w:color="auto" w:fill="C2D69B" w:themeFill="accent3" w:themeFillTint="99"/>
            <w:hideMark/>
          </w:tcPr>
          <w:p w:rsidR="004770FE" w:rsidRPr="006B7B3A" w:rsidRDefault="004770FE" w:rsidP="004770FE">
            <w:pPr>
              <w:widowControl/>
              <w:spacing w:line="228" w:lineRule="exact"/>
              <w:rPr>
                <w:rFonts w:eastAsiaTheme="minorEastAsia"/>
                <w:b/>
                <w:bCs/>
                <w:lang w:val="ru-RU"/>
              </w:rPr>
            </w:pPr>
            <w:r w:rsidRPr="006B7B3A">
              <w:rPr>
                <w:rFonts w:eastAsiaTheme="minorEastAsia"/>
                <w:b/>
                <w:bCs/>
                <w:lang w:val="ru-RU"/>
              </w:rPr>
              <w:t>Технически услуги</w:t>
            </w:r>
            <w:r w:rsidRPr="006B7B3A">
              <w:rPr>
                <w:rFonts w:eastAsiaTheme="minorEastAsia"/>
                <w:b/>
                <w:bCs/>
                <w:lang w:val="ru-RU"/>
              </w:rPr>
              <w:br/>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lang w:val="ru-RU"/>
              </w:rPr>
            </w:pPr>
            <w:r w:rsidRPr="006B7B3A">
              <w:rPr>
                <w:rFonts w:eastAsiaTheme="minorEastAsia"/>
                <w:b/>
                <w:bCs/>
              </w:rPr>
              <w:t> </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lang w:val="ru-RU"/>
              </w:rPr>
            </w:pPr>
            <w:r w:rsidRPr="006B7B3A">
              <w:rPr>
                <w:rFonts w:eastAsiaTheme="minorEastAsia"/>
                <w:b/>
                <w:bCs/>
              </w:rPr>
              <w:t> </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lang w:val="ru-RU"/>
              </w:rPr>
            </w:pPr>
            <w:r w:rsidRPr="006B7B3A">
              <w:rPr>
                <w:rFonts w:eastAsiaTheme="minorEastAsia"/>
                <w:b/>
                <w:bCs/>
              </w:rPr>
              <w:t> </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lang w:val="ru-RU"/>
              </w:rPr>
            </w:pPr>
            <w:r w:rsidRPr="006B7B3A">
              <w:rPr>
                <w:rFonts w:eastAsiaTheme="minorEastAsia"/>
                <w:b/>
                <w:bCs/>
              </w:rPr>
              <w:t> </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rPr>
              <w:t> </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rPr>
              <w:t> </w:t>
            </w:r>
          </w:p>
        </w:tc>
      </w:tr>
      <w:tr w:rsidR="004770FE" w:rsidRPr="006B7B3A" w:rsidTr="00991EA3">
        <w:trPr>
          <w:gridAfter w:val="1"/>
          <w:wAfter w:w="8" w:type="dxa"/>
          <w:trHeight w:val="898"/>
        </w:trPr>
        <w:tc>
          <w:tcPr>
            <w:tcW w:w="405" w:type="dxa"/>
            <w:gridSpan w:val="2"/>
            <w:tcBorders>
              <w:top w:val="single" w:sz="4" w:space="0" w:color="auto"/>
              <w:left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11</w:t>
            </w:r>
          </w:p>
        </w:tc>
        <w:tc>
          <w:tcPr>
            <w:tcW w:w="3380" w:type="dxa"/>
            <w:tcBorders>
              <w:top w:val="single" w:sz="4" w:space="0" w:color="auto"/>
              <w:left w:val="single" w:sz="4" w:space="0" w:color="auto"/>
              <w:right w:val="single" w:sz="4" w:space="0" w:color="auto"/>
            </w:tcBorders>
          </w:tcPr>
          <w:p w:rsidR="004770FE" w:rsidRPr="006B7B3A" w:rsidRDefault="004770FE" w:rsidP="004770FE">
            <w:pPr>
              <w:widowControl/>
              <w:spacing w:line="228" w:lineRule="exact"/>
              <w:rPr>
                <w:rFonts w:eastAsiaTheme="minorEastAsia"/>
                <w:b/>
                <w:bCs/>
              </w:rPr>
            </w:pPr>
            <w:r w:rsidRPr="006B7B3A">
              <w:rPr>
                <w:rFonts w:eastAsiaTheme="minorEastAsia"/>
                <w:b/>
                <w:bCs/>
              </w:rPr>
              <w:t>Оценка за съответствие на основание чл.142, ал.6, т.1 от ЗУТ</w:t>
            </w:r>
          </w:p>
          <w:p w:rsidR="004770FE" w:rsidRPr="006B7B3A" w:rsidRDefault="004770FE" w:rsidP="004770FE">
            <w:pPr>
              <w:widowControl/>
              <w:spacing w:line="228" w:lineRule="exact"/>
              <w:rPr>
                <w:rFonts w:eastAsiaTheme="minorEastAsia"/>
                <w:b/>
              </w:rPr>
            </w:pPr>
            <w:r w:rsidRPr="006B7B3A">
              <w:rPr>
                <w:rFonts w:eastAsiaTheme="minorEastAsia"/>
              </w:rPr>
              <w:t xml:space="preserve"> </w:t>
            </w:r>
            <w:r w:rsidRPr="006B7B3A">
              <w:rPr>
                <w:rFonts w:eastAsiaTheme="minorEastAsia"/>
                <w:b/>
              </w:rPr>
              <w:t xml:space="preserve">а/  жилищни  сгради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 б/  КОО/</w:t>
            </w:r>
            <w:proofErr w:type="spellStart"/>
            <w:r w:rsidRPr="006B7B3A">
              <w:rPr>
                <w:rFonts w:eastAsiaTheme="minorEastAsia"/>
                <w:b/>
              </w:rPr>
              <w:t>компл</w:t>
            </w:r>
            <w:proofErr w:type="spellEnd"/>
            <w:r w:rsidRPr="006B7B3A">
              <w:rPr>
                <w:rFonts w:eastAsiaTheme="minorEastAsia"/>
                <w:b/>
              </w:rPr>
              <w:t>.общ.</w:t>
            </w:r>
            <w:proofErr w:type="spellStart"/>
            <w:r w:rsidRPr="006B7B3A">
              <w:rPr>
                <w:rFonts w:eastAsiaTheme="minorEastAsia"/>
                <w:b/>
              </w:rPr>
              <w:t>обсл</w:t>
            </w:r>
            <w:proofErr w:type="spellEnd"/>
            <w:r w:rsidRPr="006B7B3A">
              <w:rPr>
                <w:rFonts w:eastAsiaTheme="minorEastAsia"/>
                <w:b/>
              </w:rPr>
              <w:t xml:space="preserve">.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 </w:t>
            </w:r>
          </w:p>
          <w:p w:rsidR="004770FE" w:rsidRPr="006B7B3A" w:rsidRDefault="004770FE" w:rsidP="004770FE">
            <w:pPr>
              <w:widowControl/>
              <w:spacing w:line="228" w:lineRule="exact"/>
              <w:rPr>
                <w:rFonts w:eastAsiaTheme="minorEastAsia"/>
                <w:b/>
              </w:rPr>
            </w:pPr>
            <w:r w:rsidRPr="006B7B3A">
              <w:rPr>
                <w:rFonts w:eastAsiaTheme="minorEastAsia"/>
                <w:b/>
              </w:rPr>
              <w:t xml:space="preserve"> в/  производствени сгради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 г/  </w:t>
            </w:r>
            <w:proofErr w:type="spellStart"/>
            <w:r w:rsidRPr="006B7B3A">
              <w:rPr>
                <w:rFonts w:eastAsiaTheme="minorEastAsia"/>
                <w:b/>
              </w:rPr>
              <w:t>допъл</w:t>
            </w:r>
            <w:proofErr w:type="spellEnd"/>
            <w:r w:rsidRPr="006B7B3A">
              <w:rPr>
                <w:rFonts w:eastAsiaTheme="minorEastAsia"/>
                <w:b/>
              </w:rPr>
              <w:t xml:space="preserve">.застрояване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 д/  за </w:t>
            </w:r>
            <w:proofErr w:type="spellStart"/>
            <w:r w:rsidRPr="006B7B3A">
              <w:rPr>
                <w:rFonts w:eastAsiaTheme="minorEastAsia"/>
                <w:b/>
              </w:rPr>
              <w:t>линейнни</w:t>
            </w:r>
            <w:proofErr w:type="spellEnd"/>
            <w:r w:rsidRPr="006B7B3A">
              <w:rPr>
                <w:rFonts w:eastAsiaTheme="minorEastAsia"/>
                <w:b/>
              </w:rPr>
              <w:t xml:space="preserve"> обекти </w:t>
            </w:r>
          </w:p>
          <w:p w:rsidR="004770FE" w:rsidRPr="006B7B3A" w:rsidRDefault="004770FE" w:rsidP="004770FE">
            <w:pPr>
              <w:widowControl/>
              <w:spacing w:line="228" w:lineRule="exact"/>
              <w:rPr>
                <w:rFonts w:eastAsiaTheme="minorEastAsia"/>
                <w:b/>
              </w:rPr>
            </w:pPr>
            <w:r w:rsidRPr="006B7B3A">
              <w:rPr>
                <w:rFonts w:eastAsiaTheme="minorEastAsia"/>
                <w:b/>
              </w:rPr>
              <w:t xml:space="preserve">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rPr>
            </w:pPr>
            <w:r w:rsidRPr="006B7B3A">
              <w:rPr>
                <w:rFonts w:eastAsiaTheme="minorEastAsia"/>
                <w:b/>
              </w:rPr>
              <w:t xml:space="preserve">е/  за </w:t>
            </w:r>
            <w:proofErr w:type="spellStart"/>
            <w:r w:rsidRPr="006B7B3A">
              <w:rPr>
                <w:rFonts w:eastAsiaTheme="minorEastAsia"/>
                <w:b/>
              </w:rPr>
              <w:t>площадкови</w:t>
            </w:r>
            <w:proofErr w:type="spellEnd"/>
            <w:r w:rsidRPr="006B7B3A">
              <w:rPr>
                <w:rFonts w:eastAsiaTheme="minorEastAsia"/>
                <w:b/>
              </w:rPr>
              <w:t xml:space="preserve"> обекти за </w:t>
            </w:r>
            <w:proofErr w:type="spellStart"/>
            <w:r w:rsidRPr="006B7B3A">
              <w:rPr>
                <w:rFonts w:eastAsiaTheme="minorEastAsia"/>
                <w:b/>
              </w:rPr>
              <w:t>произв</w:t>
            </w:r>
            <w:proofErr w:type="spellEnd"/>
            <w:r w:rsidRPr="006B7B3A">
              <w:rPr>
                <w:rFonts w:eastAsiaTheme="minorEastAsia"/>
                <w:b/>
              </w:rPr>
              <w:t xml:space="preserve">. За ел.енергия от ВЕИ </w:t>
            </w:r>
          </w:p>
        </w:tc>
        <w:tc>
          <w:tcPr>
            <w:tcW w:w="1887" w:type="dxa"/>
            <w:tcBorders>
              <w:top w:val="single" w:sz="4" w:space="0" w:color="auto"/>
              <w:left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,2% от СС не по-малко</w:t>
            </w:r>
            <w:r w:rsidRPr="006B7B3A">
              <w:rPr>
                <w:rFonts w:eastAsiaTheme="minorEastAsia"/>
                <w:b/>
                <w:lang w:val="en-US"/>
              </w:rPr>
              <w:t xml:space="preserve"> </w:t>
            </w:r>
            <w:r w:rsidRPr="006B7B3A">
              <w:rPr>
                <w:rFonts w:eastAsiaTheme="minorEastAsia"/>
                <w:b/>
              </w:rPr>
              <w:t xml:space="preserve">от </w:t>
            </w:r>
            <w:r w:rsidRPr="006B7B3A">
              <w:rPr>
                <w:rFonts w:eastAsiaTheme="minorEastAsia"/>
                <w:b/>
                <w:lang w:val="en-US"/>
              </w:rPr>
              <w:t>8</w:t>
            </w:r>
            <w:r w:rsidRPr="006B7B3A">
              <w:rPr>
                <w:rFonts w:eastAsiaTheme="minorEastAsia"/>
                <w:b/>
              </w:rPr>
              <w:t>0,</w:t>
            </w:r>
            <w:r w:rsidRPr="006B7B3A">
              <w:rPr>
                <w:rFonts w:eastAsiaTheme="minorEastAsia"/>
                <w:b/>
                <w:vertAlign w:val="superscript"/>
                <w:lang w:val="en-US"/>
              </w:rPr>
              <w:t>0</w:t>
            </w:r>
            <w:r w:rsidRPr="006B7B3A">
              <w:rPr>
                <w:rFonts w:eastAsiaTheme="minorEastAsia"/>
                <w:b/>
                <w:vertAlign w:val="superscript"/>
              </w:rPr>
              <w:t>0</w:t>
            </w:r>
            <w:r w:rsidRPr="006B7B3A">
              <w:rPr>
                <w:rFonts w:eastAsiaTheme="minorEastAsia"/>
                <w:b/>
                <w:lang w:val="en-US"/>
              </w:rPr>
              <w:t xml:space="preserve"> </w:t>
            </w:r>
            <w:r w:rsidRPr="006B7B3A">
              <w:rPr>
                <w:rFonts w:eastAsiaTheme="minorEastAsia"/>
                <w:b/>
              </w:rPr>
              <w:t>лв.</w:t>
            </w:r>
            <w:r w:rsidR="006D2614" w:rsidRPr="006B7B3A">
              <w:rPr>
                <w:rFonts w:eastAsiaTheme="minorEastAsia"/>
                <w:b/>
                <w:lang w:val="en-US"/>
              </w:rPr>
              <w:t>/40.90€</w:t>
            </w:r>
            <w:r w:rsidRPr="006B7B3A">
              <w:rPr>
                <w:rFonts w:eastAsiaTheme="minorEastAsia"/>
                <w:b/>
              </w:rPr>
              <w:t xml:space="preserve"> за</w:t>
            </w:r>
            <w:r w:rsidRPr="006B7B3A">
              <w:rPr>
                <w:rFonts w:eastAsiaTheme="minorEastAsia"/>
                <w:b/>
                <w:lang w:val="en-US"/>
              </w:rPr>
              <w:t xml:space="preserve"> </w:t>
            </w:r>
            <w:r w:rsidRPr="006B7B3A">
              <w:rPr>
                <w:rFonts w:eastAsiaTheme="minorEastAsia"/>
                <w:b/>
              </w:rPr>
              <w:t>обекти до 100 кв.м.и не по-малко от</w:t>
            </w:r>
            <w:r w:rsidRPr="006B7B3A">
              <w:rPr>
                <w:rFonts w:eastAsiaTheme="minorEastAsia"/>
                <w:b/>
                <w:lang w:val="en-US"/>
              </w:rPr>
              <w:t xml:space="preserve"> </w:t>
            </w:r>
            <w:r w:rsidRPr="006B7B3A">
              <w:rPr>
                <w:rFonts w:eastAsiaTheme="minorEastAsia"/>
                <w:b/>
              </w:rPr>
              <w:lastRenderedPageBreak/>
              <w:t>1</w:t>
            </w:r>
            <w:r w:rsidRPr="006B7B3A">
              <w:rPr>
                <w:rFonts w:eastAsiaTheme="minorEastAsia"/>
                <w:b/>
                <w:lang w:val="en-US"/>
              </w:rPr>
              <w:t>5</w:t>
            </w:r>
            <w:r w:rsidRPr="006B7B3A">
              <w:rPr>
                <w:rFonts w:eastAsiaTheme="minorEastAsia"/>
                <w:b/>
              </w:rPr>
              <w:t>0,</w:t>
            </w:r>
            <w:r w:rsidRPr="006B7B3A">
              <w:rPr>
                <w:rFonts w:eastAsiaTheme="minorEastAsia"/>
                <w:b/>
                <w:vertAlign w:val="superscript"/>
              </w:rPr>
              <w:t>00</w:t>
            </w:r>
            <w:r w:rsidRPr="006B7B3A">
              <w:rPr>
                <w:rFonts w:eastAsiaTheme="minorEastAsia"/>
                <w:b/>
              </w:rPr>
              <w:t>лв.</w:t>
            </w:r>
            <w:r w:rsidR="006D2614" w:rsidRPr="006B7B3A">
              <w:rPr>
                <w:rFonts w:eastAsiaTheme="minorEastAsia"/>
                <w:b/>
                <w:lang w:val="en-US"/>
              </w:rPr>
              <w:t>/75.70€</w:t>
            </w:r>
            <w:r w:rsidRPr="006B7B3A">
              <w:rPr>
                <w:rFonts w:eastAsiaTheme="minorEastAsia"/>
                <w:b/>
              </w:rPr>
              <w:t xml:space="preserve"> за обекти</w:t>
            </w:r>
            <w:r w:rsidRPr="006B7B3A">
              <w:rPr>
                <w:rFonts w:eastAsiaTheme="minorEastAsia"/>
                <w:b/>
                <w:lang w:val="en-US"/>
              </w:rPr>
              <w:t xml:space="preserve">  </w:t>
            </w:r>
            <w:r w:rsidRPr="006B7B3A">
              <w:rPr>
                <w:rFonts w:eastAsiaTheme="minorEastAsia"/>
                <w:b/>
              </w:rPr>
              <w:t>над 100кв.м.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,2% от СС не по-</w:t>
            </w:r>
          </w:p>
          <w:p w:rsidR="004770FE" w:rsidRPr="006B7B3A" w:rsidRDefault="004770FE" w:rsidP="004770FE">
            <w:pPr>
              <w:widowControl/>
              <w:spacing w:line="228" w:lineRule="exact"/>
              <w:rPr>
                <w:rFonts w:eastAsiaTheme="minorEastAsia"/>
                <w:b/>
              </w:rPr>
            </w:pPr>
            <w:r w:rsidRPr="006B7B3A">
              <w:rPr>
                <w:rFonts w:eastAsiaTheme="minorEastAsia"/>
                <w:b/>
              </w:rPr>
              <w:t xml:space="preserve">малко от </w:t>
            </w:r>
            <w:r w:rsidRPr="006B7B3A">
              <w:rPr>
                <w:rFonts w:eastAsiaTheme="minorEastAsia"/>
                <w:b/>
                <w:lang w:val="en-US"/>
              </w:rPr>
              <w:t>8</w:t>
            </w:r>
            <w:r w:rsidRPr="006B7B3A">
              <w:rPr>
                <w:rFonts w:eastAsiaTheme="minorEastAsia"/>
                <w:b/>
              </w:rPr>
              <w:t>0,</w:t>
            </w:r>
            <w:r w:rsidRPr="006B7B3A">
              <w:rPr>
                <w:rFonts w:eastAsiaTheme="minorEastAsia"/>
                <w:b/>
                <w:vertAlign w:val="superscript"/>
              </w:rPr>
              <w:t>00</w:t>
            </w:r>
            <w:r w:rsidRPr="006B7B3A">
              <w:rPr>
                <w:rFonts w:eastAsiaTheme="minorEastAsia"/>
                <w:b/>
              </w:rPr>
              <w:t>лв.</w:t>
            </w:r>
            <w:r w:rsidR="006D2614" w:rsidRPr="006B7B3A">
              <w:rPr>
                <w:rFonts w:eastAsiaTheme="minorEastAsia"/>
                <w:b/>
                <w:lang w:val="en-US"/>
              </w:rPr>
              <w:t>/40.90€</w:t>
            </w:r>
            <w:r w:rsidRPr="006B7B3A">
              <w:rPr>
                <w:rFonts w:eastAsiaTheme="minorEastAsia"/>
                <w:b/>
              </w:rPr>
              <w:t xml:space="preserve"> за</w:t>
            </w:r>
            <w:r w:rsidRPr="006B7B3A">
              <w:rPr>
                <w:rFonts w:eastAsiaTheme="minorEastAsia"/>
                <w:b/>
                <w:lang w:val="en-US"/>
              </w:rPr>
              <w:t xml:space="preserve"> </w:t>
            </w:r>
            <w:r w:rsidRPr="006B7B3A">
              <w:rPr>
                <w:rFonts w:eastAsiaTheme="minorEastAsia"/>
                <w:b/>
              </w:rPr>
              <w:t>обекти до 100 кв.м.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rPr>
              <w:t>1</w:t>
            </w:r>
            <w:r w:rsidRPr="006B7B3A">
              <w:rPr>
                <w:rFonts w:eastAsiaTheme="minorEastAsia"/>
                <w:b/>
                <w:lang w:val="en-US"/>
              </w:rPr>
              <w:t>5</w:t>
            </w:r>
            <w:r w:rsidRPr="006B7B3A">
              <w:rPr>
                <w:rFonts w:eastAsiaTheme="minorEastAsia"/>
                <w:b/>
              </w:rPr>
              <w:t>0,</w:t>
            </w:r>
            <w:r w:rsidRPr="006B7B3A">
              <w:rPr>
                <w:rFonts w:eastAsiaTheme="minorEastAsia"/>
                <w:b/>
                <w:vertAlign w:val="superscript"/>
              </w:rPr>
              <w:t>00</w:t>
            </w:r>
            <w:r w:rsidRPr="006B7B3A">
              <w:rPr>
                <w:rFonts w:eastAsiaTheme="minorEastAsia"/>
                <w:b/>
              </w:rPr>
              <w:t>лв.</w:t>
            </w:r>
            <w:r w:rsidR="006D2614" w:rsidRPr="006B7B3A">
              <w:rPr>
                <w:rFonts w:eastAsiaTheme="minorEastAsia"/>
                <w:b/>
                <w:lang w:val="en-US"/>
              </w:rPr>
              <w:t>/75.70€</w:t>
            </w:r>
            <w:r w:rsidRPr="006B7B3A">
              <w:rPr>
                <w:rFonts w:eastAsiaTheme="minorEastAsia"/>
                <w:b/>
              </w:rPr>
              <w:t xml:space="preserve"> за обекти</w:t>
            </w:r>
          </w:p>
          <w:p w:rsidR="004770FE" w:rsidRPr="006B7B3A" w:rsidRDefault="004770FE" w:rsidP="004770FE">
            <w:pPr>
              <w:widowControl/>
              <w:spacing w:line="228" w:lineRule="exact"/>
              <w:rPr>
                <w:rFonts w:eastAsiaTheme="minorEastAsia"/>
                <w:b/>
              </w:rPr>
            </w:pPr>
            <w:r w:rsidRPr="006B7B3A">
              <w:rPr>
                <w:rFonts w:eastAsiaTheme="minorEastAsia"/>
                <w:b/>
              </w:rPr>
              <w:t>над 100кв.м.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w:t>
            </w:r>
            <w:r w:rsidRPr="006B7B3A">
              <w:rPr>
                <w:rFonts w:eastAsiaTheme="minorEastAsia"/>
                <w:b/>
                <w:lang w:val="en-US"/>
              </w:rPr>
              <w:t>2</w:t>
            </w:r>
            <w:r w:rsidRPr="006B7B3A">
              <w:rPr>
                <w:rFonts w:eastAsiaTheme="minorEastAsia"/>
                <w:b/>
              </w:rPr>
              <w:t>% от СС не по-</w:t>
            </w:r>
          </w:p>
          <w:p w:rsidR="004770FE" w:rsidRPr="006B7B3A" w:rsidRDefault="004770FE" w:rsidP="004770FE">
            <w:pPr>
              <w:widowControl/>
              <w:spacing w:line="228" w:lineRule="exact"/>
              <w:rPr>
                <w:rFonts w:eastAsiaTheme="minorEastAsia"/>
                <w:b/>
              </w:rPr>
            </w:pPr>
            <w:r w:rsidRPr="006B7B3A">
              <w:rPr>
                <w:rFonts w:eastAsiaTheme="minorEastAsia"/>
                <w:b/>
              </w:rPr>
              <w:t xml:space="preserve">малко от </w:t>
            </w:r>
            <w:r w:rsidRPr="006B7B3A">
              <w:rPr>
                <w:rFonts w:eastAsiaTheme="minorEastAsia"/>
                <w:b/>
                <w:lang w:val="en-US"/>
              </w:rPr>
              <w:t>150</w:t>
            </w:r>
            <w:r w:rsidRPr="006B7B3A">
              <w:rPr>
                <w:rFonts w:eastAsiaTheme="minorEastAsia"/>
                <w:b/>
              </w:rPr>
              <w:t>,</w:t>
            </w:r>
            <w:r w:rsidRPr="006B7B3A">
              <w:rPr>
                <w:rFonts w:eastAsiaTheme="minorEastAsia"/>
                <w:b/>
                <w:vertAlign w:val="superscript"/>
              </w:rPr>
              <w:t>00</w:t>
            </w:r>
            <w:r w:rsidRPr="006B7B3A">
              <w:rPr>
                <w:rFonts w:eastAsiaTheme="minorEastAsia"/>
                <w:b/>
              </w:rPr>
              <w:t xml:space="preserve">лв. </w:t>
            </w:r>
            <w:r w:rsidR="006D2614" w:rsidRPr="006B7B3A">
              <w:rPr>
                <w:rFonts w:eastAsiaTheme="minorEastAsia"/>
                <w:b/>
                <w:lang w:val="en-US"/>
              </w:rPr>
              <w:t xml:space="preserve">/75.70€ </w:t>
            </w:r>
            <w:r w:rsidRPr="006B7B3A">
              <w:rPr>
                <w:rFonts w:eastAsiaTheme="minorEastAsia"/>
                <w:b/>
              </w:rPr>
              <w:t>за</w:t>
            </w:r>
          </w:p>
          <w:p w:rsidR="004770FE" w:rsidRPr="006B7B3A" w:rsidRDefault="004770FE" w:rsidP="004770FE">
            <w:pPr>
              <w:widowControl/>
              <w:spacing w:line="228" w:lineRule="exact"/>
              <w:rPr>
                <w:rFonts w:eastAsiaTheme="minorEastAsia"/>
                <w:b/>
              </w:rPr>
            </w:pPr>
            <w:r w:rsidRPr="006B7B3A">
              <w:rPr>
                <w:rFonts w:eastAsiaTheme="minorEastAsia"/>
                <w:b/>
              </w:rPr>
              <w:t>обекти до 500 кв.м.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rPr>
              <w:t>300,</w:t>
            </w:r>
            <w:r w:rsidRPr="006B7B3A">
              <w:rPr>
                <w:rFonts w:eastAsiaTheme="minorEastAsia"/>
                <w:b/>
                <w:vertAlign w:val="superscript"/>
              </w:rPr>
              <w:t>00</w:t>
            </w:r>
            <w:r w:rsidRPr="006B7B3A">
              <w:rPr>
                <w:rFonts w:eastAsiaTheme="minorEastAsia"/>
                <w:b/>
              </w:rPr>
              <w:t>лв.</w:t>
            </w:r>
            <w:r w:rsidR="006D2614" w:rsidRPr="006B7B3A">
              <w:rPr>
                <w:rFonts w:eastAsiaTheme="minorEastAsia"/>
                <w:b/>
                <w:lang w:val="en-US"/>
              </w:rPr>
              <w:t xml:space="preserve">/153.40€ </w:t>
            </w:r>
            <w:r w:rsidRPr="006B7B3A">
              <w:rPr>
                <w:rFonts w:eastAsiaTheme="minorEastAsia"/>
                <w:b/>
              </w:rPr>
              <w:t xml:space="preserve"> за обекти</w:t>
            </w:r>
          </w:p>
          <w:p w:rsidR="004770FE" w:rsidRPr="006B7B3A" w:rsidRDefault="004770FE" w:rsidP="004770FE">
            <w:pPr>
              <w:widowControl/>
              <w:spacing w:line="228" w:lineRule="exact"/>
              <w:rPr>
                <w:rFonts w:eastAsiaTheme="minorEastAsia"/>
                <w:b/>
              </w:rPr>
            </w:pPr>
            <w:r w:rsidRPr="006B7B3A">
              <w:rPr>
                <w:rFonts w:eastAsiaTheme="minorEastAsia"/>
                <w:b/>
              </w:rPr>
              <w:t>над 500кв.м.</w:t>
            </w:r>
          </w:p>
          <w:p w:rsidR="004770FE" w:rsidRPr="006B7B3A" w:rsidRDefault="004770FE" w:rsidP="004770FE">
            <w:pPr>
              <w:widowControl/>
              <w:spacing w:line="228" w:lineRule="exact"/>
              <w:jc w:val="both"/>
              <w:rPr>
                <w:rFonts w:eastAsiaTheme="minorEastAsia"/>
                <w:b/>
              </w:rPr>
            </w:pPr>
          </w:p>
          <w:p w:rsidR="004770FE" w:rsidRPr="006B7B3A" w:rsidRDefault="004770FE" w:rsidP="004770FE">
            <w:pPr>
              <w:widowControl/>
              <w:spacing w:line="228" w:lineRule="exact"/>
              <w:jc w:val="both"/>
              <w:rPr>
                <w:rFonts w:eastAsiaTheme="minorEastAsia"/>
                <w:b/>
                <w:lang w:val="en-US"/>
              </w:rPr>
            </w:pPr>
            <w:r w:rsidRPr="006B7B3A">
              <w:rPr>
                <w:rFonts w:eastAsiaTheme="minorEastAsia"/>
                <w:b/>
                <w:lang w:val="en-US"/>
              </w:rPr>
              <w:t>0</w:t>
            </w:r>
            <w:r w:rsidRPr="006B7B3A">
              <w:rPr>
                <w:rFonts w:eastAsiaTheme="minorEastAsia"/>
                <w:b/>
              </w:rPr>
              <w:t>,2% от СС не по-малко от 80,00лв.</w:t>
            </w:r>
            <w:r w:rsidR="006D2614" w:rsidRPr="006B7B3A">
              <w:rPr>
                <w:rFonts w:eastAsiaTheme="minorEastAsia"/>
                <w:b/>
                <w:lang w:val="en-US"/>
              </w:rPr>
              <w:t>/</w:t>
            </w:r>
            <w:r w:rsidR="00AF62BA" w:rsidRPr="006B7B3A">
              <w:rPr>
                <w:rFonts w:eastAsiaTheme="minorEastAsia"/>
                <w:b/>
                <w:lang w:val="en-US"/>
              </w:rPr>
              <w:t>40.90€</w:t>
            </w:r>
          </w:p>
          <w:p w:rsidR="004770FE" w:rsidRPr="006B7B3A" w:rsidRDefault="004770FE" w:rsidP="004770FE">
            <w:pPr>
              <w:widowControl/>
              <w:spacing w:line="228" w:lineRule="exact"/>
              <w:rPr>
                <w:rFonts w:eastAsiaTheme="minorEastAsia"/>
                <w:b/>
              </w:rPr>
            </w:pPr>
            <w:r w:rsidRPr="006B7B3A">
              <w:rPr>
                <w:rFonts w:eastAsiaTheme="minorEastAsia"/>
                <w:b/>
              </w:rPr>
              <w:t>за обекти до 50 кв.м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rPr>
              <w:t>210,00лв.</w:t>
            </w:r>
            <w:r w:rsidR="00AF62BA" w:rsidRPr="006B7B3A">
              <w:rPr>
                <w:rFonts w:eastAsiaTheme="minorEastAsia"/>
                <w:b/>
                <w:lang w:val="en-US"/>
              </w:rPr>
              <w:t>107.37€</w:t>
            </w:r>
            <w:r w:rsidRPr="006B7B3A">
              <w:rPr>
                <w:rFonts w:eastAsiaTheme="minorEastAsia"/>
                <w:b/>
              </w:rPr>
              <w:t xml:space="preserve"> за обекти</w:t>
            </w:r>
          </w:p>
          <w:p w:rsidR="004770FE" w:rsidRPr="006B7B3A" w:rsidRDefault="004770FE" w:rsidP="004770FE">
            <w:pPr>
              <w:widowControl/>
              <w:spacing w:line="228" w:lineRule="exact"/>
              <w:rPr>
                <w:rFonts w:eastAsiaTheme="minorEastAsia"/>
                <w:b/>
              </w:rPr>
            </w:pPr>
            <w:r w:rsidRPr="006B7B3A">
              <w:rPr>
                <w:rFonts w:eastAsiaTheme="minorEastAsia"/>
                <w:b/>
              </w:rPr>
              <w:t>над 50кв.м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w:t>
            </w:r>
            <w:r w:rsidRPr="006B7B3A">
              <w:rPr>
                <w:rFonts w:eastAsiaTheme="minorEastAsia"/>
                <w:b/>
                <w:lang w:val="en-US"/>
              </w:rPr>
              <w:t>2</w:t>
            </w:r>
            <w:r w:rsidRPr="006B7B3A">
              <w:rPr>
                <w:rFonts w:eastAsiaTheme="minorEastAsia"/>
                <w:b/>
              </w:rPr>
              <w:t>% от СС /строи-</w:t>
            </w:r>
          </w:p>
          <w:p w:rsidR="004770FE" w:rsidRPr="006B7B3A" w:rsidRDefault="004770FE" w:rsidP="004770FE">
            <w:pPr>
              <w:widowControl/>
              <w:spacing w:line="228" w:lineRule="exact"/>
              <w:jc w:val="both"/>
              <w:rPr>
                <w:rFonts w:eastAsiaTheme="minorEastAsia"/>
                <w:b/>
              </w:rPr>
            </w:pPr>
            <w:proofErr w:type="spellStart"/>
            <w:r w:rsidRPr="006B7B3A">
              <w:rPr>
                <w:rFonts w:eastAsiaTheme="minorEastAsia"/>
                <w:b/>
              </w:rPr>
              <w:t>телната</w:t>
            </w:r>
            <w:proofErr w:type="spellEnd"/>
            <w:r w:rsidRPr="006B7B3A">
              <w:rPr>
                <w:rFonts w:eastAsiaTheme="minorEastAsia"/>
                <w:b/>
                <w:lang w:val="en-US"/>
              </w:rPr>
              <w:t xml:space="preserve"> </w:t>
            </w:r>
            <w:r w:rsidRPr="006B7B3A">
              <w:rPr>
                <w:rFonts w:eastAsiaTheme="minorEastAsia"/>
                <w:b/>
              </w:rPr>
              <w:t>стойност/</w:t>
            </w:r>
          </w:p>
          <w:p w:rsidR="004770FE" w:rsidRPr="006B7B3A" w:rsidRDefault="004770FE" w:rsidP="004770FE">
            <w:pPr>
              <w:widowControl/>
              <w:spacing w:line="228" w:lineRule="exact"/>
              <w:jc w:val="both"/>
              <w:rPr>
                <w:rFonts w:eastAsiaTheme="minorEastAsia"/>
                <w:b/>
              </w:rPr>
            </w:pPr>
            <w:r w:rsidRPr="006B7B3A">
              <w:rPr>
                <w:rFonts w:eastAsiaTheme="minorEastAsia"/>
                <w:b/>
              </w:rPr>
              <w:t>не по малко от 30,</w:t>
            </w:r>
            <w:r w:rsidRPr="006B7B3A">
              <w:rPr>
                <w:rFonts w:eastAsiaTheme="minorEastAsia"/>
                <w:b/>
                <w:vertAlign w:val="superscript"/>
              </w:rPr>
              <w:t>00</w:t>
            </w:r>
          </w:p>
          <w:p w:rsidR="004770FE" w:rsidRPr="006B7B3A" w:rsidRDefault="004770FE" w:rsidP="004770FE">
            <w:pPr>
              <w:widowControl/>
              <w:spacing w:line="228" w:lineRule="exact"/>
              <w:jc w:val="both"/>
              <w:rPr>
                <w:rFonts w:eastAsiaTheme="minorEastAsia"/>
                <w:b/>
              </w:rPr>
            </w:pPr>
            <w:r w:rsidRPr="006B7B3A">
              <w:rPr>
                <w:rFonts w:eastAsiaTheme="minorEastAsia"/>
                <w:b/>
              </w:rPr>
              <w:t xml:space="preserve">лв. </w:t>
            </w:r>
            <w:r w:rsidR="00AF62BA" w:rsidRPr="006B7B3A">
              <w:rPr>
                <w:rFonts w:eastAsiaTheme="minorEastAsia"/>
                <w:b/>
                <w:lang w:val="en-US"/>
              </w:rPr>
              <w:t>/15.34€</w:t>
            </w:r>
            <w:r w:rsidRPr="006B7B3A">
              <w:rPr>
                <w:rFonts w:eastAsiaTheme="minorEastAsia"/>
                <w:b/>
              </w:rPr>
              <w:t xml:space="preserve">/л.м. </w:t>
            </w:r>
            <w:proofErr w:type="spellStart"/>
            <w:r w:rsidRPr="006B7B3A">
              <w:rPr>
                <w:rFonts w:eastAsiaTheme="minorEastAsia"/>
                <w:b/>
              </w:rPr>
              <w:t>заобекти</w:t>
            </w:r>
            <w:proofErr w:type="spellEnd"/>
            <w:r w:rsidRPr="006B7B3A">
              <w:rPr>
                <w:rFonts w:eastAsiaTheme="minorEastAsia"/>
                <w:b/>
              </w:rPr>
              <w:t xml:space="preserve"> </w:t>
            </w:r>
          </w:p>
          <w:p w:rsidR="004770FE" w:rsidRPr="006B7B3A" w:rsidRDefault="004770FE" w:rsidP="004770FE">
            <w:pPr>
              <w:widowControl/>
              <w:spacing w:line="228" w:lineRule="exact"/>
              <w:jc w:val="both"/>
              <w:rPr>
                <w:rFonts w:eastAsiaTheme="minorEastAsia"/>
                <w:b/>
              </w:rPr>
            </w:pPr>
            <w:r w:rsidRPr="006B7B3A">
              <w:rPr>
                <w:rFonts w:eastAsiaTheme="minorEastAsia"/>
                <w:b/>
              </w:rPr>
              <w:t>до 1000 л.м.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rPr>
              <w:t>50,</w:t>
            </w:r>
            <w:r w:rsidRPr="006B7B3A">
              <w:rPr>
                <w:rFonts w:eastAsiaTheme="minorEastAsia"/>
                <w:b/>
                <w:vertAlign w:val="superscript"/>
              </w:rPr>
              <w:t>00</w:t>
            </w:r>
            <w:r w:rsidRPr="006B7B3A">
              <w:rPr>
                <w:rFonts w:eastAsiaTheme="minorEastAsia"/>
                <w:b/>
              </w:rPr>
              <w:t>лв./</w:t>
            </w:r>
            <w:r w:rsidR="00AF62BA" w:rsidRPr="006B7B3A">
              <w:rPr>
                <w:rFonts w:eastAsiaTheme="minorEastAsia"/>
                <w:b/>
                <w:lang w:val="en-US"/>
              </w:rPr>
              <w:t>25.56€/</w:t>
            </w:r>
            <w:r w:rsidRPr="006B7B3A">
              <w:rPr>
                <w:rFonts w:eastAsiaTheme="minorEastAsia"/>
                <w:b/>
              </w:rPr>
              <w:t>л.м. за</w:t>
            </w:r>
          </w:p>
          <w:p w:rsidR="004770FE" w:rsidRPr="006B7B3A" w:rsidRDefault="004770FE" w:rsidP="004770FE">
            <w:pPr>
              <w:widowControl/>
              <w:spacing w:line="228" w:lineRule="exact"/>
              <w:rPr>
                <w:rFonts w:eastAsiaTheme="minorEastAsia"/>
                <w:b/>
              </w:rPr>
            </w:pPr>
            <w:r w:rsidRPr="006B7B3A">
              <w:rPr>
                <w:rFonts w:eastAsiaTheme="minorEastAsia"/>
                <w:b/>
              </w:rPr>
              <w:t>обекти над 1000л.м.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lang w:val="en-US"/>
              </w:rPr>
              <w:t>5</w:t>
            </w:r>
            <w:r w:rsidRPr="006B7B3A">
              <w:rPr>
                <w:rFonts w:eastAsiaTheme="minorEastAsia"/>
                <w:b/>
              </w:rPr>
              <w:t>,00 лв./</w:t>
            </w:r>
            <w:r w:rsidR="00AF62BA" w:rsidRPr="006B7B3A">
              <w:rPr>
                <w:rFonts w:eastAsiaTheme="minorEastAsia"/>
                <w:b/>
                <w:lang w:val="en-US"/>
              </w:rPr>
              <w:t xml:space="preserve">2.56€  </w:t>
            </w:r>
            <w:r w:rsidRPr="006B7B3A">
              <w:rPr>
                <w:rFonts w:eastAsiaTheme="minorEastAsia"/>
                <w:b/>
              </w:rPr>
              <w:t>кв.м.</w:t>
            </w:r>
          </w:p>
          <w:p w:rsidR="004770FE" w:rsidRPr="006B7B3A" w:rsidRDefault="004770FE" w:rsidP="004770FE">
            <w:pPr>
              <w:widowControl/>
              <w:spacing w:line="228" w:lineRule="exact"/>
              <w:rPr>
                <w:rFonts w:eastAsiaTheme="minorEastAsia"/>
              </w:rPr>
            </w:pPr>
          </w:p>
        </w:tc>
        <w:tc>
          <w:tcPr>
            <w:tcW w:w="808" w:type="dxa"/>
            <w:tcBorders>
              <w:top w:val="single" w:sz="4" w:space="0" w:color="auto"/>
              <w:left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single" w:sz="4" w:space="0" w:color="auto"/>
              <w:left w:val="single" w:sz="4" w:space="0" w:color="auto"/>
              <w:right w:val="single" w:sz="4" w:space="0" w:color="auto"/>
            </w:tcBorders>
            <w:hideMark/>
          </w:tcPr>
          <w:p w:rsidR="004770FE" w:rsidRPr="006B7B3A" w:rsidRDefault="004770FE" w:rsidP="004770FE">
            <w:pPr>
              <w:widowControl/>
              <w:spacing w:line="228" w:lineRule="exact"/>
              <w:ind w:right="-1585"/>
              <w:rPr>
                <w:rFonts w:eastAsiaTheme="minorEastAsia"/>
              </w:rPr>
            </w:pPr>
            <w:r w:rsidRPr="006B7B3A">
              <w:rPr>
                <w:rFonts w:eastAsiaTheme="minorEastAsia"/>
              </w:rPr>
              <w:t>-</w:t>
            </w:r>
          </w:p>
        </w:tc>
        <w:tc>
          <w:tcPr>
            <w:tcW w:w="675" w:type="dxa"/>
            <w:tcBorders>
              <w:top w:val="single" w:sz="4" w:space="0" w:color="auto"/>
              <w:left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single" w:sz="4" w:space="0" w:color="auto"/>
              <w:left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single" w:sz="4" w:space="0" w:color="auto"/>
              <w:left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9236"/>
        </w:trPr>
        <w:tc>
          <w:tcPr>
            <w:tcW w:w="405" w:type="dxa"/>
            <w:gridSpan w:val="2"/>
            <w:tcBorders>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lastRenderedPageBreak/>
              <w:t>22</w:t>
            </w:r>
          </w:p>
        </w:tc>
        <w:tc>
          <w:tcPr>
            <w:tcW w:w="3380" w:type="dxa"/>
            <w:tcBorders>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bCs/>
              </w:rPr>
            </w:pPr>
            <w:r w:rsidRPr="006B7B3A">
              <w:rPr>
                <w:rFonts w:eastAsiaTheme="minorEastAsia"/>
                <w:b/>
                <w:bCs/>
              </w:rPr>
              <w:t>Одобряване на технически и работни проекти (чл. 145, ал.1) от ЗУТ</w:t>
            </w:r>
          </w:p>
          <w:p w:rsidR="004770FE" w:rsidRPr="006B7B3A" w:rsidRDefault="004770FE" w:rsidP="004770FE">
            <w:pPr>
              <w:widowControl/>
              <w:spacing w:line="228" w:lineRule="exact"/>
              <w:rPr>
                <w:rFonts w:eastAsiaTheme="minorEastAsia"/>
                <w:b/>
              </w:rPr>
            </w:pPr>
            <w:r w:rsidRPr="006B7B3A">
              <w:rPr>
                <w:rFonts w:eastAsiaTheme="minorEastAsia"/>
                <w:b/>
              </w:rPr>
              <w:t xml:space="preserve">а/  жилищни  сгради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б/  КОО /</w:t>
            </w:r>
            <w:proofErr w:type="spellStart"/>
            <w:r w:rsidRPr="006B7B3A">
              <w:rPr>
                <w:rFonts w:eastAsiaTheme="minorEastAsia"/>
                <w:b/>
              </w:rPr>
              <w:t>компл</w:t>
            </w:r>
            <w:proofErr w:type="spellEnd"/>
            <w:r w:rsidRPr="006B7B3A">
              <w:rPr>
                <w:rFonts w:eastAsiaTheme="minorEastAsia"/>
                <w:b/>
              </w:rPr>
              <w:t>.общ.</w:t>
            </w:r>
            <w:proofErr w:type="spellStart"/>
            <w:r w:rsidRPr="006B7B3A">
              <w:rPr>
                <w:rFonts w:eastAsiaTheme="minorEastAsia"/>
                <w:b/>
              </w:rPr>
              <w:t>обсл</w:t>
            </w:r>
            <w:proofErr w:type="spellEnd"/>
            <w:r w:rsidRPr="006B7B3A">
              <w:rPr>
                <w:rFonts w:eastAsiaTheme="minorEastAsia"/>
                <w:b/>
              </w:rPr>
              <w:t xml:space="preserve">/.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lang w:val="en-US"/>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 </w:t>
            </w:r>
          </w:p>
          <w:p w:rsidR="004770FE" w:rsidRPr="006B7B3A" w:rsidRDefault="004770FE" w:rsidP="004770FE">
            <w:pPr>
              <w:widowControl/>
              <w:spacing w:line="228" w:lineRule="exact"/>
              <w:rPr>
                <w:rFonts w:eastAsiaTheme="minorEastAsia"/>
                <w:b/>
              </w:rPr>
            </w:pPr>
            <w:r w:rsidRPr="006B7B3A">
              <w:rPr>
                <w:rFonts w:eastAsiaTheme="minorEastAsia"/>
                <w:b/>
              </w:rPr>
              <w:t xml:space="preserve">в/  производствени сгради –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г/  </w:t>
            </w:r>
            <w:proofErr w:type="spellStart"/>
            <w:r w:rsidRPr="006B7B3A">
              <w:rPr>
                <w:rFonts w:eastAsiaTheme="minorEastAsia"/>
                <w:b/>
              </w:rPr>
              <w:t>допъл</w:t>
            </w:r>
            <w:proofErr w:type="spellEnd"/>
            <w:r w:rsidRPr="006B7B3A">
              <w:rPr>
                <w:rFonts w:eastAsiaTheme="minorEastAsia"/>
                <w:b/>
              </w:rPr>
              <w:t xml:space="preserve">.застрояване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 </w:t>
            </w:r>
          </w:p>
          <w:p w:rsidR="004770FE" w:rsidRPr="006B7B3A" w:rsidRDefault="004770FE" w:rsidP="004770FE">
            <w:pPr>
              <w:widowControl/>
              <w:spacing w:line="228" w:lineRule="exact"/>
              <w:rPr>
                <w:rFonts w:eastAsiaTheme="minorEastAsia"/>
                <w:b/>
              </w:rPr>
            </w:pPr>
            <w:r w:rsidRPr="006B7B3A">
              <w:rPr>
                <w:rFonts w:eastAsiaTheme="minorEastAsia"/>
                <w:b/>
              </w:rPr>
              <w:t xml:space="preserve">д/  за </w:t>
            </w:r>
            <w:proofErr w:type="spellStart"/>
            <w:r w:rsidRPr="006B7B3A">
              <w:rPr>
                <w:rFonts w:eastAsiaTheme="minorEastAsia"/>
                <w:b/>
              </w:rPr>
              <w:t>линейнни</w:t>
            </w:r>
            <w:proofErr w:type="spellEnd"/>
            <w:r w:rsidRPr="006B7B3A">
              <w:rPr>
                <w:rFonts w:eastAsiaTheme="minorEastAsia"/>
                <w:b/>
              </w:rPr>
              <w:t xml:space="preserve"> обекти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 </w:t>
            </w:r>
          </w:p>
          <w:p w:rsidR="004770FE" w:rsidRPr="006B7B3A" w:rsidRDefault="004770FE" w:rsidP="004770FE">
            <w:pPr>
              <w:widowControl/>
              <w:spacing w:line="228" w:lineRule="exact"/>
              <w:rPr>
                <w:rFonts w:eastAsiaTheme="minorEastAsia"/>
              </w:rPr>
            </w:pPr>
            <w:r w:rsidRPr="006B7B3A">
              <w:rPr>
                <w:rFonts w:eastAsiaTheme="minorEastAsia"/>
                <w:b/>
              </w:rPr>
              <w:t xml:space="preserve">е/  за </w:t>
            </w:r>
            <w:proofErr w:type="spellStart"/>
            <w:r w:rsidRPr="006B7B3A">
              <w:rPr>
                <w:rFonts w:eastAsiaTheme="minorEastAsia"/>
                <w:b/>
              </w:rPr>
              <w:t>площадкови</w:t>
            </w:r>
            <w:proofErr w:type="spellEnd"/>
            <w:r w:rsidRPr="006B7B3A">
              <w:rPr>
                <w:rFonts w:eastAsiaTheme="minorEastAsia"/>
                <w:b/>
              </w:rPr>
              <w:t xml:space="preserve"> обекти за </w:t>
            </w:r>
            <w:proofErr w:type="spellStart"/>
            <w:r w:rsidRPr="006B7B3A">
              <w:rPr>
                <w:rFonts w:eastAsiaTheme="minorEastAsia"/>
                <w:b/>
              </w:rPr>
              <w:t>произв</w:t>
            </w:r>
            <w:proofErr w:type="spellEnd"/>
            <w:r w:rsidRPr="006B7B3A">
              <w:rPr>
                <w:rFonts w:eastAsiaTheme="minorEastAsia"/>
                <w:b/>
              </w:rPr>
              <w:t xml:space="preserve">. За ел.енергия от ВЕИ </w:t>
            </w:r>
          </w:p>
        </w:tc>
        <w:tc>
          <w:tcPr>
            <w:tcW w:w="1887" w:type="dxa"/>
            <w:tcBorders>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jc w:val="both"/>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,2% от СС не по-</w:t>
            </w:r>
          </w:p>
          <w:p w:rsidR="004770FE" w:rsidRPr="006B7B3A" w:rsidRDefault="004770FE" w:rsidP="004770FE">
            <w:pPr>
              <w:widowControl/>
              <w:spacing w:line="228" w:lineRule="exact"/>
              <w:rPr>
                <w:rFonts w:eastAsiaTheme="minorEastAsia"/>
                <w:b/>
              </w:rPr>
            </w:pPr>
            <w:r w:rsidRPr="006B7B3A">
              <w:rPr>
                <w:rFonts w:eastAsiaTheme="minorEastAsia"/>
                <w:b/>
              </w:rPr>
              <w:t>малко от 9</w:t>
            </w:r>
            <w:r w:rsidRPr="006B7B3A">
              <w:rPr>
                <w:rFonts w:eastAsiaTheme="minorEastAsia"/>
                <w:b/>
                <w:lang w:val="en-US"/>
              </w:rPr>
              <w:t>0</w:t>
            </w:r>
            <w:r w:rsidRPr="006B7B3A">
              <w:rPr>
                <w:rFonts w:eastAsiaTheme="minorEastAsia"/>
                <w:b/>
              </w:rPr>
              <w:t>,</w:t>
            </w:r>
            <w:r w:rsidRPr="006B7B3A">
              <w:rPr>
                <w:rFonts w:eastAsiaTheme="minorEastAsia"/>
                <w:b/>
                <w:vertAlign w:val="superscript"/>
              </w:rPr>
              <w:t>00</w:t>
            </w:r>
            <w:r w:rsidRPr="006B7B3A">
              <w:rPr>
                <w:rFonts w:eastAsiaTheme="minorEastAsia"/>
                <w:b/>
              </w:rPr>
              <w:t xml:space="preserve">лв. </w:t>
            </w:r>
            <w:r w:rsidR="00AF62BA" w:rsidRPr="006B7B3A">
              <w:rPr>
                <w:rFonts w:eastAsiaTheme="minorEastAsia"/>
                <w:b/>
                <w:lang w:val="en-US"/>
              </w:rPr>
              <w:t xml:space="preserve">/46.02€ </w:t>
            </w:r>
            <w:r w:rsidRPr="006B7B3A">
              <w:rPr>
                <w:rFonts w:eastAsiaTheme="minorEastAsia"/>
                <w:b/>
              </w:rPr>
              <w:t>за</w:t>
            </w:r>
          </w:p>
          <w:p w:rsidR="004770FE" w:rsidRPr="006B7B3A" w:rsidRDefault="004770FE" w:rsidP="004770FE">
            <w:pPr>
              <w:widowControl/>
              <w:spacing w:line="228" w:lineRule="exact"/>
              <w:rPr>
                <w:rFonts w:eastAsiaTheme="minorEastAsia"/>
                <w:b/>
              </w:rPr>
            </w:pPr>
            <w:r w:rsidRPr="006B7B3A">
              <w:rPr>
                <w:rFonts w:eastAsiaTheme="minorEastAsia"/>
                <w:b/>
              </w:rPr>
              <w:t>обекти до 100 кв.м.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rPr>
              <w:t>1</w:t>
            </w:r>
            <w:r w:rsidRPr="006B7B3A">
              <w:rPr>
                <w:rFonts w:eastAsiaTheme="minorEastAsia"/>
                <w:b/>
                <w:lang w:val="en-US"/>
              </w:rPr>
              <w:t>5</w:t>
            </w:r>
            <w:r w:rsidRPr="006B7B3A">
              <w:rPr>
                <w:rFonts w:eastAsiaTheme="minorEastAsia"/>
                <w:b/>
              </w:rPr>
              <w:t>0,</w:t>
            </w:r>
            <w:r w:rsidRPr="006B7B3A">
              <w:rPr>
                <w:rFonts w:eastAsiaTheme="minorEastAsia"/>
                <w:b/>
                <w:vertAlign w:val="superscript"/>
              </w:rPr>
              <w:t>00</w:t>
            </w:r>
            <w:r w:rsidRPr="006B7B3A">
              <w:rPr>
                <w:rFonts w:eastAsiaTheme="minorEastAsia"/>
                <w:b/>
              </w:rPr>
              <w:t>лв.</w:t>
            </w:r>
            <w:r w:rsidR="00AF62BA" w:rsidRPr="006B7B3A">
              <w:rPr>
                <w:rFonts w:eastAsiaTheme="minorEastAsia"/>
                <w:b/>
                <w:lang w:val="en-US"/>
              </w:rPr>
              <w:t>/76.70€</w:t>
            </w:r>
            <w:r w:rsidRPr="006B7B3A">
              <w:rPr>
                <w:rFonts w:eastAsiaTheme="minorEastAsia"/>
                <w:b/>
              </w:rPr>
              <w:t xml:space="preserve"> за обекти</w:t>
            </w:r>
          </w:p>
          <w:p w:rsidR="004770FE" w:rsidRPr="006B7B3A" w:rsidRDefault="004770FE" w:rsidP="004770FE">
            <w:pPr>
              <w:widowControl/>
              <w:spacing w:line="228" w:lineRule="exact"/>
              <w:rPr>
                <w:rFonts w:eastAsiaTheme="minorEastAsia"/>
                <w:b/>
              </w:rPr>
            </w:pPr>
            <w:r w:rsidRPr="006B7B3A">
              <w:rPr>
                <w:rFonts w:eastAsiaTheme="minorEastAsia"/>
                <w:b/>
              </w:rPr>
              <w:t>над 100кв.м</w:t>
            </w:r>
          </w:p>
          <w:p w:rsidR="004770FE" w:rsidRPr="006B7B3A" w:rsidRDefault="004770FE" w:rsidP="004770FE">
            <w:pPr>
              <w:widowControl/>
              <w:spacing w:line="228" w:lineRule="exact"/>
              <w:jc w:val="both"/>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,2% от СС не по-</w:t>
            </w:r>
          </w:p>
          <w:p w:rsidR="004770FE" w:rsidRPr="006B7B3A" w:rsidRDefault="004770FE" w:rsidP="004770FE">
            <w:pPr>
              <w:widowControl/>
              <w:spacing w:line="228" w:lineRule="exact"/>
              <w:rPr>
                <w:rFonts w:eastAsiaTheme="minorEastAsia"/>
                <w:b/>
              </w:rPr>
            </w:pPr>
            <w:r w:rsidRPr="006B7B3A">
              <w:rPr>
                <w:rFonts w:eastAsiaTheme="minorEastAsia"/>
                <w:b/>
              </w:rPr>
              <w:t>малко от 90,</w:t>
            </w:r>
            <w:r w:rsidRPr="006B7B3A">
              <w:rPr>
                <w:rFonts w:eastAsiaTheme="minorEastAsia"/>
                <w:b/>
                <w:vertAlign w:val="superscript"/>
              </w:rPr>
              <w:t>00</w:t>
            </w:r>
            <w:r w:rsidRPr="006B7B3A">
              <w:rPr>
                <w:rFonts w:eastAsiaTheme="minorEastAsia"/>
                <w:b/>
              </w:rPr>
              <w:t>лв.</w:t>
            </w:r>
            <w:r w:rsidR="00AF62BA" w:rsidRPr="006B7B3A">
              <w:rPr>
                <w:rFonts w:eastAsiaTheme="minorEastAsia"/>
                <w:b/>
                <w:lang w:val="en-US"/>
              </w:rPr>
              <w:t>/46.02€</w:t>
            </w:r>
            <w:r w:rsidRPr="006B7B3A">
              <w:rPr>
                <w:rFonts w:eastAsiaTheme="minorEastAsia"/>
                <w:b/>
              </w:rPr>
              <w:t xml:space="preserve"> за</w:t>
            </w:r>
            <w:r w:rsidRPr="006B7B3A">
              <w:rPr>
                <w:rFonts w:eastAsiaTheme="minorEastAsia"/>
                <w:b/>
                <w:lang w:val="en-US"/>
              </w:rPr>
              <w:t xml:space="preserve"> </w:t>
            </w:r>
            <w:r w:rsidRPr="006B7B3A">
              <w:rPr>
                <w:rFonts w:eastAsiaTheme="minorEastAsia"/>
                <w:b/>
              </w:rPr>
              <w:t>обекти до 100</w:t>
            </w:r>
            <w:r w:rsidRPr="006B7B3A">
              <w:rPr>
                <w:rFonts w:eastAsiaTheme="minorEastAsia"/>
                <w:b/>
                <w:lang w:val="en-US"/>
              </w:rPr>
              <w:t xml:space="preserve"> </w:t>
            </w:r>
            <w:r w:rsidRPr="006B7B3A">
              <w:rPr>
                <w:rFonts w:eastAsiaTheme="minorEastAsia"/>
                <w:b/>
              </w:rPr>
              <w:t>кв.м.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rPr>
              <w:t>1</w:t>
            </w:r>
            <w:r w:rsidRPr="006B7B3A">
              <w:rPr>
                <w:rFonts w:eastAsiaTheme="minorEastAsia"/>
                <w:b/>
                <w:lang w:val="en-US"/>
              </w:rPr>
              <w:t>5</w:t>
            </w:r>
            <w:r w:rsidRPr="006B7B3A">
              <w:rPr>
                <w:rFonts w:eastAsiaTheme="minorEastAsia"/>
                <w:b/>
              </w:rPr>
              <w:t>0,</w:t>
            </w:r>
            <w:r w:rsidRPr="006B7B3A">
              <w:rPr>
                <w:rFonts w:eastAsiaTheme="minorEastAsia"/>
                <w:b/>
                <w:vertAlign w:val="superscript"/>
              </w:rPr>
              <w:t>00</w:t>
            </w:r>
            <w:r w:rsidRPr="006B7B3A">
              <w:rPr>
                <w:rFonts w:eastAsiaTheme="minorEastAsia"/>
                <w:b/>
              </w:rPr>
              <w:t>лв.</w:t>
            </w:r>
            <w:r w:rsidR="00AF62BA" w:rsidRPr="006B7B3A">
              <w:rPr>
                <w:rFonts w:eastAsiaTheme="minorEastAsia"/>
                <w:b/>
                <w:lang w:val="en-US"/>
              </w:rPr>
              <w:t xml:space="preserve">/76.70€ </w:t>
            </w:r>
            <w:r w:rsidRPr="006B7B3A">
              <w:rPr>
                <w:rFonts w:eastAsiaTheme="minorEastAsia"/>
                <w:b/>
              </w:rPr>
              <w:t xml:space="preserve"> за обекти</w:t>
            </w:r>
          </w:p>
          <w:p w:rsidR="004770FE" w:rsidRPr="006B7B3A" w:rsidRDefault="004770FE" w:rsidP="004770FE">
            <w:pPr>
              <w:widowControl/>
              <w:spacing w:line="228" w:lineRule="exact"/>
              <w:rPr>
                <w:rFonts w:eastAsiaTheme="minorEastAsia"/>
                <w:b/>
              </w:rPr>
            </w:pPr>
            <w:r w:rsidRPr="006B7B3A">
              <w:rPr>
                <w:rFonts w:eastAsiaTheme="minorEastAsia"/>
                <w:b/>
              </w:rPr>
              <w:t>над 100кв.м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w:t>
            </w:r>
            <w:r w:rsidRPr="006B7B3A">
              <w:rPr>
                <w:rFonts w:eastAsiaTheme="minorEastAsia"/>
                <w:b/>
                <w:lang w:val="en-US"/>
              </w:rPr>
              <w:t>2</w:t>
            </w:r>
            <w:r w:rsidRPr="006B7B3A">
              <w:rPr>
                <w:rFonts w:eastAsiaTheme="minorEastAsia"/>
                <w:b/>
              </w:rPr>
              <w:t>% от СС не по-</w:t>
            </w:r>
          </w:p>
          <w:p w:rsidR="004770FE" w:rsidRPr="006B7B3A" w:rsidRDefault="004770FE" w:rsidP="004770FE">
            <w:pPr>
              <w:widowControl/>
              <w:spacing w:line="228" w:lineRule="exact"/>
              <w:rPr>
                <w:rFonts w:eastAsiaTheme="minorEastAsia"/>
                <w:b/>
              </w:rPr>
            </w:pPr>
            <w:r w:rsidRPr="006B7B3A">
              <w:rPr>
                <w:rFonts w:eastAsiaTheme="minorEastAsia"/>
                <w:b/>
              </w:rPr>
              <w:t>малко от 120,</w:t>
            </w:r>
            <w:r w:rsidRPr="006B7B3A">
              <w:rPr>
                <w:rFonts w:eastAsiaTheme="minorEastAsia"/>
                <w:b/>
                <w:vertAlign w:val="superscript"/>
              </w:rPr>
              <w:t>00</w:t>
            </w:r>
            <w:r w:rsidRPr="006B7B3A">
              <w:rPr>
                <w:rFonts w:eastAsiaTheme="minorEastAsia"/>
                <w:b/>
              </w:rPr>
              <w:t>лв.</w:t>
            </w:r>
            <w:r w:rsidR="00AF62BA" w:rsidRPr="006B7B3A">
              <w:rPr>
                <w:rFonts w:eastAsiaTheme="minorEastAsia"/>
                <w:b/>
                <w:lang w:val="en-US"/>
              </w:rPr>
              <w:t>/61.36€</w:t>
            </w:r>
            <w:r w:rsidRPr="006B7B3A">
              <w:rPr>
                <w:rFonts w:eastAsiaTheme="minorEastAsia"/>
                <w:b/>
              </w:rPr>
              <w:t xml:space="preserve"> за</w:t>
            </w:r>
          </w:p>
          <w:p w:rsidR="004770FE" w:rsidRPr="006B7B3A" w:rsidRDefault="004770FE" w:rsidP="004770FE">
            <w:pPr>
              <w:widowControl/>
              <w:spacing w:line="228" w:lineRule="exact"/>
              <w:rPr>
                <w:rFonts w:eastAsiaTheme="minorEastAsia"/>
                <w:b/>
              </w:rPr>
            </w:pPr>
            <w:r w:rsidRPr="006B7B3A">
              <w:rPr>
                <w:rFonts w:eastAsiaTheme="minorEastAsia"/>
                <w:b/>
              </w:rPr>
              <w:t>обекти до 500 кв.м.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rPr>
              <w:t>500,</w:t>
            </w:r>
            <w:r w:rsidRPr="006B7B3A">
              <w:rPr>
                <w:rFonts w:eastAsiaTheme="minorEastAsia"/>
                <w:b/>
                <w:vertAlign w:val="superscript"/>
              </w:rPr>
              <w:t>00</w:t>
            </w:r>
            <w:r w:rsidRPr="006B7B3A">
              <w:rPr>
                <w:rFonts w:eastAsiaTheme="minorEastAsia"/>
                <w:b/>
              </w:rPr>
              <w:t>лв.</w:t>
            </w:r>
            <w:r w:rsidR="00AF62BA" w:rsidRPr="006B7B3A">
              <w:rPr>
                <w:rFonts w:eastAsiaTheme="minorEastAsia"/>
                <w:b/>
                <w:lang w:val="en-US"/>
              </w:rPr>
              <w:t>/255.65€</w:t>
            </w:r>
            <w:r w:rsidRPr="006B7B3A">
              <w:rPr>
                <w:rFonts w:eastAsiaTheme="minorEastAsia"/>
                <w:b/>
              </w:rPr>
              <w:t xml:space="preserve"> за обекти</w:t>
            </w:r>
          </w:p>
          <w:p w:rsidR="004770FE" w:rsidRPr="006B7B3A" w:rsidRDefault="004770FE" w:rsidP="004770FE">
            <w:pPr>
              <w:widowControl/>
              <w:spacing w:line="228" w:lineRule="exact"/>
              <w:rPr>
                <w:rFonts w:eastAsiaTheme="minorEastAsia"/>
                <w:b/>
              </w:rPr>
            </w:pPr>
            <w:r w:rsidRPr="006B7B3A">
              <w:rPr>
                <w:rFonts w:eastAsiaTheme="minorEastAsia"/>
                <w:b/>
              </w:rPr>
              <w:t>над 500кв.м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,2% от СС не по-</w:t>
            </w:r>
          </w:p>
          <w:p w:rsidR="004770FE" w:rsidRPr="006B7B3A" w:rsidRDefault="004770FE" w:rsidP="004770FE">
            <w:pPr>
              <w:widowControl/>
              <w:spacing w:line="228" w:lineRule="exact"/>
              <w:rPr>
                <w:rFonts w:eastAsiaTheme="minorEastAsia"/>
                <w:b/>
                <w:lang w:val="en-US"/>
              </w:rPr>
            </w:pPr>
            <w:r w:rsidRPr="006B7B3A">
              <w:rPr>
                <w:rFonts w:eastAsiaTheme="minorEastAsia"/>
                <w:b/>
              </w:rPr>
              <w:t>малко от 210,00лв.</w:t>
            </w:r>
            <w:r w:rsidR="00AF62BA" w:rsidRPr="006B7B3A">
              <w:rPr>
                <w:rFonts w:eastAsiaTheme="minorEastAsia"/>
                <w:b/>
                <w:lang w:val="en-US"/>
              </w:rPr>
              <w:t>107.37€</w:t>
            </w:r>
          </w:p>
          <w:p w:rsidR="004770FE" w:rsidRPr="006B7B3A" w:rsidRDefault="004770FE" w:rsidP="004770FE">
            <w:pPr>
              <w:widowControl/>
              <w:spacing w:line="228" w:lineRule="exact"/>
              <w:rPr>
                <w:rFonts w:eastAsiaTheme="minorEastAsia"/>
                <w:b/>
              </w:rPr>
            </w:pPr>
            <w:r w:rsidRPr="006B7B3A">
              <w:rPr>
                <w:rFonts w:eastAsiaTheme="minorEastAsia"/>
                <w:b/>
              </w:rPr>
              <w:t>за обекти до 50 кв.м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lang w:val="en-US"/>
              </w:rPr>
              <w:t>30</w:t>
            </w:r>
            <w:r w:rsidRPr="006B7B3A">
              <w:rPr>
                <w:rFonts w:eastAsiaTheme="minorEastAsia"/>
                <w:b/>
              </w:rPr>
              <w:t>0,</w:t>
            </w:r>
            <w:r w:rsidRPr="006B7B3A">
              <w:rPr>
                <w:rFonts w:eastAsiaTheme="minorEastAsia"/>
                <w:b/>
                <w:vertAlign w:val="superscript"/>
              </w:rPr>
              <w:t>00</w:t>
            </w:r>
            <w:r w:rsidRPr="006B7B3A">
              <w:rPr>
                <w:rFonts w:eastAsiaTheme="minorEastAsia"/>
                <w:b/>
              </w:rPr>
              <w:t>лв.</w:t>
            </w:r>
            <w:r w:rsidR="00AF62BA" w:rsidRPr="006B7B3A">
              <w:rPr>
                <w:rFonts w:eastAsiaTheme="minorEastAsia"/>
                <w:b/>
                <w:lang w:val="en-US"/>
              </w:rPr>
              <w:t>/153.40€</w:t>
            </w:r>
            <w:r w:rsidRPr="006B7B3A">
              <w:rPr>
                <w:rFonts w:eastAsiaTheme="minorEastAsia"/>
                <w:b/>
              </w:rPr>
              <w:t xml:space="preserve"> за обекти</w:t>
            </w:r>
          </w:p>
          <w:p w:rsidR="004770FE" w:rsidRPr="006B7B3A" w:rsidRDefault="004770FE" w:rsidP="004770FE">
            <w:pPr>
              <w:widowControl/>
              <w:spacing w:line="228" w:lineRule="exact"/>
              <w:rPr>
                <w:rFonts w:eastAsiaTheme="minorEastAsia"/>
                <w:b/>
              </w:rPr>
            </w:pPr>
            <w:r w:rsidRPr="006B7B3A">
              <w:rPr>
                <w:rFonts w:eastAsiaTheme="minorEastAsia"/>
                <w:b/>
              </w:rPr>
              <w:t>над 50кв.м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w:t>
            </w:r>
            <w:r w:rsidRPr="006B7B3A">
              <w:rPr>
                <w:rFonts w:eastAsiaTheme="minorEastAsia"/>
                <w:b/>
                <w:lang w:val="en-US"/>
              </w:rPr>
              <w:t>2</w:t>
            </w:r>
            <w:r w:rsidRPr="006B7B3A">
              <w:rPr>
                <w:rFonts w:eastAsiaTheme="minorEastAsia"/>
                <w:b/>
              </w:rPr>
              <w:t>% от СС /строи-</w:t>
            </w:r>
          </w:p>
          <w:p w:rsidR="004770FE" w:rsidRPr="006B7B3A" w:rsidRDefault="004770FE" w:rsidP="004770FE">
            <w:pPr>
              <w:widowControl/>
              <w:spacing w:line="228" w:lineRule="exact"/>
              <w:jc w:val="both"/>
              <w:rPr>
                <w:rFonts w:eastAsiaTheme="minorEastAsia"/>
                <w:b/>
              </w:rPr>
            </w:pPr>
            <w:proofErr w:type="spellStart"/>
            <w:r w:rsidRPr="006B7B3A">
              <w:rPr>
                <w:rFonts w:eastAsiaTheme="minorEastAsia"/>
                <w:b/>
              </w:rPr>
              <w:t>телната</w:t>
            </w:r>
            <w:proofErr w:type="spellEnd"/>
            <w:r w:rsidRPr="006B7B3A">
              <w:rPr>
                <w:rFonts w:eastAsiaTheme="minorEastAsia"/>
                <w:b/>
              </w:rPr>
              <w:t xml:space="preserve"> стойност/</w:t>
            </w:r>
          </w:p>
          <w:p w:rsidR="004770FE" w:rsidRPr="006B7B3A" w:rsidRDefault="004770FE" w:rsidP="004770FE">
            <w:pPr>
              <w:widowControl/>
              <w:spacing w:line="228" w:lineRule="exact"/>
              <w:jc w:val="both"/>
              <w:rPr>
                <w:rFonts w:eastAsiaTheme="minorEastAsia"/>
                <w:b/>
              </w:rPr>
            </w:pPr>
            <w:r w:rsidRPr="006B7B3A">
              <w:rPr>
                <w:rFonts w:eastAsiaTheme="minorEastAsia"/>
                <w:b/>
              </w:rPr>
              <w:t>не по малко от 50,00</w:t>
            </w:r>
          </w:p>
          <w:p w:rsidR="004770FE" w:rsidRPr="006B7B3A" w:rsidRDefault="004770FE" w:rsidP="004770FE">
            <w:pPr>
              <w:widowControl/>
              <w:spacing w:line="228" w:lineRule="exact"/>
              <w:jc w:val="both"/>
              <w:rPr>
                <w:rFonts w:eastAsiaTheme="minorEastAsia"/>
                <w:b/>
              </w:rPr>
            </w:pPr>
            <w:r w:rsidRPr="006B7B3A">
              <w:rPr>
                <w:rFonts w:eastAsiaTheme="minorEastAsia"/>
                <w:b/>
              </w:rPr>
              <w:t>лв. /</w:t>
            </w:r>
            <w:r w:rsidR="00AF62BA" w:rsidRPr="006B7B3A">
              <w:rPr>
                <w:rFonts w:eastAsiaTheme="minorEastAsia"/>
                <w:b/>
                <w:lang w:val="en-US"/>
              </w:rPr>
              <w:t xml:space="preserve">25.56€ </w:t>
            </w:r>
            <w:r w:rsidRPr="006B7B3A">
              <w:rPr>
                <w:rFonts w:eastAsiaTheme="minorEastAsia"/>
                <w:b/>
              </w:rPr>
              <w:t xml:space="preserve">л.м. за обекти </w:t>
            </w:r>
          </w:p>
          <w:p w:rsidR="004770FE" w:rsidRPr="006B7B3A" w:rsidRDefault="004770FE" w:rsidP="004770FE">
            <w:pPr>
              <w:widowControl/>
              <w:spacing w:line="228" w:lineRule="exact"/>
              <w:jc w:val="both"/>
              <w:rPr>
                <w:rFonts w:eastAsiaTheme="minorEastAsia"/>
                <w:b/>
              </w:rPr>
            </w:pPr>
            <w:r w:rsidRPr="006B7B3A">
              <w:rPr>
                <w:rFonts w:eastAsiaTheme="minorEastAsia"/>
                <w:b/>
              </w:rPr>
              <w:t>до 1000 л.м.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lang w:val="en-US"/>
              </w:rPr>
              <w:lastRenderedPageBreak/>
              <w:t>1</w:t>
            </w:r>
            <w:r w:rsidRPr="006B7B3A">
              <w:rPr>
                <w:rFonts w:eastAsiaTheme="minorEastAsia"/>
                <w:b/>
              </w:rPr>
              <w:t>00,</w:t>
            </w:r>
            <w:r w:rsidRPr="006B7B3A">
              <w:rPr>
                <w:rFonts w:eastAsiaTheme="minorEastAsia"/>
                <w:b/>
                <w:vertAlign w:val="superscript"/>
              </w:rPr>
              <w:t>00</w:t>
            </w:r>
            <w:r w:rsidRPr="006B7B3A">
              <w:rPr>
                <w:rFonts w:eastAsiaTheme="minorEastAsia"/>
                <w:b/>
              </w:rPr>
              <w:t>лв</w:t>
            </w:r>
            <w:r w:rsidR="008C5213" w:rsidRPr="006B7B3A">
              <w:rPr>
                <w:rFonts w:eastAsiaTheme="minorEastAsia"/>
                <w:b/>
              </w:rPr>
              <w:t>51,13€</w:t>
            </w:r>
            <w:r w:rsidRPr="006B7B3A">
              <w:rPr>
                <w:rFonts w:eastAsiaTheme="minorEastAsia"/>
                <w:b/>
              </w:rPr>
              <w:t>./л.м. за</w:t>
            </w:r>
          </w:p>
          <w:p w:rsidR="004770FE" w:rsidRPr="006B7B3A" w:rsidRDefault="004770FE" w:rsidP="004770FE">
            <w:pPr>
              <w:widowControl/>
              <w:spacing w:line="228" w:lineRule="exact"/>
              <w:rPr>
                <w:rFonts w:eastAsiaTheme="minorEastAsia"/>
                <w:b/>
              </w:rPr>
            </w:pPr>
            <w:r w:rsidRPr="006B7B3A">
              <w:rPr>
                <w:rFonts w:eastAsiaTheme="minorEastAsia"/>
                <w:b/>
              </w:rPr>
              <w:t>обекти над 1000л.м.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lang w:val="en-US"/>
              </w:rPr>
              <w:t>5</w:t>
            </w:r>
            <w:r w:rsidRPr="006B7B3A">
              <w:rPr>
                <w:rFonts w:eastAsiaTheme="minorEastAsia"/>
                <w:b/>
              </w:rPr>
              <w:t>,</w:t>
            </w:r>
            <w:r w:rsidRPr="006B7B3A">
              <w:rPr>
                <w:rFonts w:eastAsiaTheme="minorEastAsia"/>
                <w:b/>
                <w:vertAlign w:val="superscript"/>
              </w:rPr>
              <w:t>00</w:t>
            </w:r>
            <w:r w:rsidRPr="006B7B3A">
              <w:rPr>
                <w:rFonts w:eastAsiaTheme="minorEastAsia"/>
                <w:b/>
              </w:rPr>
              <w:t xml:space="preserve"> лв./</w:t>
            </w:r>
            <w:r w:rsidR="008C5213" w:rsidRPr="006B7B3A">
              <w:rPr>
                <w:rFonts w:eastAsiaTheme="minorEastAsia"/>
                <w:b/>
              </w:rPr>
              <w:t xml:space="preserve">2,56 € </w:t>
            </w:r>
            <w:r w:rsidRPr="006B7B3A">
              <w:rPr>
                <w:rFonts w:eastAsiaTheme="minorEastAsia"/>
                <w:b/>
              </w:rPr>
              <w:t>кв.м.</w:t>
            </w:r>
          </w:p>
          <w:p w:rsidR="004770FE" w:rsidRPr="006B7B3A" w:rsidRDefault="004770FE" w:rsidP="004770FE">
            <w:pPr>
              <w:widowControl/>
              <w:spacing w:line="228" w:lineRule="exact"/>
              <w:rPr>
                <w:rFonts w:eastAsiaTheme="minorEastAsia"/>
              </w:rPr>
            </w:pPr>
          </w:p>
        </w:tc>
        <w:tc>
          <w:tcPr>
            <w:tcW w:w="808" w:type="dxa"/>
            <w:tcBorders>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lang w:val="en-US"/>
              </w:rPr>
              <w:t xml:space="preserve">7 </w:t>
            </w:r>
            <w:r w:rsidRPr="006B7B3A">
              <w:rPr>
                <w:rFonts w:eastAsiaTheme="minorEastAsia"/>
              </w:rPr>
              <w:t xml:space="preserve">дни – съгласно чл. 144, ал. 3, т. 1 от ЗУТ; </w:t>
            </w: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lang w:val="en-US"/>
              </w:rPr>
              <w:t xml:space="preserve">30 </w:t>
            </w:r>
            <w:r w:rsidRPr="006B7B3A">
              <w:rPr>
                <w:rFonts w:eastAsiaTheme="minorEastAsia"/>
              </w:rPr>
              <w:t xml:space="preserve">дни съгласно чл. 144, ал. 3, т. 2 от ЗУТ. </w:t>
            </w:r>
          </w:p>
        </w:tc>
        <w:tc>
          <w:tcPr>
            <w:tcW w:w="809" w:type="dxa"/>
            <w:tcBorders>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898"/>
        </w:trPr>
        <w:tc>
          <w:tcPr>
            <w:tcW w:w="405" w:type="dxa"/>
            <w:gridSpan w:val="2"/>
            <w:tcBorders>
              <w:top w:val="nil"/>
              <w:left w:val="single" w:sz="4" w:space="0" w:color="auto"/>
              <w:bottom w:val="single" w:sz="4" w:space="0" w:color="auto"/>
              <w:right w:val="single" w:sz="4" w:space="0" w:color="auto"/>
            </w:tcBorders>
          </w:tcPr>
          <w:p w:rsidR="004770FE" w:rsidRPr="006B7B3A" w:rsidRDefault="004770FE" w:rsidP="004770FE">
            <w:pPr>
              <w:widowControl/>
              <w:spacing w:line="228" w:lineRule="exact"/>
              <w:rPr>
                <w:rFonts w:eastAsiaTheme="minorEastAsia"/>
              </w:rPr>
            </w:pPr>
            <w:r w:rsidRPr="006B7B3A">
              <w:rPr>
                <w:rFonts w:eastAsiaTheme="minorEastAsia"/>
              </w:rPr>
              <w:lastRenderedPageBreak/>
              <w:t>33</w:t>
            </w:r>
          </w:p>
        </w:tc>
        <w:tc>
          <w:tcPr>
            <w:tcW w:w="3380"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bCs/>
              </w:rPr>
            </w:pPr>
            <w:r w:rsidRPr="006B7B3A">
              <w:rPr>
                <w:rFonts w:eastAsiaTheme="minorEastAsia"/>
                <w:b/>
                <w:bCs/>
              </w:rPr>
              <w:t xml:space="preserve">Възстановяване на строителни книжа по чл.145, ал.5 от ЗУТ и по </w:t>
            </w:r>
          </w:p>
          <w:p w:rsidR="004770FE" w:rsidRPr="006B7B3A" w:rsidRDefault="004770FE" w:rsidP="004770FE">
            <w:pPr>
              <w:widowControl/>
              <w:spacing w:line="228" w:lineRule="exact"/>
              <w:rPr>
                <w:rFonts w:eastAsiaTheme="minorEastAsia"/>
                <w:b/>
                <w:bCs/>
              </w:rPr>
            </w:pPr>
            <w:r w:rsidRPr="006B7B3A">
              <w:rPr>
                <w:rFonts w:eastAsiaTheme="minorEastAsia"/>
                <w:b/>
                <w:bCs/>
              </w:rPr>
              <w:t xml:space="preserve">§ 18, т.7 от ПРЗ, одобряване на </w:t>
            </w:r>
            <w:proofErr w:type="spellStart"/>
            <w:r w:rsidRPr="006B7B3A">
              <w:rPr>
                <w:rFonts w:eastAsiaTheme="minorEastAsia"/>
                <w:b/>
                <w:bCs/>
              </w:rPr>
              <w:t>инвестиционнен</w:t>
            </w:r>
            <w:proofErr w:type="spellEnd"/>
            <w:r w:rsidRPr="006B7B3A">
              <w:rPr>
                <w:rFonts w:eastAsiaTheme="minorEastAsia"/>
                <w:b/>
                <w:bCs/>
              </w:rPr>
              <w:t xml:space="preserve">  проект за узаконяване</w:t>
            </w:r>
          </w:p>
          <w:p w:rsidR="004770FE" w:rsidRPr="006B7B3A" w:rsidRDefault="004770FE" w:rsidP="004770FE">
            <w:pPr>
              <w:widowControl/>
              <w:spacing w:line="228" w:lineRule="exact"/>
              <w:rPr>
                <w:rFonts w:eastAsiaTheme="minorEastAsia"/>
                <w:b/>
              </w:rPr>
            </w:pPr>
            <w:r w:rsidRPr="006B7B3A">
              <w:rPr>
                <w:rFonts w:eastAsiaTheme="minorEastAsia"/>
                <w:b/>
              </w:rPr>
              <w:t xml:space="preserve">а/  жилищни сгради </w:t>
            </w:r>
          </w:p>
          <w:p w:rsidR="004770FE" w:rsidRPr="006B7B3A" w:rsidRDefault="004770FE" w:rsidP="004770FE">
            <w:pPr>
              <w:widowControl/>
              <w:spacing w:line="228" w:lineRule="exact"/>
              <w:rPr>
                <w:rFonts w:eastAsiaTheme="minorEastAsia"/>
                <w:b/>
              </w:rPr>
            </w:pPr>
            <w:r w:rsidRPr="006B7B3A">
              <w:rPr>
                <w:rFonts w:eastAsiaTheme="minorEastAsia"/>
                <w:b/>
              </w:rPr>
              <w:t xml:space="preserve"> </w:t>
            </w:r>
          </w:p>
          <w:p w:rsidR="004770FE" w:rsidRPr="006B7B3A" w:rsidRDefault="004770FE" w:rsidP="004770FE">
            <w:pPr>
              <w:widowControl/>
              <w:spacing w:line="228" w:lineRule="exact"/>
              <w:rPr>
                <w:rFonts w:eastAsiaTheme="minorEastAsia"/>
                <w:b/>
              </w:rPr>
            </w:pPr>
            <w:r w:rsidRPr="006B7B3A">
              <w:rPr>
                <w:rFonts w:eastAsiaTheme="minorEastAsia"/>
                <w:b/>
              </w:rPr>
              <w:t>б/  КОО/</w:t>
            </w:r>
            <w:proofErr w:type="spellStart"/>
            <w:r w:rsidRPr="006B7B3A">
              <w:rPr>
                <w:rFonts w:eastAsiaTheme="minorEastAsia"/>
                <w:b/>
              </w:rPr>
              <w:t>компл</w:t>
            </w:r>
            <w:proofErr w:type="spellEnd"/>
            <w:r w:rsidRPr="006B7B3A">
              <w:rPr>
                <w:rFonts w:eastAsiaTheme="minorEastAsia"/>
                <w:b/>
              </w:rPr>
              <w:t>.общ.</w:t>
            </w:r>
            <w:proofErr w:type="spellStart"/>
            <w:r w:rsidRPr="006B7B3A">
              <w:rPr>
                <w:rFonts w:eastAsiaTheme="minorEastAsia"/>
                <w:b/>
              </w:rPr>
              <w:t>обсл</w:t>
            </w:r>
            <w:proofErr w:type="spellEnd"/>
            <w:r w:rsidRPr="006B7B3A">
              <w:rPr>
                <w:rFonts w:eastAsiaTheme="minorEastAsia"/>
                <w:b/>
              </w:rPr>
              <w:t xml:space="preserve">.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в/  производствени сгради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г/  </w:t>
            </w:r>
            <w:proofErr w:type="spellStart"/>
            <w:r w:rsidRPr="006B7B3A">
              <w:rPr>
                <w:rFonts w:eastAsiaTheme="minorEastAsia"/>
                <w:b/>
              </w:rPr>
              <w:t>допъл</w:t>
            </w:r>
            <w:proofErr w:type="spellEnd"/>
            <w:r w:rsidRPr="006B7B3A">
              <w:rPr>
                <w:rFonts w:eastAsiaTheme="minorEastAsia"/>
                <w:b/>
              </w:rPr>
              <w:t xml:space="preserve">.застрояване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д/  за </w:t>
            </w:r>
            <w:proofErr w:type="spellStart"/>
            <w:r w:rsidRPr="006B7B3A">
              <w:rPr>
                <w:rFonts w:eastAsiaTheme="minorEastAsia"/>
                <w:b/>
              </w:rPr>
              <w:t>линейнни</w:t>
            </w:r>
            <w:proofErr w:type="spellEnd"/>
            <w:r w:rsidRPr="006B7B3A">
              <w:rPr>
                <w:rFonts w:eastAsiaTheme="minorEastAsia"/>
                <w:b/>
              </w:rPr>
              <w:t xml:space="preserve"> обекти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bCs/>
              </w:rPr>
            </w:pPr>
            <w:r w:rsidRPr="006B7B3A">
              <w:rPr>
                <w:rFonts w:eastAsiaTheme="minorEastAsia"/>
                <w:b/>
              </w:rPr>
              <w:t xml:space="preserve">е/  за </w:t>
            </w:r>
            <w:proofErr w:type="spellStart"/>
            <w:r w:rsidRPr="006B7B3A">
              <w:rPr>
                <w:rFonts w:eastAsiaTheme="minorEastAsia"/>
                <w:b/>
              </w:rPr>
              <w:t>площадкови</w:t>
            </w:r>
            <w:proofErr w:type="spellEnd"/>
            <w:r w:rsidRPr="006B7B3A">
              <w:rPr>
                <w:rFonts w:eastAsiaTheme="minorEastAsia"/>
                <w:b/>
              </w:rPr>
              <w:t xml:space="preserve"> обекти  </w:t>
            </w:r>
            <w:proofErr w:type="spellStart"/>
            <w:r w:rsidRPr="006B7B3A">
              <w:rPr>
                <w:rFonts w:eastAsiaTheme="minorEastAsia"/>
                <w:b/>
              </w:rPr>
              <w:t>произв</w:t>
            </w:r>
            <w:proofErr w:type="spellEnd"/>
            <w:r w:rsidRPr="006B7B3A">
              <w:rPr>
                <w:rFonts w:eastAsiaTheme="minorEastAsia"/>
                <w:b/>
              </w:rPr>
              <w:t>. За ел.енергия от ВЕИ</w:t>
            </w:r>
            <w:r w:rsidRPr="006B7B3A">
              <w:rPr>
                <w:rFonts w:eastAsiaTheme="minorEastAsia"/>
              </w:rPr>
              <w:t xml:space="preserve"> </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rPr>
            </w:pPr>
            <w:r w:rsidRPr="006B7B3A">
              <w:rPr>
                <w:rFonts w:eastAsiaTheme="minorEastAsia"/>
                <w:b/>
              </w:rPr>
              <w:t>5,00 лв./</w:t>
            </w:r>
            <w:r w:rsidR="008C5213" w:rsidRPr="006B7B3A">
              <w:rPr>
                <w:rFonts w:eastAsiaTheme="minorEastAsia"/>
                <w:b/>
              </w:rPr>
              <w:t xml:space="preserve">2,56€ </w:t>
            </w:r>
            <w:r w:rsidRPr="006B7B3A">
              <w:rPr>
                <w:rFonts w:eastAsiaTheme="minorEastAsia"/>
                <w:b/>
              </w:rPr>
              <w:t>кв.м. РЗП</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6,00 лв./</w:t>
            </w:r>
            <w:r w:rsidR="008C5213" w:rsidRPr="006B7B3A">
              <w:rPr>
                <w:rFonts w:eastAsiaTheme="minorEastAsia"/>
                <w:b/>
              </w:rPr>
              <w:t xml:space="preserve">3,08€ </w:t>
            </w:r>
            <w:r w:rsidRPr="006B7B3A">
              <w:rPr>
                <w:rFonts w:eastAsiaTheme="minorEastAsia"/>
                <w:b/>
              </w:rPr>
              <w:t>кв.м.РЗП</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3,00 лв./</w:t>
            </w:r>
            <w:r w:rsidR="008C5213" w:rsidRPr="006B7B3A">
              <w:rPr>
                <w:rFonts w:eastAsiaTheme="minorEastAsia"/>
                <w:b/>
              </w:rPr>
              <w:t xml:space="preserve">1,53€ </w:t>
            </w:r>
            <w:r w:rsidRPr="006B7B3A">
              <w:rPr>
                <w:rFonts w:eastAsiaTheme="minorEastAsia"/>
                <w:b/>
              </w:rPr>
              <w:t>кв.м. РЗП</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2,00 лв./</w:t>
            </w:r>
            <w:r w:rsidR="008C5213" w:rsidRPr="006B7B3A">
              <w:rPr>
                <w:rFonts w:eastAsiaTheme="minorEastAsia"/>
                <w:b/>
              </w:rPr>
              <w:t xml:space="preserve">1,02€ </w:t>
            </w:r>
            <w:r w:rsidRPr="006B7B3A">
              <w:rPr>
                <w:rFonts w:eastAsiaTheme="minorEastAsia"/>
                <w:b/>
              </w:rPr>
              <w:t>кв.м. РЗП</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3,00 лв./</w:t>
            </w:r>
            <w:r w:rsidR="008C5213" w:rsidRPr="006B7B3A">
              <w:rPr>
                <w:rFonts w:eastAsiaTheme="minorEastAsia"/>
                <w:b/>
              </w:rPr>
              <w:t>1,53€</w:t>
            </w:r>
            <w:r w:rsidRPr="006B7B3A">
              <w:rPr>
                <w:rFonts w:eastAsiaTheme="minorEastAsia"/>
                <w:b/>
              </w:rPr>
              <w:t>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3,00 лв./</w:t>
            </w:r>
            <w:r w:rsidR="008C5213" w:rsidRPr="006B7B3A">
              <w:rPr>
                <w:rFonts w:eastAsiaTheme="minorEastAsia"/>
                <w:b/>
              </w:rPr>
              <w:t xml:space="preserve">1,53€ </w:t>
            </w:r>
            <w:r w:rsidRPr="006B7B3A">
              <w:rPr>
                <w:rFonts w:eastAsiaTheme="minorEastAsia"/>
                <w:b/>
              </w:rPr>
              <w:t>кв.м.</w:t>
            </w:r>
          </w:p>
          <w:p w:rsidR="004770FE" w:rsidRPr="006B7B3A" w:rsidRDefault="004770FE" w:rsidP="004770FE">
            <w:pPr>
              <w:widowControl/>
              <w:spacing w:line="228" w:lineRule="exact"/>
              <w:rPr>
                <w:rFonts w:eastAsiaTheme="minorEastAsia"/>
                <w:b/>
              </w:rPr>
            </w:pPr>
            <w:r w:rsidRPr="006B7B3A">
              <w:rPr>
                <w:rFonts w:eastAsiaTheme="minorEastAsia"/>
                <w:b/>
                <w:lang w:val="en-US"/>
              </w:rPr>
              <w:t>5</w:t>
            </w:r>
            <w:r w:rsidRPr="006B7B3A">
              <w:rPr>
                <w:rFonts w:eastAsiaTheme="minorEastAsia"/>
                <w:b/>
              </w:rPr>
              <w:t>,</w:t>
            </w:r>
            <w:r w:rsidRPr="006B7B3A">
              <w:rPr>
                <w:rFonts w:eastAsiaTheme="minorEastAsia"/>
                <w:b/>
                <w:vertAlign w:val="superscript"/>
              </w:rPr>
              <w:t>00</w:t>
            </w:r>
            <w:r w:rsidRPr="006B7B3A">
              <w:rPr>
                <w:rFonts w:eastAsiaTheme="minorEastAsia"/>
                <w:b/>
              </w:rPr>
              <w:t xml:space="preserve"> лв./</w:t>
            </w:r>
            <w:r w:rsidR="008C5213" w:rsidRPr="006B7B3A">
              <w:rPr>
                <w:rFonts w:eastAsiaTheme="minorEastAsia"/>
                <w:b/>
              </w:rPr>
              <w:t xml:space="preserve">2,56€ </w:t>
            </w:r>
            <w:r w:rsidRPr="006B7B3A">
              <w:rPr>
                <w:rFonts w:eastAsiaTheme="minorEastAsia"/>
                <w:b/>
              </w:rPr>
              <w:t>кв.м.</w:t>
            </w:r>
          </w:p>
          <w:p w:rsidR="004770FE" w:rsidRPr="006B7B3A" w:rsidRDefault="004770FE" w:rsidP="004770FE">
            <w:pPr>
              <w:widowControl/>
              <w:spacing w:line="228" w:lineRule="exact"/>
              <w:jc w:val="center"/>
              <w:rPr>
                <w:rFonts w:eastAsiaTheme="minorEastAsia"/>
                <w:lang w:val="en-US"/>
              </w:rPr>
            </w:pPr>
          </w:p>
        </w:tc>
        <w:tc>
          <w:tcPr>
            <w:tcW w:w="808"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lang w:val="en-US"/>
              </w:rPr>
              <w:t xml:space="preserve">7 </w:t>
            </w:r>
            <w:r w:rsidRPr="006B7B3A">
              <w:rPr>
                <w:rFonts w:eastAsiaTheme="minorEastAsia"/>
              </w:rPr>
              <w:t xml:space="preserve">дни – съгласно чл. 144, ал. 3, т. 1 от ЗУТ; </w:t>
            </w: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lang w:val="en-US"/>
              </w:rPr>
              <w:t xml:space="preserve">30 </w:t>
            </w:r>
            <w:r w:rsidRPr="006B7B3A">
              <w:rPr>
                <w:rFonts w:eastAsiaTheme="minorEastAsia"/>
              </w:rPr>
              <w:t>дни съгласно чл. 144, ал. 3, т. 2 от ЗУТ</w:t>
            </w:r>
          </w:p>
        </w:tc>
        <w:tc>
          <w:tcPr>
            <w:tcW w:w="809"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675"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107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471"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r>
      <w:tr w:rsidR="004770FE" w:rsidRPr="006B7B3A" w:rsidTr="00991EA3">
        <w:trPr>
          <w:gridAfter w:val="1"/>
          <w:wAfter w:w="8" w:type="dxa"/>
          <w:trHeight w:val="1195"/>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lastRenderedPageBreak/>
              <w:t>44</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 xml:space="preserve">Издаване на разрешение за възлагане на изработване на ПУП (чл. 124, ал. 2 от ЗУТ) </w:t>
            </w:r>
          </w:p>
          <w:p w:rsidR="004770FE" w:rsidRPr="006B7B3A" w:rsidRDefault="004770FE" w:rsidP="004770FE">
            <w:pPr>
              <w:widowControl/>
              <w:spacing w:line="228" w:lineRule="exact"/>
              <w:rPr>
                <w:rFonts w:eastAsiaTheme="minorEastAsia"/>
                <w:b/>
              </w:rPr>
            </w:pPr>
            <w:r w:rsidRPr="006B7B3A">
              <w:rPr>
                <w:rFonts w:eastAsiaTheme="minorEastAsia"/>
              </w:rPr>
              <w:t>-</w:t>
            </w:r>
            <w:r w:rsidRPr="006B7B3A">
              <w:rPr>
                <w:rFonts w:eastAsiaTheme="minorEastAsia"/>
                <w:b/>
              </w:rPr>
              <w:t xml:space="preserve">За физически лица </w:t>
            </w:r>
          </w:p>
          <w:p w:rsidR="004770FE" w:rsidRPr="006B7B3A" w:rsidRDefault="004770FE" w:rsidP="004770FE">
            <w:pPr>
              <w:widowControl/>
              <w:spacing w:line="228" w:lineRule="exact"/>
              <w:rPr>
                <w:rFonts w:eastAsiaTheme="minorEastAsia"/>
                <w:b/>
              </w:rPr>
            </w:pPr>
            <w:r w:rsidRPr="006B7B3A">
              <w:rPr>
                <w:rFonts w:eastAsiaTheme="minorEastAsia"/>
                <w:b/>
              </w:rPr>
              <w:t>-За юридически лица</w:t>
            </w:r>
          </w:p>
          <w:p w:rsidR="004770FE" w:rsidRPr="006B7B3A" w:rsidRDefault="004770FE" w:rsidP="004770FE">
            <w:pPr>
              <w:widowControl/>
              <w:spacing w:line="228" w:lineRule="exact"/>
              <w:rPr>
                <w:rFonts w:eastAsiaTheme="minorEastAsia"/>
                <w:lang w:val="ru-RU"/>
              </w:rPr>
            </w:pP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rPr>
            </w:pPr>
            <w:r w:rsidRPr="006B7B3A">
              <w:rPr>
                <w:rFonts w:eastAsiaTheme="minorEastAsia"/>
                <w:b/>
              </w:rPr>
              <w:t>100.00 лв.</w:t>
            </w:r>
            <w:r w:rsidR="008C5213" w:rsidRPr="006B7B3A">
              <w:rPr>
                <w:rFonts w:eastAsiaTheme="minorEastAsia"/>
                <w:b/>
              </w:rPr>
              <w:t>/51,13€</w:t>
            </w:r>
          </w:p>
          <w:p w:rsidR="004770FE" w:rsidRPr="006B7B3A" w:rsidRDefault="004770FE" w:rsidP="004770FE">
            <w:pPr>
              <w:widowControl/>
              <w:spacing w:line="228" w:lineRule="exact"/>
              <w:rPr>
                <w:rFonts w:eastAsiaTheme="minorEastAsia"/>
                <w:b/>
              </w:rPr>
            </w:pPr>
            <w:r w:rsidRPr="006B7B3A">
              <w:rPr>
                <w:rFonts w:eastAsiaTheme="minorEastAsia"/>
                <w:b/>
              </w:rPr>
              <w:t>2</w:t>
            </w:r>
            <w:r w:rsidRPr="006B7B3A">
              <w:rPr>
                <w:rFonts w:eastAsiaTheme="minorEastAsia"/>
                <w:b/>
                <w:lang w:val="en-US"/>
              </w:rPr>
              <w:t>5</w:t>
            </w:r>
            <w:r w:rsidRPr="006B7B3A">
              <w:rPr>
                <w:rFonts w:eastAsiaTheme="minorEastAsia"/>
                <w:b/>
              </w:rPr>
              <w:t>0.</w:t>
            </w:r>
            <w:r w:rsidRPr="006B7B3A">
              <w:rPr>
                <w:rFonts w:eastAsiaTheme="minorEastAsia"/>
                <w:b/>
                <w:vertAlign w:val="superscript"/>
              </w:rPr>
              <w:t>00</w:t>
            </w:r>
            <w:r w:rsidRPr="006B7B3A">
              <w:rPr>
                <w:rFonts w:eastAsiaTheme="minorEastAsia"/>
                <w:b/>
              </w:rPr>
              <w:t xml:space="preserve"> лв.</w:t>
            </w:r>
            <w:r w:rsidR="008C5213" w:rsidRPr="006B7B3A">
              <w:rPr>
                <w:rFonts w:eastAsiaTheme="minorEastAsia"/>
                <w:b/>
              </w:rPr>
              <w:t>/127,82€</w:t>
            </w:r>
          </w:p>
          <w:p w:rsidR="004770FE" w:rsidRPr="006B7B3A" w:rsidRDefault="004770FE" w:rsidP="004770FE">
            <w:pPr>
              <w:widowControl/>
              <w:spacing w:line="228" w:lineRule="exact"/>
              <w:rPr>
                <w:rFonts w:eastAsiaTheme="minorEastAsia"/>
              </w:rPr>
            </w:pP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14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1184"/>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55</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 xml:space="preserve">Одобряване и обявяване на проекта за ПУП (чл. 124 и чл. 129 от ЗУТ) </w:t>
            </w:r>
          </w:p>
          <w:p w:rsidR="004770FE" w:rsidRPr="006B7B3A" w:rsidRDefault="004770FE" w:rsidP="004770FE">
            <w:pPr>
              <w:widowControl/>
              <w:spacing w:line="228" w:lineRule="exact"/>
              <w:rPr>
                <w:rFonts w:eastAsiaTheme="minorEastAsia"/>
                <w:b/>
                <w:bCs/>
                <w:i/>
                <w:iCs/>
              </w:rPr>
            </w:pPr>
            <w:r w:rsidRPr="006B7B3A">
              <w:rPr>
                <w:rFonts w:eastAsiaTheme="minorEastAsia"/>
                <w:b/>
              </w:rPr>
              <w:t xml:space="preserve">-За физически лица </w:t>
            </w:r>
          </w:p>
          <w:p w:rsidR="004770FE" w:rsidRPr="006B7B3A" w:rsidRDefault="004770FE" w:rsidP="004770FE">
            <w:pPr>
              <w:widowControl/>
              <w:spacing w:line="228" w:lineRule="exact"/>
              <w:rPr>
                <w:rFonts w:eastAsiaTheme="minorEastAsia"/>
                <w:lang w:val="ru-RU"/>
              </w:rPr>
            </w:pPr>
            <w:r w:rsidRPr="006B7B3A">
              <w:rPr>
                <w:rFonts w:eastAsiaTheme="minorEastAsia"/>
                <w:b/>
              </w:rPr>
              <w:t>-За юридически лица</w:t>
            </w:r>
            <w:r w:rsidRPr="006B7B3A">
              <w:rPr>
                <w:rFonts w:eastAsiaTheme="minorEastAsia"/>
              </w:rPr>
              <w:t xml:space="preserve"> </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rPr>
            </w:pPr>
            <w:r w:rsidRPr="006B7B3A">
              <w:rPr>
                <w:rFonts w:eastAsiaTheme="minorEastAsia"/>
                <w:b/>
              </w:rPr>
              <w:t>100.00 лв.</w:t>
            </w:r>
            <w:r w:rsidR="008C5213" w:rsidRPr="006B7B3A">
              <w:rPr>
                <w:rFonts w:eastAsiaTheme="minorEastAsia"/>
                <w:b/>
              </w:rPr>
              <w:t>/51,13€</w:t>
            </w:r>
          </w:p>
          <w:p w:rsidR="004770FE" w:rsidRPr="006B7B3A" w:rsidRDefault="004770FE" w:rsidP="008C5213">
            <w:pPr>
              <w:widowControl/>
              <w:spacing w:line="228" w:lineRule="exact"/>
              <w:rPr>
                <w:rFonts w:eastAsiaTheme="minorEastAsia"/>
              </w:rPr>
            </w:pPr>
            <w:r w:rsidRPr="006B7B3A">
              <w:rPr>
                <w:rFonts w:eastAsiaTheme="minorEastAsia"/>
                <w:b/>
              </w:rPr>
              <w:t>2</w:t>
            </w:r>
            <w:r w:rsidRPr="006B7B3A">
              <w:rPr>
                <w:rFonts w:eastAsiaTheme="minorEastAsia"/>
                <w:b/>
                <w:lang w:val="en-US"/>
              </w:rPr>
              <w:t>5</w:t>
            </w:r>
            <w:r w:rsidRPr="006B7B3A">
              <w:rPr>
                <w:rFonts w:eastAsiaTheme="minorEastAsia"/>
                <w:b/>
              </w:rPr>
              <w:t>0.</w:t>
            </w:r>
            <w:r w:rsidRPr="006B7B3A">
              <w:rPr>
                <w:rFonts w:eastAsiaTheme="minorEastAsia"/>
                <w:b/>
                <w:vertAlign w:val="superscript"/>
              </w:rPr>
              <w:t>00</w:t>
            </w:r>
            <w:r w:rsidRPr="006B7B3A">
              <w:rPr>
                <w:rFonts w:eastAsiaTheme="minorEastAsia"/>
                <w:b/>
              </w:rPr>
              <w:t xml:space="preserve"> лв.</w:t>
            </w:r>
            <w:r w:rsidR="008C5213" w:rsidRPr="006B7B3A">
              <w:rPr>
                <w:rFonts w:eastAsiaTheme="minorEastAsia"/>
                <w:b/>
              </w:rPr>
              <w:t>/127,83€</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1122"/>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66</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 xml:space="preserve">Издаване на разрешение за допускане изработването на комплексен проект за инвестиционна инициатива (чл.150, ал. 1 от ЗУТ) </w:t>
            </w: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lang w:val="ru-RU"/>
              </w:rPr>
            </w:pP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rPr>
            </w:pPr>
            <w:r w:rsidRPr="006B7B3A">
              <w:rPr>
                <w:rFonts w:eastAsiaTheme="minorEastAsia"/>
                <w:b/>
              </w:rPr>
              <w:t>Сумата за допускане на ПУП увеличена с 30 %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599"/>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77</w:t>
            </w:r>
          </w:p>
        </w:tc>
        <w:tc>
          <w:tcPr>
            <w:tcW w:w="3380"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bCs/>
              </w:rPr>
            </w:pPr>
            <w:r w:rsidRPr="006B7B3A">
              <w:rPr>
                <w:rFonts w:eastAsiaTheme="minorEastAsia"/>
                <w:b/>
                <w:bCs/>
              </w:rPr>
              <w:t>Одобряване на комплексен проект за инвестиционна инициатива (чл. 150, ал. 3 и 4 от ЗУТ)</w:t>
            </w:r>
          </w:p>
          <w:p w:rsidR="004770FE" w:rsidRPr="006B7B3A" w:rsidRDefault="004770FE" w:rsidP="004770FE">
            <w:pPr>
              <w:widowControl/>
              <w:spacing w:line="228" w:lineRule="exact"/>
              <w:rPr>
                <w:rFonts w:eastAsiaTheme="minorEastAsia"/>
                <w:lang w:val="ru-RU"/>
              </w:rPr>
            </w:pPr>
            <w:r w:rsidRPr="006B7B3A">
              <w:rPr>
                <w:rFonts w:eastAsiaTheme="minorEastAsia"/>
              </w:rPr>
              <w:t xml:space="preserve">   </w:t>
            </w:r>
          </w:p>
          <w:p w:rsidR="004770FE" w:rsidRPr="006B7B3A" w:rsidRDefault="004770FE" w:rsidP="004770FE">
            <w:pPr>
              <w:widowControl/>
              <w:spacing w:line="228" w:lineRule="exact"/>
              <w:rPr>
                <w:rFonts w:eastAsiaTheme="minorEastAsia"/>
                <w:lang w:val="ru-RU"/>
              </w:rPr>
            </w:pP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Такса за оценка </w:t>
            </w:r>
            <w:r w:rsidRPr="006B7B3A">
              <w:rPr>
                <w:rFonts w:eastAsiaTheme="minorEastAsia"/>
                <w:b/>
                <w:bCs/>
              </w:rPr>
              <w:t>чл.142, ал.6, т.1 от ЗУТ;</w:t>
            </w:r>
            <w:r w:rsidRPr="006B7B3A">
              <w:rPr>
                <w:rFonts w:eastAsiaTheme="minorEastAsia"/>
                <w:b/>
              </w:rPr>
              <w:t xml:space="preserve"> + таксата за одобряване; увеличена с 30 %</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 –</w:t>
            </w:r>
          </w:p>
          <w:p w:rsidR="004770FE" w:rsidRPr="006B7B3A" w:rsidRDefault="004770FE" w:rsidP="004770FE">
            <w:pPr>
              <w:widowControl/>
              <w:spacing w:line="228" w:lineRule="exact"/>
              <w:rPr>
                <w:rFonts w:eastAsiaTheme="minorEastAsia"/>
              </w:rPr>
            </w:pPr>
            <w:r w:rsidRPr="006B7B3A">
              <w:rPr>
                <w:rFonts w:eastAsiaTheme="minorEastAsia"/>
              </w:rPr>
              <w:t>съгл. чл.144, ал.3, т.1 от ЗУТ; 30 дни</w:t>
            </w:r>
          </w:p>
          <w:p w:rsidR="004770FE" w:rsidRPr="006B7B3A" w:rsidRDefault="004770FE" w:rsidP="004770FE">
            <w:pPr>
              <w:widowControl/>
              <w:spacing w:line="228" w:lineRule="exact"/>
              <w:rPr>
                <w:rFonts w:eastAsiaTheme="minorEastAsia"/>
              </w:rPr>
            </w:pP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898"/>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18</w:t>
            </w:r>
          </w:p>
        </w:tc>
        <w:tc>
          <w:tcPr>
            <w:tcW w:w="3380"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r w:rsidRPr="006B7B3A">
              <w:rPr>
                <w:rFonts w:eastAsiaTheme="minorEastAsia"/>
                <w:b/>
                <w:bCs/>
              </w:rPr>
              <w:t xml:space="preserve">Издаване на разрешение за строеж по одобрен комплексен инвестиционен проект (чл. 150, ал. 4 на ЗУТ) </w:t>
            </w:r>
          </w:p>
          <w:p w:rsidR="004770FE" w:rsidRPr="006B7B3A" w:rsidRDefault="004770FE" w:rsidP="004770FE">
            <w:pPr>
              <w:widowControl/>
              <w:spacing w:line="228" w:lineRule="exact"/>
              <w:rPr>
                <w:rFonts w:eastAsiaTheme="minorEastAsia"/>
                <w:lang w:val="ru-RU"/>
              </w:rPr>
            </w:pP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Таксата по т.12 увеличена с 30 %</w:t>
            </w:r>
          </w:p>
          <w:p w:rsidR="004770FE" w:rsidRPr="006B7B3A" w:rsidRDefault="004770FE" w:rsidP="004770FE">
            <w:pPr>
              <w:widowControl/>
              <w:spacing w:line="228" w:lineRule="exact"/>
              <w:rPr>
                <w:rFonts w:eastAsiaTheme="minorEastAsia"/>
              </w:rPr>
            </w:pPr>
            <w:r w:rsidRPr="006B7B3A">
              <w:rPr>
                <w:rFonts w:eastAsiaTheme="minorEastAsia"/>
              </w:rPr>
              <w:t>Задължително се събира едновременно с таксата по предходната точка</w:t>
            </w:r>
          </w:p>
          <w:p w:rsidR="004770FE" w:rsidRPr="006B7B3A" w:rsidRDefault="004770FE" w:rsidP="004770FE">
            <w:pPr>
              <w:widowControl/>
              <w:spacing w:line="228" w:lineRule="exact"/>
              <w:rPr>
                <w:rFonts w:eastAsiaTheme="minorEastAsia"/>
                <w:b/>
              </w:rPr>
            </w:pP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2752"/>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19</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 xml:space="preserve">Издаване на разрешение за строеж на обекти, за които не се изисква одобряване на инвестиционни проекти (чл. 147, ал. 1 от ЗУТ) </w:t>
            </w:r>
          </w:p>
          <w:p w:rsidR="004770FE" w:rsidRPr="006B7B3A" w:rsidRDefault="004770FE" w:rsidP="004770FE">
            <w:pPr>
              <w:widowControl/>
              <w:spacing w:line="228" w:lineRule="exact"/>
              <w:rPr>
                <w:rFonts w:eastAsiaTheme="minorEastAsia"/>
                <w:b/>
                <w:bCs/>
              </w:rPr>
            </w:pPr>
            <w:r w:rsidRPr="006B7B3A">
              <w:rPr>
                <w:rFonts w:eastAsiaTheme="minorEastAsia"/>
                <w:b/>
                <w:bCs/>
              </w:rPr>
              <w:t xml:space="preserve">а/ стопански постройки </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r w:rsidRPr="006B7B3A">
              <w:rPr>
                <w:rFonts w:eastAsiaTheme="minorEastAsia"/>
                <w:b/>
                <w:bCs/>
              </w:rPr>
              <w:t xml:space="preserve">б/ оградни и подпорни </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rPr>
            </w:pPr>
            <w:r w:rsidRPr="006B7B3A">
              <w:rPr>
                <w:rFonts w:eastAsiaTheme="minorEastAsia"/>
                <w:b/>
                <w:bCs/>
              </w:rPr>
              <w:t xml:space="preserve">в/  други по чл.147 от ЗУТ, включително </w:t>
            </w:r>
            <w:proofErr w:type="spellStart"/>
            <w:r w:rsidRPr="006B7B3A">
              <w:rPr>
                <w:rFonts w:eastAsiaTheme="minorEastAsia"/>
                <w:b/>
                <w:bCs/>
              </w:rPr>
              <w:t>Фотоволтаични</w:t>
            </w:r>
            <w:proofErr w:type="spellEnd"/>
            <w:r w:rsidRPr="006B7B3A">
              <w:rPr>
                <w:rFonts w:eastAsiaTheme="minorEastAsia"/>
                <w:b/>
                <w:bCs/>
              </w:rPr>
              <w:t xml:space="preserve"> системи</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 xml:space="preserve"> </w:t>
            </w: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bCs/>
              </w:rPr>
            </w:pPr>
            <w:r w:rsidRPr="006B7B3A">
              <w:rPr>
                <w:rFonts w:eastAsiaTheme="minorEastAsia"/>
                <w:b/>
                <w:bCs/>
              </w:rPr>
              <w:t>5,</w:t>
            </w:r>
            <w:r w:rsidRPr="006B7B3A">
              <w:rPr>
                <w:rFonts w:eastAsiaTheme="minorEastAsia"/>
                <w:b/>
                <w:bCs/>
                <w:vertAlign w:val="superscript"/>
              </w:rPr>
              <w:t>00</w:t>
            </w:r>
            <w:r w:rsidRPr="006B7B3A">
              <w:rPr>
                <w:rFonts w:eastAsiaTheme="minorEastAsia"/>
                <w:b/>
                <w:bCs/>
              </w:rPr>
              <w:t xml:space="preserve"> лв./</w:t>
            </w:r>
            <w:r w:rsidR="008C5213" w:rsidRPr="006B7B3A">
              <w:rPr>
                <w:rFonts w:eastAsiaTheme="minorEastAsia"/>
                <w:b/>
                <w:bCs/>
              </w:rPr>
              <w:t xml:space="preserve">2,56€ </w:t>
            </w:r>
            <w:r w:rsidRPr="006B7B3A">
              <w:rPr>
                <w:rFonts w:eastAsiaTheme="minorEastAsia"/>
                <w:b/>
                <w:bCs/>
              </w:rPr>
              <w:t>кв.м.</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r w:rsidRPr="006B7B3A">
              <w:rPr>
                <w:rFonts w:eastAsiaTheme="minorEastAsia"/>
                <w:b/>
                <w:bCs/>
              </w:rPr>
              <w:t>1,00 лв./</w:t>
            </w:r>
            <w:r w:rsidR="008C5213" w:rsidRPr="006B7B3A">
              <w:rPr>
                <w:rFonts w:eastAsiaTheme="minorEastAsia"/>
                <w:b/>
                <w:bCs/>
              </w:rPr>
              <w:t xml:space="preserve">0,51€ </w:t>
            </w:r>
            <w:proofErr w:type="spellStart"/>
            <w:r w:rsidRPr="006B7B3A">
              <w:rPr>
                <w:rFonts w:eastAsiaTheme="minorEastAsia"/>
                <w:b/>
                <w:bCs/>
              </w:rPr>
              <w:t>лин</w:t>
            </w:r>
            <w:proofErr w:type="spellEnd"/>
            <w:r w:rsidRPr="006B7B3A">
              <w:rPr>
                <w:rFonts w:eastAsiaTheme="minorEastAsia"/>
                <w:b/>
                <w:bCs/>
              </w:rPr>
              <w:t>.метър</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r w:rsidRPr="006B7B3A">
              <w:rPr>
                <w:rFonts w:eastAsiaTheme="minorEastAsia"/>
                <w:b/>
                <w:bCs/>
              </w:rPr>
              <w:t>300,</w:t>
            </w:r>
            <w:r w:rsidRPr="006B7B3A">
              <w:rPr>
                <w:rFonts w:eastAsiaTheme="minorEastAsia"/>
                <w:b/>
                <w:bCs/>
                <w:vertAlign w:val="superscript"/>
              </w:rPr>
              <w:t>00</w:t>
            </w:r>
            <w:r w:rsidRPr="006B7B3A">
              <w:rPr>
                <w:rFonts w:eastAsiaTheme="minorEastAsia"/>
                <w:b/>
                <w:bCs/>
              </w:rPr>
              <w:t xml:space="preserve"> лв.</w:t>
            </w:r>
            <w:r w:rsidR="008C5213" w:rsidRPr="006B7B3A">
              <w:rPr>
                <w:rFonts w:eastAsiaTheme="minorEastAsia"/>
                <w:b/>
                <w:bCs/>
              </w:rPr>
              <w:t>/153,39€</w:t>
            </w:r>
          </w:p>
        </w:tc>
        <w:tc>
          <w:tcPr>
            <w:tcW w:w="808"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p w:rsidR="004770FE" w:rsidRPr="006B7B3A" w:rsidRDefault="004770FE" w:rsidP="004770FE">
            <w:pPr>
              <w:widowControl/>
              <w:spacing w:line="228" w:lineRule="exact"/>
              <w:rPr>
                <w:rFonts w:eastAsiaTheme="minorEastAsia"/>
              </w:rPr>
            </w:pPr>
          </w:p>
        </w:tc>
        <w:tc>
          <w:tcPr>
            <w:tcW w:w="675"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p w:rsidR="004770FE" w:rsidRPr="006B7B3A" w:rsidRDefault="004770FE" w:rsidP="004770FE">
            <w:pPr>
              <w:widowControl/>
              <w:spacing w:line="228" w:lineRule="exact"/>
              <w:rPr>
                <w:rFonts w:eastAsiaTheme="minorEastAsia"/>
              </w:rPr>
            </w:pPr>
          </w:p>
        </w:tc>
      </w:tr>
      <w:tr w:rsidR="004770FE" w:rsidRPr="006B7B3A" w:rsidTr="00991EA3">
        <w:trPr>
          <w:gridAfter w:val="1"/>
          <w:wAfter w:w="8" w:type="dxa"/>
          <w:trHeight w:val="898"/>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110</w:t>
            </w:r>
          </w:p>
        </w:tc>
        <w:tc>
          <w:tcPr>
            <w:tcW w:w="3380"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bCs/>
              </w:rPr>
            </w:pPr>
            <w:r w:rsidRPr="006B7B3A">
              <w:rPr>
                <w:rFonts w:eastAsiaTheme="minorEastAsia"/>
                <w:b/>
                <w:bCs/>
              </w:rPr>
              <w:t>Издаване на разрешение за строеж по одобрен проект</w:t>
            </w:r>
          </w:p>
          <w:p w:rsidR="004770FE" w:rsidRPr="006B7B3A" w:rsidRDefault="004770FE" w:rsidP="004770FE">
            <w:pPr>
              <w:widowControl/>
              <w:spacing w:line="228" w:lineRule="exact"/>
              <w:rPr>
                <w:rFonts w:eastAsiaTheme="minorEastAsia"/>
                <w:b/>
              </w:rPr>
            </w:pPr>
            <w:r w:rsidRPr="006B7B3A">
              <w:rPr>
                <w:rFonts w:eastAsiaTheme="minorEastAsia"/>
                <w:b/>
              </w:rPr>
              <w:t xml:space="preserve">а/  жилищни сгради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lastRenderedPageBreak/>
              <w:t>б/  КОО/</w:t>
            </w:r>
            <w:proofErr w:type="spellStart"/>
            <w:r w:rsidRPr="006B7B3A">
              <w:rPr>
                <w:rFonts w:eastAsiaTheme="minorEastAsia"/>
                <w:b/>
              </w:rPr>
              <w:t>компл</w:t>
            </w:r>
            <w:proofErr w:type="spellEnd"/>
            <w:r w:rsidRPr="006B7B3A">
              <w:rPr>
                <w:rFonts w:eastAsiaTheme="minorEastAsia"/>
                <w:b/>
              </w:rPr>
              <w:t>.общ.</w:t>
            </w:r>
            <w:proofErr w:type="spellStart"/>
            <w:r w:rsidRPr="006B7B3A">
              <w:rPr>
                <w:rFonts w:eastAsiaTheme="minorEastAsia"/>
                <w:b/>
              </w:rPr>
              <w:t>обсл</w:t>
            </w:r>
            <w:proofErr w:type="spellEnd"/>
            <w:r w:rsidRPr="006B7B3A">
              <w:rPr>
                <w:rFonts w:eastAsiaTheme="minorEastAsia"/>
                <w:b/>
              </w:rPr>
              <w:t xml:space="preserve">.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в/  производствени сгради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г/  </w:t>
            </w:r>
            <w:proofErr w:type="spellStart"/>
            <w:r w:rsidRPr="006B7B3A">
              <w:rPr>
                <w:rFonts w:eastAsiaTheme="minorEastAsia"/>
                <w:b/>
              </w:rPr>
              <w:t>допъл</w:t>
            </w:r>
            <w:proofErr w:type="spellEnd"/>
            <w:r w:rsidRPr="006B7B3A">
              <w:rPr>
                <w:rFonts w:eastAsiaTheme="minorEastAsia"/>
                <w:b/>
              </w:rPr>
              <w:t xml:space="preserve">.застрояване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 xml:space="preserve">д/  за </w:t>
            </w:r>
            <w:proofErr w:type="spellStart"/>
            <w:r w:rsidRPr="006B7B3A">
              <w:rPr>
                <w:rFonts w:eastAsiaTheme="minorEastAsia"/>
                <w:b/>
              </w:rPr>
              <w:t>линейнни</w:t>
            </w:r>
            <w:proofErr w:type="spellEnd"/>
            <w:r w:rsidRPr="006B7B3A">
              <w:rPr>
                <w:rFonts w:eastAsiaTheme="minorEastAsia"/>
                <w:b/>
              </w:rPr>
              <w:t xml:space="preserve"> обекти </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lang w:val="ru-RU"/>
              </w:rPr>
            </w:pPr>
            <w:r w:rsidRPr="006B7B3A">
              <w:rPr>
                <w:rFonts w:eastAsiaTheme="minorEastAsia"/>
                <w:b/>
              </w:rPr>
              <w:t xml:space="preserve">е/  за </w:t>
            </w:r>
            <w:proofErr w:type="spellStart"/>
            <w:r w:rsidRPr="006B7B3A">
              <w:rPr>
                <w:rFonts w:eastAsiaTheme="minorEastAsia"/>
                <w:b/>
              </w:rPr>
              <w:t>площадкови</w:t>
            </w:r>
            <w:proofErr w:type="spellEnd"/>
            <w:r w:rsidRPr="006B7B3A">
              <w:rPr>
                <w:rFonts w:eastAsiaTheme="minorEastAsia"/>
                <w:b/>
              </w:rPr>
              <w:t xml:space="preserve"> обекти </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,2% от СС не по-</w:t>
            </w:r>
          </w:p>
          <w:p w:rsidR="004770FE" w:rsidRPr="006B7B3A" w:rsidRDefault="004770FE" w:rsidP="004770FE">
            <w:pPr>
              <w:widowControl/>
              <w:spacing w:line="228" w:lineRule="exact"/>
              <w:rPr>
                <w:rFonts w:eastAsiaTheme="minorEastAsia"/>
                <w:b/>
              </w:rPr>
            </w:pPr>
            <w:r w:rsidRPr="006B7B3A">
              <w:rPr>
                <w:rFonts w:eastAsiaTheme="minorEastAsia"/>
                <w:b/>
              </w:rPr>
              <w:t>малко от 90,</w:t>
            </w:r>
            <w:r w:rsidRPr="006B7B3A">
              <w:rPr>
                <w:rFonts w:eastAsiaTheme="minorEastAsia"/>
                <w:b/>
                <w:vertAlign w:val="superscript"/>
              </w:rPr>
              <w:t>00</w:t>
            </w:r>
            <w:r w:rsidRPr="006B7B3A">
              <w:rPr>
                <w:rFonts w:eastAsiaTheme="minorEastAsia"/>
                <w:b/>
              </w:rPr>
              <w:t>лв. за</w:t>
            </w:r>
          </w:p>
          <w:p w:rsidR="004770FE" w:rsidRPr="006B7B3A" w:rsidRDefault="004770FE" w:rsidP="004770FE">
            <w:pPr>
              <w:widowControl/>
              <w:spacing w:line="228" w:lineRule="exact"/>
              <w:rPr>
                <w:rFonts w:eastAsiaTheme="minorEastAsia"/>
                <w:b/>
              </w:rPr>
            </w:pPr>
            <w:r w:rsidRPr="006B7B3A">
              <w:rPr>
                <w:rFonts w:eastAsiaTheme="minorEastAsia"/>
                <w:b/>
              </w:rPr>
              <w:t>обекти до 100 кв.м.</w:t>
            </w:r>
          </w:p>
          <w:p w:rsidR="004770FE" w:rsidRPr="006B7B3A" w:rsidRDefault="004770FE" w:rsidP="004770FE">
            <w:pPr>
              <w:widowControl/>
              <w:spacing w:line="228" w:lineRule="exact"/>
              <w:rPr>
                <w:rFonts w:eastAsiaTheme="minorEastAsia"/>
                <w:b/>
              </w:rPr>
            </w:pPr>
            <w:r w:rsidRPr="006B7B3A">
              <w:rPr>
                <w:rFonts w:eastAsiaTheme="minorEastAsia"/>
                <w:b/>
              </w:rPr>
              <w:t xml:space="preserve">и не по-малко </w:t>
            </w:r>
            <w:r w:rsidRPr="006B7B3A">
              <w:rPr>
                <w:rFonts w:eastAsiaTheme="minorEastAsia"/>
                <w:b/>
              </w:rPr>
              <w:lastRenderedPageBreak/>
              <w:t>от</w:t>
            </w:r>
          </w:p>
          <w:p w:rsidR="004770FE" w:rsidRPr="006B7B3A" w:rsidRDefault="004770FE" w:rsidP="004770FE">
            <w:pPr>
              <w:widowControl/>
              <w:spacing w:line="228" w:lineRule="exact"/>
              <w:rPr>
                <w:rFonts w:eastAsiaTheme="minorEastAsia"/>
                <w:b/>
              </w:rPr>
            </w:pPr>
            <w:r w:rsidRPr="006B7B3A">
              <w:rPr>
                <w:rFonts w:eastAsiaTheme="minorEastAsia"/>
                <w:b/>
              </w:rPr>
              <w:t>150,</w:t>
            </w:r>
            <w:r w:rsidRPr="006B7B3A">
              <w:rPr>
                <w:rFonts w:eastAsiaTheme="minorEastAsia"/>
                <w:b/>
                <w:vertAlign w:val="superscript"/>
              </w:rPr>
              <w:t>00</w:t>
            </w:r>
            <w:r w:rsidRPr="006B7B3A">
              <w:rPr>
                <w:rFonts w:eastAsiaTheme="minorEastAsia"/>
                <w:b/>
              </w:rPr>
              <w:t>лв.</w:t>
            </w:r>
            <w:r w:rsidR="008C5213" w:rsidRPr="006B7B3A">
              <w:rPr>
                <w:rFonts w:eastAsiaTheme="minorEastAsia"/>
                <w:b/>
              </w:rPr>
              <w:t xml:space="preserve">/76,70€ </w:t>
            </w:r>
            <w:r w:rsidRPr="006B7B3A">
              <w:rPr>
                <w:rFonts w:eastAsiaTheme="minorEastAsia"/>
                <w:b/>
              </w:rPr>
              <w:t xml:space="preserve"> за обекти</w:t>
            </w:r>
          </w:p>
          <w:p w:rsidR="004770FE" w:rsidRPr="006B7B3A" w:rsidRDefault="004770FE" w:rsidP="004770FE">
            <w:pPr>
              <w:widowControl/>
              <w:spacing w:line="228" w:lineRule="exact"/>
              <w:rPr>
                <w:rFonts w:eastAsiaTheme="minorEastAsia"/>
                <w:b/>
              </w:rPr>
            </w:pPr>
            <w:r w:rsidRPr="006B7B3A">
              <w:rPr>
                <w:rFonts w:eastAsiaTheme="minorEastAsia"/>
                <w:b/>
              </w:rPr>
              <w:t>над 100кв.м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,2% от СС не по-</w:t>
            </w:r>
          </w:p>
          <w:p w:rsidR="004770FE" w:rsidRPr="006B7B3A" w:rsidRDefault="004770FE" w:rsidP="004770FE">
            <w:pPr>
              <w:widowControl/>
              <w:spacing w:line="228" w:lineRule="exact"/>
              <w:rPr>
                <w:rFonts w:eastAsiaTheme="minorEastAsia"/>
                <w:b/>
              </w:rPr>
            </w:pPr>
            <w:r w:rsidRPr="006B7B3A">
              <w:rPr>
                <w:rFonts w:eastAsiaTheme="minorEastAsia"/>
                <w:b/>
              </w:rPr>
              <w:t>малко от 100,</w:t>
            </w:r>
            <w:r w:rsidRPr="006B7B3A">
              <w:rPr>
                <w:rFonts w:eastAsiaTheme="minorEastAsia"/>
                <w:b/>
                <w:vertAlign w:val="superscript"/>
              </w:rPr>
              <w:t>00</w:t>
            </w:r>
            <w:r w:rsidRPr="006B7B3A">
              <w:rPr>
                <w:rFonts w:eastAsiaTheme="minorEastAsia"/>
                <w:b/>
              </w:rPr>
              <w:t>лв.</w:t>
            </w:r>
            <w:r w:rsidR="008C5213" w:rsidRPr="006B7B3A">
              <w:rPr>
                <w:rFonts w:eastAsiaTheme="minorEastAsia"/>
                <w:b/>
              </w:rPr>
              <w:t>51,13€</w:t>
            </w:r>
            <w:r w:rsidRPr="006B7B3A">
              <w:rPr>
                <w:rFonts w:eastAsiaTheme="minorEastAsia"/>
                <w:b/>
              </w:rPr>
              <w:t xml:space="preserve"> за</w:t>
            </w:r>
          </w:p>
          <w:p w:rsidR="004770FE" w:rsidRPr="006B7B3A" w:rsidRDefault="004770FE" w:rsidP="004770FE">
            <w:pPr>
              <w:widowControl/>
              <w:spacing w:line="228" w:lineRule="exact"/>
              <w:rPr>
                <w:rFonts w:eastAsiaTheme="minorEastAsia"/>
                <w:b/>
              </w:rPr>
            </w:pPr>
            <w:r w:rsidRPr="006B7B3A">
              <w:rPr>
                <w:rFonts w:eastAsiaTheme="minorEastAsia"/>
                <w:b/>
              </w:rPr>
              <w:t>обекти до 100 кв.м.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rPr>
              <w:t>200,</w:t>
            </w:r>
            <w:r w:rsidRPr="006B7B3A">
              <w:rPr>
                <w:rFonts w:eastAsiaTheme="minorEastAsia"/>
                <w:b/>
                <w:vertAlign w:val="superscript"/>
              </w:rPr>
              <w:t>00</w:t>
            </w:r>
            <w:r w:rsidRPr="006B7B3A">
              <w:rPr>
                <w:rFonts w:eastAsiaTheme="minorEastAsia"/>
                <w:b/>
              </w:rPr>
              <w:t>лв.</w:t>
            </w:r>
            <w:r w:rsidR="008C5213" w:rsidRPr="006B7B3A">
              <w:rPr>
                <w:rFonts w:eastAsiaTheme="minorEastAsia"/>
                <w:b/>
              </w:rPr>
              <w:t>/102,25€</w:t>
            </w:r>
            <w:r w:rsidRPr="006B7B3A">
              <w:rPr>
                <w:rFonts w:eastAsiaTheme="minorEastAsia"/>
                <w:b/>
              </w:rPr>
              <w:t xml:space="preserve"> за обекти</w:t>
            </w:r>
          </w:p>
          <w:p w:rsidR="004770FE" w:rsidRPr="006B7B3A" w:rsidRDefault="004770FE" w:rsidP="004770FE">
            <w:pPr>
              <w:widowControl/>
              <w:spacing w:line="228" w:lineRule="exact"/>
              <w:rPr>
                <w:rFonts w:eastAsiaTheme="minorEastAsia"/>
                <w:b/>
              </w:rPr>
            </w:pPr>
            <w:r w:rsidRPr="006B7B3A">
              <w:rPr>
                <w:rFonts w:eastAsiaTheme="minorEastAsia"/>
                <w:b/>
              </w:rPr>
              <w:t>над 100кв.м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,2% от СС не по-</w:t>
            </w:r>
          </w:p>
          <w:p w:rsidR="004770FE" w:rsidRPr="006B7B3A" w:rsidRDefault="004770FE" w:rsidP="004770FE">
            <w:pPr>
              <w:widowControl/>
              <w:spacing w:line="228" w:lineRule="exact"/>
              <w:rPr>
                <w:rFonts w:eastAsiaTheme="minorEastAsia"/>
                <w:b/>
              </w:rPr>
            </w:pPr>
            <w:r w:rsidRPr="006B7B3A">
              <w:rPr>
                <w:rFonts w:eastAsiaTheme="minorEastAsia"/>
                <w:b/>
              </w:rPr>
              <w:t>малко от 200,</w:t>
            </w:r>
            <w:r w:rsidRPr="006B7B3A">
              <w:rPr>
                <w:rFonts w:eastAsiaTheme="minorEastAsia"/>
                <w:b/>
                <w:vertAlign w:val="superscript"/>
              </w:rPr>
              <w:t>00</w:t>
            </w:r>
            <w:r w:rsidRPr="006B7B3A">
              <w:rPr>
                <w:rFonts w:eastAsiaTheme="minorEastAsia"/>
                <w:b/>
              </w:rPr>
              <w:t xml:space="preserve">лв. </w:t>
            </w:r>
            <w:r w:rsidR="008C5213" w:rsidRPr="006B7B3A">
              <w:rPr>
                <w:rFonts w:eastAsiaTheme="minorEastAsia"/>
                <w:b/>
              </w:rPr>
              <w:t xml:space="preserve">/102,25€ </w:t>
            </w:r>
            <w:r w:rsidRPr="006B7B3A">
              <w:rPr>
                <w:rFonts w:eastAsiaTheme="minorEastAsia"/>
                <w:b/>
              </w:rPr>
              <w:t>за</w:t>
            </w:r>
          </w:p>
          <w:p w:rsidR="004770FE" w:rsidRPr="006B7B3A" w:rsidRDefault="004770FE" w:rsidP="004770FE">
            <w:pPr>
              <w:widowControl/>
              <w:spacing w:line="228" w:lineRule="exact"/>
              <w:rPr>
                <w:rFonts w:eastAsiaTheme="minorEastAsia"/>
                <w:b/>
              </w:rPr>
            </w:pPr>
            <w:r w:rsidRPr="006B7B3A">
              <w:rPr>
                <w:rFonts w:eastAsiaTheme="minorEastAsia"/>
                <w:b/>
              </w:rPr>
              <w:t>обекти до 500 кв.м.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rPr>
              <w:t>400,</w:t>
            </w:r>
            <w:r w:rsidRPr="006B7B3A">
              <w:rPr>
                <w:rFonts w:eastAsiaTheme="minorEastAsia"/>
                <w:b/>
                <w:vertAlign w:val="superscript"/>
              </w:rPr>
              <w:t>00</w:t>
            </w:r>
            <w:r w:rsidRPr="006B7B3A">
              <w:rPr>
                <w:rFonts w:eastAsiaTheme="minorEastAsia"/>
                <w:b/>
              </w:rPr>
              <w:t>лв.</w:t>
            </w:r>
            <w:r w:rsidR="008C5213" w:rsidRPr="006B7B3A">
              <w:rPr>
                <w:rFonts w:eastAsiaTheme="minorEastAsia"/>
                <w:b/>
              </w:rPr>
              <w:t xml:space="preserve">/204,50€ </w:t>
            </w:r>
            <w:r w:rsidRPr="006B7B3A">
              <w:rPr>
                <w:rFonts w:eastAsiaTheme="minorEastAsia"/>
                <w:b/>
              </w:rPr>
              <w:t xml:space="preserve"> за обекти</w:t>
            </w:r>
          </w:p>
          <w:p w:rsidR="004770FE" w:rsidRPr="006B7B3A" w:rsidRDefault="004770FE" w:rsidP="004770FE">
            <w:pPr>
              <w:widowControl/>
              <w:spacing w:line="228" w:lineRule="exact"/>
              <w:rPr>
                <w:rFonts w:eastAsiaTheme="minorEastAsia"/>
                <w:b/>
              </w:rPr>
            </w:pPr>
            <w:r w:rsidRPr="006B7B3A">
              <w:rPr>
                <w:rFonts w:eastAsiaTheme="minorEastAsia"/>
                <w:b/>
              </w:rPr>
              <w:t>над 500кв.м</w:t>
            </w:r>
          </w:p>
          <w:p w:rsidR="004770FE" w:rsidRPr="006B7B3A" w:rsidRDefault="004770FE" w:rsidP="004770FE">
            <w:pPr>
              <w:widowControl/>
              <w:spacing w:line="228" w:lineRule="exact"/>
              <w:jc w:val="both"/>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,2% от СС не по-</w:t>
            </w:r>
          </w:p>
          <w:p w:rsidR="004770FE" w:rsidRPr="006B7B3A" w:rsidRDefault="004770FE" w:rsidP="004770FE">
            <w:pPr>
              <w:widowControl/>
              <w:spacing w:line="228" w:lineRule="exact"/>
              <w:rPr>
                <w:rFonts w:eastAsiaTheme="minorEastAsia"/>
                <w:b/>
              </w:rPr>
            </w:pPr>
            <w:r w:rsidRPr="006B7B3A">
              <w:rPr>
                <w:rFonts w:eastAsiaTheme="minorEastAsia"/>
                <w:b/>
              </w:rPr>
              <w:t>малко от 100,</w:t>
            </w:r>
            <w:r w:rsidRPr="006B7B3A">
              <w:rPr>
                <w:rFonts w:eastAsiaTheme="minorEastAsia"/>
                <w:b/>
                <w:vertAlign w:val="superscript"/>
              </w:rPr>
              <w:t>00</w:t>
            </w:r>
            <w:r w:rsidRPr="006B7B3A">
              <w:rPr>
                <w:rFonts w:eastAsiaTheme="minorEastAsia"/>
                <w:b/>
              </w:rPr>
              <w:t>лв.</w:t>
            </w:r>
            <w:r w:rsidR="008C5213" w:rsidRPr="006B7B3A">
              <w:rPr>
                <w:rFonts w:eastAsiaTheme="minorEastAsia"/>
                <w:b/>
              </w:rPr>
              <w:t>/51,13€</w:t>
            </w:r>
          </w:p>
          <w:p w:rsidR="004770FE" w:rsidRPr="006B7B3A" w:rsidRDefault="004770FE" w:rsidP="004770FE">
            <w:pPr>
              <w:widowControl/>
              <w:spacing w:line="228" w:lineRule="exact"/>
              <w:rPr>
                <w:rFonts w:eastAsiaTheme="minorEastAsia"/>
                <w:b/>
              </w:rPr>
            </w:pPr>
            <w:r w:rsidRPr="006B7B3A">
              <w:rPr>
                <w:rFonts w:eastAsiaTheme="minorEastAsia"/>
                <w:b/>
              </w:rPr>
              <w:t>за обекти до 50 кв.м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rPr>
              <w:t>200,</w:t>
            </w:r>
            <w:r w:rsidRPr="006B7B3A">
              <w:rPr>
                <w:rFonts w:eastAsiaTheme="minorEastAsia"/>
                <w:b/>
                <w:vertAlign w:val="superscript"/>
              </w:rPr>
              <w:t>00</w:t>
            </w:r>
            <w:r w:rsidRPr="006B7B3A">
              <w:rPr>
                <w:rFonts w:eastAsiaTheme="minorEastAsia"/>
                <w:b/>
              </w:rPr>
              <w:t>лв.</w:t>
            </w:r>
            <w:r w:rsidR="008C5213" w:rsidRPr="006B7B3A">
              <w:rPr>
                <w:rFonts w:eastAsiaTheme="minorEastAsia"/>
                <w:b/>
              </w:rPr>
              <w:t>/102,25€</w:t>
            </w:r>
            <w:r w:rsidRPr="006B7B3A">
              <w:rPr>
                <w:rFonts w:eastAsiaTheme="minorEastAsia"/>
                <w:b/>
              </w:rPr>
              <w:t xml:space="preserve"> за обекти</w:t>
            </w:r>
          </w:p>
          <w:p w:rsidR="004770FE" w:rsidRPr="006B7B3A" w:rsidRDefault="004770FE" w:rsidP="004770FE">
            <w:pPr>
              <w:widowControl/>
              <w:spacing w:line="228" w:lineRule="exact"/>
              <w:rPr>
                <w:rFonts w:eastAsiaTheme="minorEastAsia"/>
                <w:b/>
              </w:rPr>
            </w:pPr>
            <w:r w:rsidRPr="006B7B3A">
              <w:rPr>
                <w:rFonts w:eastAsiaTheme="minorEastAsia"/>
                <w:b/>
              </w:rPr>
              <w:t>над 50кв.м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jc w:val="both"/>
              <w:rPr>
                <w:rFonts w:eastAsiaTheme="minorEastAsia"/>
                <w:b/>
              </w:rPr>
            </w:pPr>
            <w:r w:rsidRPr="006B7B3A">
              <w:rPr>
                <w:rFonts w:eastAsiaTheme="minorEastAsia"/>
                <w:b/>
                <w:lang w:val="en-US"/>
              </w:rPr>
              <w:t>0</w:t>
            </w:r>
            <w:r w:rsidRPr="006B7B3A">
              <w:rPr>
                <w:rFonts w:eastAsiaTheme="minorEastAsia"/>
                <w:b/>
              </w:rPr>
              <w:t>,2% от СС /строи-</w:t>
            </w:r>
          </w:p>
          <w:p w:rsidR="004770FE" w:rsidRPr="006B7B3A" w:rsidRDefault="004770FE" w:rsidP="004770FE">
            <w:pPr>
              <w:widowControl/>
              <w:spacing w:line="228" w:lineRule="exact"/>
              <w:jc w:val="both"/>
              <w:rPr>
                <w:rFonts w:eastAsiaTheme="minorEastAsia"/>
                <w:b/>
              </w:rPr>
            </w:pPr>
            <w:proofErr w:type="spellStart"/>
            <w:r w:rsidRPr="006B7B3A">
              <w:rPr>
                <w:rFonts w:eastAsiaTheme="minorEastAsia"/>
                <w:b/>
              </w:rPr>
              <w:t>телната</w:t>
            </w:r>
            <w:proofErr w:type="spellEnd"/>
            <w:r w:rsidRPr="006B7B3A">
              <w:rPr>
                <w:rFonts w:eastAsiaTheme="minorEastAsia"/>
                <w:b/>
              </w:rPr>
              <w:t xml:space="preserve"> стойност/</w:t>
            </w:r>
          </w:p>
          <w:p w:rsidR="004770FE" w:rsidRPr="006B7B3A" w:rsidRDefault="004770FE" w:rsidP="004770FE">
            <w:pPr>
              <w:widowControl/>
              <w:spacing w:line="228" w:lineRule="exact"/>
              <w:jc w:val="both"/>
              <w:rPr>
                <w:rFonts w:eastAsiaTheme="minorEastAsia"/>
                <w:b/>
              </w:rPr>
            </w:pPr>
            <w:r w:rsidRPr="006B7B3A">
              <w:rPr>
                <w:rFonts w:eastAsiaTheme="minorEastAsia"/>
                <w:b/>
              </w:rPr>
              <w:t>не по малко от 5,</w:t>
            </w:r>
            <w:r w:rsidRPr="006B7B3A">
              <w:rPr>
                <w:rFonts w:eastAsiaTheme="minorEastAsia"/>
                <w:b/>
                <w:vertAlign w:val="superscript"/>
              </w:rPr>
              <w:t>00</w:t>
            </w:r>
          </w:p>
          <w:p w:rsidR="004770FE" w:rsidRPr="006B7B3A" w:rsidRDefault="004770FE" w:rsidP="004770FE">
            <w:pPr>
              <w:widowControl/>
              <w:spacing w:line="228" w:lineRule="exact"/>
              <w:jc w:val="both"/>
              <w:rPr>
                <w:rFonts w:eastAsiaTheme="minorEastAsia"/>
                <w:b/>
              </w:rPr>
            </w:pPr>
            <w:r w:rsidRPr="006B7B3A">
              <w:rPr>
                <w:rFonts w:eastAsiaTheme="minorEastAsia"/>
                <w:b/>
              </w:rPr>
              <w:t>лв. /</w:t>
            </w:r>
            <w:r w:rsidR="008C5213" w:rsidRPr="006B7B3A">
              <w:rPr>
                <w:rFonts w:eastAsiaTheme="minorEastAsia"/>
                <w:b/>
              </w:rPr>
              <w:t>2,56€</w:t>
            </w:r>
            <w:r w:rsidRPr="006B7B3A">
              <w:rPr>
                <w:rFonts w:eastAsiaTheme="minorEastAsia"/>
                <w:b/>
              </w:rPr>
              <w:t xml:space="preserve">л.м. за обекти </w:t>
            </w:r>
          </w:p>
          <w:p w:rsidR="004770FE" w:rsidRPr="006B7B3A" w:rsidRDefault="004770FE" w:rsidP="004770FE">
            <w:pPr>
              <w:widowControl/>
              <w:spacing w:line="228" w:lineRule="exact"/>
              <w:jc w:val="both"/>
              <w:rPr>
                <w:rFonts w:eastAsiaTheme="minorEastAsia"/>
                <w:b/>
              </w:rPr>
            </w:pPr>
            <w:r w:rsidRPr="006B7B3A">
              <w:rPr>
                <w:rFonts w:eastAsiaTheme="minorEastAsia"/>
                <w:b/>
              </w:rPr>
              <w:t>до 1000 л.м.</w:t>
            </w:r>
          </w:p>
          <w:p w:rsidR="004770FE" w:rsidRPr="006B7B3A" w:rsidRDefault="004770FE" w:rsidP="004770FE">
            <w:pPr>
              <w:widowControl/>
              <w:spacing w:line="228" w:lineRule="exact"/>
              <w:rPr>
                <w:rFonts w:eastAsiaTheme="minorEastAsia"/>
                <w:b/>
              </w:rPr>
            </w:pPr>
            <w:r w:rsidRPr="006B7B3A">
              <w:rPr>
                <w:rFonts w:eastAsiaTheme="minorEastAsia"/>
                <w:b/>
              </w:rPr>
              <w:t>и не по-малко от</w:t>
            </w:r>
          </w:p>
          <w:p w:rsidR="004770FE" w:rsidRPr="006B7B3A" w:rsidRDefault="004770FE" w:rsidP="004770FE">
            <w:pPr>
              <w:widowControl/>
              <w:spacing w:line="228" w:lineRule="exact"/>
              <w:rPr>
                <w:rFonts w:eastAsiaTheme="minorEastAsia"/>
                <w:b/>
              </w:rPr>
            </w:pPr>
            <w:r w:rsidRPr="006B7B3A">
              <w:rPr>
                <w:rFonts w:eastAsiaTheme="minorEastAsia"/>
                <w:b/>
              </w:rPr>
              <w:t>4,</w:t>
            </w:r>
            <w:r w:rsidRPr="006B7B3A">
              <w:rPr>
                <w:rFonts w:eastAsiaTheme="minorEastAsia"/>
                <w:b/>
                <w:vertAlign w:val="superscript"/>
              </w:rPr>
              <w:t>00</w:t>
            </w:r>
            <w:r w:rsidRPr="006B7B3A">
              <w:rPr>
                <w:rFonts w:eastAsiaTheme="minorEastAsia"/>
                <w:b/>
              </w:rPr>
              <w:t>лв./</w:t>
            </w:r>
            <w:r w:rsidR="008C5213" w:rsidRPr="006B7B3A">
              <w:rPr>
                <w:rFonts w:eastAsiaTheme="minorEastAsia"/>
                <w:b/>
              </w:rPr>
              <w:t xml:space="preserve">2,05€ </w:t>
            </w:r>
            <w:r w:rsidRPr="006B7B3A">
              <w:rPr>
                <w:rFonts w:eastAsiaTheme="minorEastAsia"/>
                <w:b/>
              </w:rPr>
              <w:t>л.м. за</w:t>
            </w:r>
          </w:p>
          <w:p w:rsidR="004770FE" w:rsidRPr="006B7B3A" w:rsidRDefault="004770FE" w:rsidP="004770FE">
            <w:pPr>
              <w:widowControl/>
              <w:spacing w:line="228" w:lineRule="exact"/>
              <w:rPr>
                <w:rFonts w:eastAsiaTheme="minorEastAsia"/>
                <w:b/>
              </w:rPr>
            </w:pPr>
            <w:r w:rsidRPr="006B7B3A">
              <w:rPr>
                <w:rFonts w:eastAsiaTheme="minorEastAsia"/>
                <w:b/>
              </w:rPr>
              <w:t>обекти над 1000л.м.</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b/>
              </w:rPr>
            </w:pPr>
            <w:r w:rsidRPr="006B7B3A">
              <w:rPr>
                <w:rFonts w:eastAsiaTheme="minorEastAsia"/>
                <w:b/>
              </w:rPr>
              <w:t>0,10 лв./</w:t>
            </w:r>
            <w:r w:rsidR="008C5213" w:rsidRPr="006B7B3A">
              <w:rPr>
                <w:rFonts w:eastAsiaTheme="minorEastAsia"/>
                <w:b/>
              </w:rPr>
              <w:t>0,05€</w:t>
            </w:r>
            <w:r w:rsidRPr="006B7B3A">
              <w:rPr>
                <w:rFonts w:eastAsiaTheme="minorEastAsia"/>
                <w:b/>
              </w:rPr>
              <w:t>кв.м.</w:t>
            </w:r>
          </w:p>
          <w:p w:rsidR="004770FE" w:rsidRPr="006B7B3A" w:rsidRDefault="004770FE" w:rsidP="004770FE">
            <w:pPr>
              <w:widowControl/>
              <w:spacing w:line="228" w:lineRule="exact"/>
              <w:rPr>
                <w:rFonts w:eastAsiaTheme="minorEastAsia"/>
              </w:rPr>
            </w:pP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lastRenderedPageBreak/>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1323"/>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lastRenderedPageBreak/>
              <w:t>111</w:t>
            </w:r>
          </w:p>
        </w:tc>
        <w:tc>
          <w:tcPr>
            <w:tcW w:w="3380"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roofErr w:type="spellStart"/>
            <w:r w:rsidRPr="006B7B3A">
              <w:rPr>
                <w:rFonts w:eastAsiaTheme="minorEastAsia"/>
                <w:b/>
                <w:bCs/>
              </w:rPr>
              <w:t>Презаверка</w:t>
            </w:r>
            <w:proofErr w:type="spellEnd"/>
            <w:r w:rsidRPr="006B7B3A">
              <w:rPr>
                <w:rFonts w:eastAsiaTheme="minorEastAsia"/>
                <w:b/>
                <w:bCs/>
              </w:rPr>
              <w:t xml:space="preserve"> на строително разрешение (чл. 153, ал. 3 и ал. 4 от ЗУТ)  </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rPr>
            </w:pP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rPr>
            </w:pPr>
            <w:r w:rsidRPr="006B7B3A">
              <w:rPr>
                <w:rFonts w:eastAsiaTheme="minorEastAsia"/>
                <w:b/>
              </w:rPr>
              <w:t>50 % от таксата по т.12</w:t>
            </w:r>
          </w:p>
          <w:p w:rsidR="004770FE" w:rsidRPr="006B7B3A" w:rsidRDefault="004770FE" w:rsidP="004770FE">
            <w:pPr>
              <w:widowControl/>
              <w:spacing w:line="228" w:lineRule="exact"/>
              <w:rPr>
                <w:rFonts w:eastAsiaTheme="minorEastAsia"/>
                <w:b/>
              </w:rPr>
            </w:pPr>
          </w:p>
          <w:p w:rsidR="004770FE" w:rsidRPr="006B7B3A" w:rsidRDefault="004770FE" w:rsidP="004770FE">
            <w:pPr>
              <w:widowControl/>
              <w:spacing w:line="228" w:lineRule="exact"/>
              <w:rPr>
                <w:rFonts w:eastAsiaTheme="minorEastAsia"/>
              </w:rPr>
            </w:pP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1208"/>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112</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Одобряване на проект и издаване на разрешение за поставяне на рекламно-информационни материали.</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rPr>
            </w:pPr>
            <w:r w:rsidRPr="006B7B3A">
              <w:rPr>
                <w:rFonts w:eastAsiaTheme="minorEastAsia"/>
              </w:rPr>
              <w:t xml:space="preserve"> </w:t>
            </w:r>
            <w:r w:rsidRPr="006B7B3A">
              <w:rPr>
                <w:rFonts w:eastAsiaTheme="minorEastAsia"/>
                <w:b/>
              </w:rPr>
              <w:t>50.00лв</w:t>
            </w:r>
            <w:r w:rsidR="008C5213" w:rsidRPr="006B7B3A">
              <w:rPr>
                <w:rFonts w:eastAsiaTheme="minorEastAsia"/>
                <w:b/>
              </w:rPr>
              <w:t>/25,55€</w:t>
            </w:r>
          </w:p>
        </w:tc>
        <w:tc>
          <w:tcPr>
            <w:tcW w:w="808"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14 дни</w:t>
            </w:r>
          </w:p>
        </w:tc>
        <w:tc>
          <w:tcPr>
            <w:tcW w:w="809"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599"/>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113</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Проверка за установяване на съответствието на строежа с издадените строителни книжа (чл. 159, ал. 1 и ал. 3 от ЗУТ).</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rPr>
            </w:pPr>
            <w:r w:rsidRPr="006B7B3A">
              <w:rPr>
                <w:rFonts w:eastAsiaTheme="minorEastAsia"/>
                <w:b/>
                <w:color w:val="FF0000"/>
              </w:rPr>
              <w:t xml:space="preserve"> </w:t>
            </w:r>
            <w:r w:rsidRPr="006B7B3A">
              <w:rPr>
                <w:rFonts w:eastAsiaTheme="minorEastAsia"/>
                <w:b/>
              </w:rPr>
              <w:t>50.</w:t>
            </w:r>
            <w:r w:rsidRPr="006B7B3A">
              <w:rPr>
                <w:rFonts w:eastAsiaTheme="minorEastAsia"/>
                <w:b/>
                <w:vertAlign w:val="superscript"/>
              </w:rPr>
              <w:t>00</w:t>
            </w:r>
            <w:r w:rsidRPr="006B7B3A">
              <w:rPr>
                <w:rFonts w:eastAsiaTheme="minorEastAsia"/>
                <w:b/>
              </w:rPr>
              <w:t xml:space="preserve"> лв.</w:t>
            </w:r>
            <w:r w:rsidR="008C5213" w:rsidRPr="006B7B3A">
              <w:rPr>
                <w:rFonts w:eastAsiaTheme="minorEastAsia"/>
                <w:b/>
              </w:rPr>
              <w:t>/25,55€</w:t>
            </w:r>
          </w:p>
        </w:tc>
        <w:tc>
          <w:tcPr>
            <w:tcW w:w="808"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4369"/>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14</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lang w:val="en-US"/>
              </w:rPr>
            </w:pPr>
            <w:r w:rsidRPr="006B7B3A">
              <w:rPr>
                <w:rFonts w:eastAsiaTheme="minorEastAsia"/>
                <w:b/>
                <w:bCs/>
              </w:rPr>
              <w:t xml:space="preserve">Издаване на удостоверение за въвеждане в експлоатация на строежи от ІV и </w:t>
            </w:r>
            <w:r w:rsidRPr="006B7B3A">
              <w:rPr>
                <w:rFonts w:eastAsiaTheme="minorEastAsia"/>
                <w:b/>
                <w:bCs/>
                <w:lang w:val="en-US"/>
              </w:rPr>
              <w:t>V</w:t>
            </w:r>
            <w:r w:rsidRPr="006B7B3A">
              <w:rPr>
                <w:rFonts w:eastAsiaTheme="minorEastAsia"/>
                <w:b/>
                <w:bCs/>
              </w:rPr>
              <w:t xml:space="preserve">  категория (чл. 177, ал. 3 от ЗУТ):</w:t>
            </w:r>
          </w:p>
          <w:p w:rsidR="004770FE" w:rsidRPr="006B7B3A" w:rsidRDefault="004770FE" w:rsidP="004770FE">
            <w:pPr>
              <w:widowControl/>
              <w:spacing w:line="228" w:lineRule="exact"/>
              <w:rPr>
                <w:rFonts w:eastAsiaTheme="minorEastAsia"/>
                <w:b/>
                <w:bCs/>
              </w:rPr>
            </w:pPr>
            <w:r w:rsidRPr="006B7B3A">
              <w:rPr>
                <w:rFonts w:eastAsiaTheme="minorEastAsia"/>
                <w:b/>
                <w:bCs/>
              </w:rPr>
              <w:t xml:space="preserve">а/  Строежи с РЗП до 25,00 кв.м. и </w:t>
            </w:r>
            <w:proofErr w:type="spellStart"/>
            <w:r w:rsidRPr="006B7B3A">
              <w:rPr>
                <w:rFonts w:eastAsiaTheme="minorEastAsia"/>
                <w:b/>
                <w:bCs/>
              </w:rPr>
              <w:t>сградни</w:t>
            </w:r>
            <w:proofErr w:type="spellEnd"/>
            <w:r w:rsidRPr="006B7B3A">
              <w:rPr>
                <w:rFonts w:eastAsiaTheme="minorEastAsia"/>
                <w:b/>
                <w:bCs/>
              </w:rPr>
              <w:t xml:space="preserve"> отклонения на </w:t>
            </w:r>
            <w:proofErr w:type="spellStart"/>
            <w:r w:rsidRPr="006B7B3A">
              <w:rPr>
                <w:rFonts w:eastAsiaTheme="minorEastAsia"/>
                <w:b/>
                <w:bCs/>
              </w:rPr>
              <w:t>техн</w:t>
            </w:r>
            <w:proofErr w:type="spellEnd"/>
            <w:r w:rsidRPr="006B7B3A">
              <w:rPr>
                <w:rFonts w:eastAsiaTheme="minorEastAsia"/>
                <w:b/>
                <w:bCs/>
              </w:rPr>
              <w:t xml:space="preserve">.инфраструктура </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r w:rsidRPr="006B7B3A">
              <w:rPr>
                <w:rFonts w:eastAsiaTheme="minorEastAsia"/>
                <w:b/>
                <w:bCs/>
              </w:rPr>
              <w:t xml:space="preserve">б/  Строежи с РЗП от 25,00 кв.м. до 100,00 кв.м. </w:t>
            </w:r>
          </w:p>
          <w:p w:rsidR="004770FE" w:rsidRPr="006B7B3A" w:rsidRDefault="004770FE" w:rsidP="004770FE">
            <w:pPr>
              <w:widowControl/>
              <w:spacing w:line="228" w:lineRule="exact"/>
              <w:rPr>
                <w:rFonts w:eastAsiaTheme="minorEastAsia"/>
                <w:b/>
                <w:bCs/>
              </w:rPr>
            </w:pPr>
            <w:r w:rsidRPr="006B7B3A">
              <w:rPr>
                <w:rFonts w:eastAsiaTheme="minorEastAsia"/>
                <w:b/>
                <w:bCs/>
              </w:rPr>
              <w:t xml:space="preserve"> </w:t>
            </w:r>
          </w:p>
          <w:p w:rsidR="004770FE" w:rsidRPr="006B7B3A" w:rsidRDefault="004770FE" w:rsidP="004770FE">
            <w:pPr>
              <w:widowControl/>
              <w:spacing w:line="228" w:lineRule="exact"/>
              <w:rPr>
                <w:rFonts w:eastAsiaTheme="minorEastAsia"/>
                <w:b/>
                <w:bCs/>
              </w:rPr>
            </w:pPr>
            <w:r w:rsidRPr="006B7B3A">
              <w:rPr>
                <w:rFonts w:eastAsiaTheme="minorEastAsia"/>
                <w:b/>
                <w:bCs/>
              </w:rPr>
              <w:t xml:space="preserve">в/  Строежи с РЗП от 100,00 кв.м. до 200,00 кв.м. </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r w:rsidRPr="006B7B3A">
              <w:rPr>
                <w:rFonts w:eastAsiaTheme="minorEastAsia"/>
                <w:b/>
                <w:bCs/>
              </w:rPr>
              <w:t>г/  Строежи с РЗП от 200,00 кв.м. до 1000,00 кв.м</w:t>
            </w:r>
          </w:p>
          <w:p w:rsidR="004770FE" w:rsidRPr="006B7B3A" w:rsidRDefault="004770FE" w:rsidP="004770FE">
            <w:pPr>
              <w:widowControl/>
              <w:spacing w:line="228" w:lineRule="exact"/>
              <w:rPr>
                <w:rFonts w:eastAsiaTheme="minorEastAsia"/>
                <w:b/>
                <w:bCs/>
              </w:rPr>
            </w:pPr>
            <w:r w:rsidRPr="006B7B3A">
              <w:rPr>
                <w:rFonts w:eastAsiaTheme="minorEastAsia"/>
                <w:b/>
                <w:bCs/>
              </w:rPr>
              <w:t xml:space="preserve"> </w:t>
            </w:r>
          </w:p>
          <w:p w:rsidR="004770FE" w:rsidRPr="006B7B3A" w:rsidRDefault="004770FE" w:rsidP="004770FE">
            <w:pPr>
              <w:widowControl/>
              <w:spacing w:line="228" w:lineRule="exact"/>
              <w:rPr>
                <w:rFonts w:eastAsiaTheme="minorEastAsia"/>
                <w:b/>
                <w:bCs/>
              </w:rPr>
            </w:pPr>
            <w:r w:rsidRPr="006B7B3A">
              <w:rPr>
                <w:rFonts w:eastAsiaTheme="minorEastAsia"/>
                <w:b/>
                <w:bCs/>
              </w:rPr>
              <w:t>д/  Строежи с РЗП над 1000,00 кв.м. 490,00 лв.</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bCs/>
              </w:rPr>
            </w:pPr>
          </w:p>
          <w:p w:rsidR="004770FE" w:rsidRPr="006B7B3A" w:rsidRDefault="004770FE" w:rsidP="008C5213">
            <w:pPr>
              <w:widowControl/>
              <w:spacing w:line="228" w:lineRule="exact"/>
              <w:rPr>
                <w:rFonts w:eastAsiaTheme="minorEastAsia"/>
                <w:b/>
                <w:bCs/>
              </w:rPr>
            </w:pPr>
            <w:r w:rsidRPr="006B7B3A">
              <w:rPr>
                <w:rFonts w:eastAsiaTheme="minorEastAsia"/>
                <w:b/>
                <w:bCs/>
              </w:rPr>
              <w:t>80,00 лв.</w:t>
            </w:r>
            <w:r w:rsidR="008C5213" w:rsidRPr="006B7B3A">
              <w:rPr>
                <w:rFonts w:eastAsiaTheme="minorEastAsia"/>
                <w:b/>
                <w:bCs/>
              </w:rPr>
              <w:t>/41€</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r w:rsidRPr="006B7B3A">
              <w:rPr>
                <w:rFonts w:eastAsiaTheme="minorEastAsia"/>
                <w:b/>
                <w:bCs/>
              </w:rPr>
              <w:t>160,00 лв.</w:t>
            </w:r>
            <w:r w:rsidR="008C5213" w:rsidRPr="006B7B3A">
              <w:rPr>
                <w:rFonts w:eastAsiaTheme="minorEastAsia"/>
                <w:b/>
                <w:bCs/>
              </w:rPr>
              <w:t>82€</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r w:rsidRPr="006B7B3A">
              <w:rPr>
                <w:rFonts w:eastAsiaTheme="minorEastAsia"/>
                <w:b/>
                <w:bCs/>
              </w:rPr>
              <w:t>240,00 лв.</w:t>
            </w:r>
            <w:r w:rsidR="008C5213" w:rsidRPr="006B7B3A">
              <w:rPr>
                <w:rFonts w:eastAsiaTheme="minorEastAsia"/>
                <w:b/>
                <w:bCs/>
              </w:rPr>
              <w:t>/123€</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r w:rsidRPr="006B7B3A">
              <w:rPr>
                <w:rFonts w:eastAsiaTheme="minorEastAsia"/>
                <w:b/>
                <w:bCs/>
              </w:rPr>
              <w:t>330,00 лв.</w:t>
            </w:r>
            <w:r w:rsidR="008C5213" w:rsidRPr="006B7B3A">
              <w:rPr>
                <w:rFonts w:eastAsiaTheme="minorEastAsia"/>
                <w:b/>
                <w:bCs/>
              </w:rPr>
              <w:t>/169€</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b/>
                <w:bCs/>
              </w:rPr>
            </w:pPr>
            <w:r w:rsidRPr="006B7B3A">
              <w:rPr>
                <w:rFonts w:eastAsiaTheme="minorEastAsia"/>
                <w:b/>
                <w:bCs/>
              </w:rPr>
              <w:t>490,00 лв.</w:t>
            </w:r>
            <w:r w:rsidR="008C5213" w:rsidRPr="006B7B3A">
              <w:rPr>
                <w:rFonts w:eastAsiaTheme="minorEastAsia"/>
                <w:b/>
                <w:bCs/>
              </w:rPr>
              <w:t>/250€</w:t>
            </w:r>
          </w:p>
          <w:p w:rsidR="004770FE" w:rsidRPr="006B7B3A" w:rsidRDefault="004770FE" w:rsidP="004770FE">
            <w:pPr>
              <w:widowControl/>
              <w:spacing w:line="228" w:lineRule="exact"/>
              <w:rPr>
                <w:rFonts w:eastAsiaTheme="minorEastAsia"/>
                <w:b/>
                <w:bCs/>
              </w:rPr>
            </w:pPr>
          </w:p>
          <w:p w:rsidR="004770FE" w:rsidRPr="006B7B3A" w:rsidRDefault="004770FE" w:rsidP="004770FE">
            <w:pPr>
              <w:widowControl/>
              <w:spacing w:line="228" w:lineRule="exact"/>
              <w:rPr>
                <w:rFonts w:eastAsiaTheme="minorEastAsia"/>
              </w:rPr>
            </w:pP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829"/>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115</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Съставяне на констативен акт за незаконно строителство по чл. 224, ал. 2 от ЗУТ).</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Не се таксува</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1058"/>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116</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 xml:space="preserve">Издаване на удостоверение за нанасяне на </w:t>
            </w:r>
            <w:proofErr w:type="spellStart"/>
            <w:r w:rsidRPr="006B7B3A">
              <w:rPr>
                <w:rFonts w:eastAsiaTheme="minorEastAsia"/>
                <w:b/>
                <w:bCs/>
              </w:rPr>
              <w:t>новоизградени</w:t>
            </w:r>
            <w:proofErr w:type="spellEnd"/>
            <w:r w:rsidRPr="006B7B3A">
              <w:rPr>
                <w:rFonts w:eastAsiaTheme="minorEastAsia"/>
                <w:b/>
                <w:bCs/>
              </w:rPr>
              <w:t xml:space="preserve"> обекти в кадастралните планове (чл. 52 от ЗКИР</w:t>
            </w:r>
            <w:r w:rsidRPr="006B7B3A">
              <w:rPr>
                <w:rFonts w:eastAsiaTheme="minorEastAsia"/>
                <w:b/>
                <w:bCs/>
                <w:lang w:val="en-US"/>
              </w:rPr>
              <w:t>)</w:t>
            </w:r>
            <w:r w:rsidRPr="006B7B3A">
              <w:rPr>
                <w:rFonts w:eastAsiaTheme="minorEastAsia"/>
                <w:b/>
                <w:bCs/>
              </w:rPr>
              <w:t>.</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rPr>
            </w:pPr>
            <w:r w:rsidRPr="006B7B3A">
              <w:rPr>
                <w:rFonts w:eastAsiaTheme="minorEastAsia"/>
                <w:b/>
              </w:rPr>
              <w:t>50,</w:t>
            </w:r>
            <w:r w:rsidRPr="006B7B3A">
              <w:rPr>
                <w:rFonts w:eastAsiaTheme="minorEastAsia"/>
                <w:b/>
                <w:vertAlign w:val="superscript"/>
              </w:rPr>
              <w:t>00</w:t>
            </w:r>
            <w:r w:rsidRPr="006B7B3A">
              <w:rPr>
                <w:rFonts w:eastAsiaTheme="minorEastAsia"/>
                <w:b/>
              </w:rPr>
              <w:t xml:space="preserve"> лв.</w:t>
            </w:r>
            <w:r w:rsidR="008C5213" w:rsidRPr="006B7B3A">
              <w:rPr>
                <w:rFonts w:eastAsiaTheme="minorEastAsia"/>
                <w:b/>
              </w:rPr>
              <w:t>/25,55€</w:t>
            </w:r>
          </w:p>
        </w:tc>
        <w:tc>
          <w:tcPr>
            <w:tcW w:w="808"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1074"/>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117</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Изготвяне на градоустройствена основа –схема за разрешаване на временни строежи (чл. 49, чл. 50 и чл. 56 на ЗУТ).</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rPr>
            </w:pPr>
            <w:r w:rsidRPr="006B7B3A">
              <w:rPr>
                <w:rFonts w:eastAsiaTheme="minorEastAsia"/>
                <w:b/>
              </w:rPr>
              <w:t>100,</w:t>
            </w:r>
            <w:r w:rsidRPr="006B7B3A">
              <w:rPr>
                <w:rFonts w:eastAsiaTheme="minorEastAsia"/>
                <w:b/>
                <w:vertAlign w:val="superscript"/>
              </w:rPr>
              <w:t>00</w:t>
            </w:r>
            <w:r w:rsidRPr="006B7B3A">
              <w:rPr>
                <w:rFonts w:eastAsiaTheme="minorEastAsia"/>
                <w:b/>
              </w:rPr>
              <w:t xml:space="preserve"> лв.</w:t>
            </w:r>
            <w:r w:rsidR="008C5213" w:rsidRPr="006B7B3A">
              <w:rPr>
                <w:rFonts w:eastAsiaTheme="minorEastAsia"/>
                <w:b/>
              </w:rPr>
              <w:t>/51,13€</w:t>
            </w:r>
          </w:p>
        </w:tc>
        <w:tc>
          <w:tcPr>
            <w:tcW w:w="808"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792"/>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218</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 xml:space="preserve">Допускане за изработване на ПУП в неурегулирани територии </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p w:rsidR="004770FE" w:rsidRPr="006B7B3A" w:rsidRDefault="004770FE" w:rsidP="004770FE">
            <w:pPr>
              <w:widowControl/>
              <w:spacing w:line="228" w:lineRule="exact"/>
              <w:rPr>
                <w:rFonts w:eastAsiaTheme="minorEastAsia"/>
                <w:b/>
              </w:rPr>
            </w:pPr>
            <w:r w:rsidRPr="006B7B3A">
              <w:rPr>
                <w:rFonts w:eastAsiaTheme="minorEastAsia"/>
              </w:rPr>
              <w:t xml:space="preserve"> </w:t>
            </w:r>
            <w:r w:rsidRPr="006B7B3A">
              <w:rPr>
                <w:rFonts w:eastAsiaTheme="minorEastAsia"/>
                <w:b/>
              </w:rPr>
              <w:t>200.00 лв.</w:t>
            </w:r>
            <w:r w:rsidR="0079311B" w:rsidRPr="006B7B3A">
              <w:rPr>
                <w:rFonts w:eastAsiaTheme="minorEastAsia"/>
                <w:b/>
              </w:rPr>
              <w:t>102,25€</w:t>
            </w:r>
          </w:p>
          <w:p w:rsidR="004770FE" w:rsidRPr="006B7B3A" w:rsidRDefault="004770FE" w:rsidP="004770FE">
            <w:pPr>
              <w:widowControl/>
              <w:spacing w:line="228" w:lineRule="exact"/>
              <w:rPr>
                <w:rFonts w:eastAsiaTheme="minorEastAsia"/>
              </w:rPr>
            </w:pP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3103A1" w:rsidRPr="006B7B3A" w:rsidTr="00991EA3">
        <w:trPr>
          <w:gridAfter w:val="1"/>
          <w:wAfter w:w="8" w:type="dxa"/>
          <w:trHeight w:val="1508"/>
        </w:trPr>
        <w:tc>
          <w:tcPr>
            <w:tcW w:w="405" w:type="dxa"/>
            <w:gridSpan w:val="2"/>
            <w:tcBorders>
              <w:top w:val="nil"/>
              <w:left w:val="single" w:sz="4" w:space="0" w:color="auto"/>
              <w:bottom w:val="single" w:sz="4" w:space="0" w:color="auto"/>
              <w:right w:val="single" w:sz="4" w:space="0" w:color="auto"/>
            </w:tcBorders>
            <w:hideMark/>
          </w:tcPr>
          <w:p w:rsidR="003103A1" w:rsidRPr="006B7B3A" w:rsidRDefault="003103A1" w:rsidP="004770FE">
            <w:pPr>
              <w:widowControl/>
              <w:spacing w:line="228" w:lineRule="exact"/>
              <w:rPr>
                <w:rFonts w:eastAsiaTheme="minorEastAsia"/>
                <w:color w:val="FF0000"/>
              </w:rPr>
            </w:pPr>
            <w:r w:rsidRPr="006B7B3A">
              <w:rPr>
                <w:rFonts w:eastAsiaTheme="minorEastAsia"/>
                <w:color w:val="FF0000"/>
              </w:rPr>
              <w:t>219</w:t>
            </w:r>
          </w:p>
        </w:tc>
        <w:tc>
          <w:tcPr>
            <w:tcW w:w="3380" w:type="dxa"/>
            <w:tcBorders>
              <w:top w:val="nil"/>
              <w:left w:val="nil"/>
              <w:bottom w:val="single" w:sz="4" w:space="0" w:color="auto"/>
              <w:right w:val="single" w:sz="4" w:space="0" w:color="auto"/>
            </w:tcBorders>
            <w:hideMark/>
          </w:tcPr>
          <w:p w:rsidR="003103A1" w:rsidRPr="006B7B3A" w:rsidRDefault="003103A1" w:rsidP="004770FE">
            <w:pPr>
              <w:widowControl/>
              <w:spacing w:line="228" w:lineRule="exact"/>
              <w:rPr>
                <w:rFonts w:eastAsiaTheme="minorEastAsia"/>
                <w:color w:val="FF0000"/>
              </w:rPr>
            </w:pPr>
            <w:r w:rsidRPr="006B7B3A">
              <w:rPr>
                <w:rFonts w:eastAsiaTheme="minorEastAsia"/>
                <w:b/>
                <w:bCs/>
                <w:color w:val="FF0000"/>
              </w:rPr>
              <w:t>Издаване на разрешение за разкопаване на улични и тротоарни настилки и вътрешно-квартални пространства (чл. 72 от ЗУТ)</w:t>
            </w:r>
          </w:p>
        </w:tc>
        <w:tc>
          <w:tcPr>
            <w:tcW w:w="1887" w:type="dxa"/>
            <w:tcBorders>
              <w:top w:val="nil"/>
              <w:left w:val="nil"/>
              <w:bottom w:val="single" w:sz="4" w:space="0" w:color="auto"/>
              <w:right w:val="single" w:sz="4" w:space="0" w:color="auto"/>
            </w:tcBorders>
          </w:tcPr>
          <w:p w:rsidR="003103A1" w:rsidRPr="006B7B3A" w:rsidRDefault="003103A1" w:rsidP="004770FE">
            <w:pPr>
              <w:widowControl/>
              <w:spacing w:line="228" w:lineRule="exact"/>
              <w:rPr>
                <w:rFonts w:eastAsiaTheme="minorEastAsia"/>
                <w:b/>
                <w:color w:val="FF0000"/>
                <w:lang w:val="ru-RU"/>
              </w:rPr>
            </w:pPr>
            <w:r w:rsidRPr="006B7B3A">
              <w:rPr>
                <w:rFonts w:eastAsiaTheme="minorEastAsia"/>
                <w:b/>
                <w:color w:val="FF0000"/>
                <w:lang w:val="ru-RU"/>
              </w:rPr>
              <w:t xml:space="preserve">1,20 </w:t>
            </w:r>
            <w:proofErr w:type="spellStart"/>
            <w:r w:rsidRPr="006B7B3A">
              <w:rPr>
                <w:rFonts w:eastAsiaTheme="minorEastAsia"/>
                <w:b/>
                <w:color w:val="FF0000"/>
                <w:lang w:val="ru-RU"/>
              </w:rPr>
              <w:t>лв</w:t>
            </w:r>
            <w:proofErr w:type="spellEnd"/>
            <w:r w:rsidRPr="006B7B3A">
              <w:rPr>
                <w:rFonts w:eastAsiaTheme="minorEastAsia"/>
                <w:b/>
                <w:color w:val="FF0000"/>
                <w:lang w:val="ru-RU"/>
              </w:rPr>
              <w:t>./</w:t>
            </w:r>
            <w:proofErr w:type="spellStart"/>
            <w:r w:rsidRPr="006B7B3A">
              <w:rPr>
                <w:rFonts w:eastAsiaTheme="minorEastAsia"/>
                <w:b/>
                <w:color w:val="FF0000"/>
                <w:lang w:val="ru-RU"/>
              </w:rPr>
              <w:t>кв.м</w:t>
            </w:r>
            <w:proofErr w:type="spellEnd"/>
            <w:r w:rsidRPr="006B7B3A">
              <w:rPr>
                <w:rFonts w:eastAsiaTheme="minorEastAsia"/>
                <w:b/>
                <w:color w:val="FF0000"/>
                <w:lang w:val="ru-RU"/>
              </w:rPr>
              <w:t>.</w:t>
            </w:r>
          </w:p>
          <w:p w:rsidR="003103A1" w:rsidRPr="006B7B3A" w:rsidRDefault="003103A1" w:rsidP="004770FE">
            <w:pPr>
              <w:widowControl/>
              <w:spacing w:line="228" w:lineRule="exact"/>
              <w:rPr>
                <w:rFonts w:eastAsiaTheme="minorEastAsia"/>
                <w:b/>
                <w:color w:val="FF0000"/>
                <w:lang w:val="ru-RU"/>
              </w:rPr>
            </w:pPr>
            <w:proofErr w:type="spellStart"/>
            <w:r w:rsidRPr="006B7B3A">
              <w:rPr>
                <w:rFonts w:eastAsiaTheme="minorEastAsia"/>
                <w:b/>
                <w:color w:val="FF0000"/>
                <w:lang w:val="ru-RU"/>
              </w:rPr>
              <w:t>разкопана</w:t>
            </w:r>
            <w:proofErr w:type="spellEnd"/>
            <w:r w:rsidRPr="006B7B3A">
              <w:rPr>
                <w:rFonts w:eastAsiaTheme="minorEastAsia"/>
                <w:b/>
                <w:color w:val="FF0000"/>
                <w:lang w:val="ru-RU"/>
              </w:rPr>
              <w:t xml:space="preserve"> </w:t>
            </w:r>
            <w:proofErr w:type="spellStart"/>
            <w:r w:rsidRPr="006B7B3A">
              <w:rPr>
                <w:rFonts w:eastAsiaTheme="minorEastAsia"/>
                <w:b/>
                <w:color w:val="FF0000"/>
                <w:lang w:val="ru-RU"/>
              </w:rPr>
              <w:t>площ</w:t>
            </w:r>
            <w:proofErr w:type="spellEnd"/>
            <w:r w:rsidRPr="006B7B3A">
              <w:rPr>
                <w:rFonts w:eastAsiaTheme="minorEastAsia"/>
                <w:b/>
                <w:color w:val="FF0000"/>
                <w:lang w:val="ru-RU"/>
              </w:rPr>
              <w:t xml:space="preserve"> и 200.00 </w:t>
            </w:r>
            <w:proofErr w:type="spellStart"/>
            <w:r w:rsidRPr="006B7B3A">
              <w:rPr>
                <w:rFonts w:eastAsiaTheme="minorEastAsia"/>
                <w:b/>
                <w:color w:val="FF0000"/>
                <w:lang w:val="ru-RU"/>
              </w:rPr>
              <w:t>лв</w:t>
            </w:r>
            <w:proofErr w:type="spellEnd"/>
            <w:r w:rsidRPr="006B7B3A">
              <w:rPr>
                <w:rFonts w:eastAsiaTheme="minorEastAsia"/>
                <w:b/>
                <w:color w:val="FF0000"/>
                <w:lang w:val="ru-RU"/>
              </w:rPr>
              <w:t>./</w:t>
            </w:r>
            <w:proofErr w:type="spellStart"/>
            <w:r w:rsidRPr="006B7B3A">
              <w:rPr>
                <w:rFonts w:eastAsiaTheme="minorEastAsia"/>
                <w:b/>
                <w:color w:val="FF0000"/>
                <w:lang w:val="ru-RU"/>
              </w:rPr>
              <w:t>кв.м</w:t>
            </w:r>
            <w:proofErr w:type="spellEnd"/>
            <w:r w:rsidRPr="006B7B3A">
              <w:rPr>
                <w:rFonts w:eastAsiaTheme="minorEastAsia"/>
                <w:b/>
                <w:color w:val="FF0000"/>
                <w:lang w:val="ru-RU"/>
              </w:rPr>
              <w:t>. депозит</w:t>
            </w:r>
          </w:p>
          <w:p w:rsidR="003103A1" w:rsidRPr="006B7B3A" w:rsidRDefault="003103A1" w:rsidP="004770FE">
            <w:pPr>
              <w:widowControl/>
              <w:spacing w:line="228" w:lineRule="exact"/>
              <w:rPr>
                <w:rFonts w:eastAsiaTheme="minorEastAsia"/>
                <w:color w:val="FF0000"/>
                <w:lang w:val="ru-RU"/>
              </w:rPr>
            </w:pPr>
          </w:p>
          <w:p w:rsidR="003103A1" w:rsidRPr="006B7B3A" w:rsidRDefault="003103A1" w:rsidP="004770FE">
            <w:pPr>
              <w:widowControl/>
              <w:spacing w:line="228" w:lineRule="exact"/>
              <w:rPr>
                <w:rFonts w:eastAsiaTheme="minorEastAsia"/>
                <w:color w:val="FF0000"/>
                <w:lang w:val="ru-RU"/>
              </w:rPr>
            </w:pPr>
          </w:p>
        </w:tc>
        <w:tc>
          <w:tcPr>
            <w:tcW w:w="808" w:type="dxa"/>
            <w:tcBorders>
              <w:top w:val="nil"/>
              <w:left w:val="nil"/>
              <w:bottom w:val="single" w:sz="4" w:space="0" w:color="auto"/>
              <w:right w:val="single" w:sz="4" w:space="0" w:color="auto"/>
            </w:tcBorders>
            <w:hideMark/>
          </w:tcPr>
          <w:p w:rsidR="003103A1" w:rsidRPr="006B7B3A" w:rsidRDefault="003103A1" w:rsidP="004770FE">
            <w:pPr>
              <w:widowControl/>
              <w:spacing w:line="228" w:lineRule="exact"/>
              <w:rPr>
                <w:rFonts w:eastAsiaTheme="minorEastAsia"/>
                <w:color w:val="FF0000"/>
              </w:rPr>
            </w:pPr>
            <w:r w:rsidRPr="006B7B3A">
              <w:rPr>
                <w:rFonts w:eastAsiaTheme="minorEastAsia"/>
                <w:color w:val="FF0000"/>
              </w:rPr>
              <w:t>30 дни</w:t>
            </w:r>
          </w:p>
        </w:tc>
        <w:tc>
          <w:tcPr>
            <w:tcW w:w="3032" w:type="dxa"/>
            <w:gridSpan w:val="4"/>
            <w:tcBorders>
              <w:top w:val="nil"/>
              <w:left w:val="nil"/>
              <w:bottom w:val="single" w:sz="4" w:space="0" w:color="auto"/>
              <w:right w:val="single" w:sz="4" w:space="0" w:color="auto"/>
            </w:tcBorders>
            <w:hideMark/>
          </w:tcPr>
          <w:p w:rsidR="003103A1" w:rsidRPr="006B7B3A" w:rsidRDefault="003103A1" w:rsidP="004770FE">
            <w:pPr>
              <w:widowControl/>
              <w:spacing w:line="228" w:lineRule="exact"/>
              <w:rPr>
                <w:rFonts w:eastAsiaTheme="minorEastAsia"/>
                <w:color w:val="FF0000"/>
                <w:lang w:val="ru-RU"/>
              </w:rPr>
            </w:pPr>
            <w:r w:rsidRPr="006B7B3A">
              <w:rPr>
                <w:rFonts w:eastAsiaTheme="minorEastAsia"/>
                <w:color w:val="FF0000"/>
                <w:lang w:val="ru-RU"/>
              </w:rPr>
              <w:t>Отменен с Решение № 277/ от Протокол № 43/25.11.2022 г.</w:t>
            </w:r>
          </w:p>
          <w:p w:rsidR="003103A1" w:rsidRPr="006B7B3A" w:rsidRDefault="003103A1" w:rsidP="004770FE">
            <w:pPr>
              <w:widowControl/>
              <w:spacing w:line="228" w:lineRule="exact"/>
              <w:rPr>
                <w:rFonts w:eastAsiaTheme="minorEastAsia"/>
                <w:color w:val="FF0000"/>
                <w:lang w:val="ru-RU"/>
              </w:rPr>
            </w:pPr>
          </w:p>
          <w:p w:rsidR="003103A1" w:rsidRPr="006B7B3A" w:rsidRDefault="003103A1" w:rsidP="004770FE">
            <w:pPr>
              <w:widowControl/>
              <w:spacing w:line="228" w:lineRule="exact"/>
              <w:rPr>
                <w:rFonts w:eastAsiaTheme="minorEastAsia"/>
                <w:color w:val="FF0000"/>
                <w:lang w:val="ru-RU"/>
              </w:rPr>
            </w:pPr>
          </w:p>
        </w:tc>
      </w:tr>
      <w:tr w:rsidR="004770FE" w:rsidRPr="006B7B3A" w:rsidTr="00991EA3">
        <w:trPr>
          <w:gridAfter w:val="1"/>
          <w:wAfter w:w="8" w:type="dxa"/>
          <w:trHeight w:val="1027"/>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lastRenderedPageBreak/>
              <w:t>220</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 xml:space="preserve">Издаване на разрешение за ползване на части от тротоари, улични платна и др. за строителни площадки </w:t>
            </w:r>
            <w:r w:rsidRPr="006B7B3A">
              <w:rPr>
                <w:rFonts w:eastAsiaTheme="minorEastAsia"/>
              </w:rPr>
              <w:t>.</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60,00 лв.</w:t>
            </w:r>
            <w:r w:rsidR="0079311B" w:rsidRPr="006B7B3A">
              <w:rPr>
                <w:rFonts w:eastAsiaTheme="minorEastAsia"/>
                <w:b/>
              </w:rPr>
              <w:t>/30,70€</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898"/>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221</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Право на прокарване на отклонения от общи мрежи и съоръжения на техническата инфраструктура през общински поземлени имоти(чл.193, ал.4 от ЗУТ).</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2,00лв .</w:t>
            </w:r>
            <w:r w:rsidR="0079311B" w:rsidRPr="006B7B3A">
              <w:rPr>
                <w:rFonts w:eastAsiaTheme="minorEastAsia"/>
                <w:b/>
              </w:rPr>
              <w:t>/1,02€</w:t>
            </w:r>
            <w:r w:rsidRPr="006B7B3A">
              <w:rPr>
                <w:rFonts w:eastAsiaTheme="minorEastAsia"/>
                <w:b/>
              </w:rPr>
              <w:t>/кв.м. и 20,00 лв./</w:t>
            </w:r>
            <w:r w:rsidR="0079311B" w:rsidRPr="006B7B3A">
              <w:rPr>
                <w:rFonts w:eastAsiaTheme="minorEastAsia"/>
                <w:b/>
              </w:rPr>
              <w:t>10,20€</w:t>
            </w:r>
            <w:r w:rsidRPr="006B7B3A">
              <w:rPr>
                <w:rFonts w:eastAsiaTheme="minorEastAsia"/>
                <w:b/>
              </w:rPr>
              <w:t>м</w:t>
            </w:r>
            <w:r w:rsidRPr="006B7B3A">
              <w:rPr>
                <w:rFonts w:eastAsiaTheme="minorEastAsia"/>
                <w:b/>
                <w:vertAlign w:val="superscript"/>
              </w:rPr>
              <w:t xml:space="preserve">2 </w:t>
            </w:r>
            <w:r w:rsidRPr="006B7B3A">
              <w:rPr>
                <w:rFonts w:eastAsiaTheme="minorEastAsia"/>
                <w:b/>
              </w:rPr>
              <w:t xml:space="preserve"> за депозит</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502"/>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222</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b/>
                <w:bCs/>
              </w:rPr>
              <w:t>Заповед за промени в издадено разрешение за строеж по АПК.</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100,</w:t>
            </w:r>
            <w:r w:rsidRPr="006B7B3A">
              <w:rPr>
                <w:rFonts w:eastAsiaTheme="minorEastAsia"/>
                <w:b/>
                <w:vertAlign w:val="superscript"/>
              </w:rPr>
              <w:t>00</w:t>
            </w:r>
            <w:r w:rsidRPr="006B7B3A">
              <w:rPr>
                <w:rFonts w:eastAsiaTheme="minorEastAsia"/>
                <w:b/>
              </w:rPr>
              <w:t xml:space="preserve"> лв.</w:t>
            </w:r>
            <w:r w:rsidR="0079311B" w:rsidRPr="006B7B3A">
              <w:rPr>
                <w:rFonts w:eastAsiaTheme="minorEastAsia"/>
                <w:b/>
              </w:rPr>
              <w:t>/51,13€</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403"/>
        </w:trPr>
        <w:tc>
          <w:tcPr>
            <w:tcW w:w="405" w:type="dxa"/>
            <w:gridSpan w:val="2"/>
            <w:vMerge w:val="restart"/>
            <w:tcBorders>
              <w:top w:val="nil"/>
              <w:left w:val="single" w:sz="4" w:space="0" w:color="auto"/>
              <w:bottom w:val="single" w:sz="4" w:space="0" w:color="000000"/>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223</w:t>
            </w:r>
          </w:p>
        </w:tc>
        <w:tc>
          <w:tcPr>
            <w:tcW w:w="3380" w:type="dxa"/>
            <w:vMerge w:val="restart"/>
            <w:tcBorders>
              <w:top w:val="nil"/>
              <w:left w:val="single" w:sz="4" w:space="0" w:color="auto"/>
              <w:bottom w:val="single" w:sz="4" w:space="0" w:color="000000"/>
              <w:right w:val="single" w:sz="4" w:space="0" w:color="auto"/>
            </w:tcBorders>
            <w:hideMark/>
          </w:tcPr>
          <w:p w:rsidR="004770FE" w:rsidRPr="006B7B3A" w:rsidRDefault="004770FE" w:rsidP="004770FE">
            <w:pPr>
              <w:widowControl/>
              <w:spacing w:line="228" w:lineRule="exact"/>
              <w:rPr>
                <w:rFonts w:eastAsiaTheme="minorEastAsia"/>
                <w:lang w:val="ru-RU"/>
              </w:rPr>
            </w:pPr>
            <w:proofErr w:type="spellStart"/>
            <w:r w:rsidRPr="006B7B3A">
              <w:rPr>
                <w:rFonts w:eastAsiaTheme="minorEastAsia"/>
                <w:b/>
                <w:bCs/>
              </w:rPr>
              <w:t>Презаверяване</w:t>
            </w:r>
            <w:proofErr w:type="spellEnd"/>
            <w:r w:rsidRPr="006B7B3A">
              <w:rPr>
                <w:rFonts w:eastAsiaTheme="minorEastAsia"/>
                <w:b/>
                <w:bCs/>
              </w:rPr>
              <w:t xml:space="preserve"> или заверяване на копие от разрешение за строеж.</w:t>
            </w:r>
          </w:p>
        </w:tc>
        <w:tc>
          <w:tcPr>
            <w:tcW w:w="1887" w:type="dxa"/>
            <w:vMerge w:val="restart"/>
            <w:tcBorders>
              <w:top w:val="nil"/>
              <w:left w:val="single" w:sz="4" w:space="0" w:color="auto"/>
              <w:bottom w:val="single" w:sz="4" w:space="0" w:color="000000"/>
              <w:right w:val="single" w:sz="4" w:space="0" w:color="auto"/>
            </w:tcBorders>
            <w:hideMark/>
          </w:tcPr>
          <w:p w:rsidR="004770FE" w:rsidRPr="006B7B3A" w:rsidRDefault="004770FE" w:rsidP="004770FE">
            <w:pPr>
              <w:widowControl/>
              <w:spacing w:line="228" w:lineRule="exact"/>
              <w:rPr>
                <w:rFonts w:eastAsiaTheme="minorEastAsia"/>
                <w:b/>
                <w:lang w:val="ru-RU"/>
              </w:rPr>
            </w:pPr>
            <w:r w:rsidRPr="006B7B3A">
              <w:rPr>
                <w:rFonts w:eastAsiaTheme="minorEastAsia"/>
                <w:lang w:val="ru-RU"/>
              </w:rPr>
              <w:t xml:space="preserve">  2</w:t>
            </w:r>
            <w:r w:rsidRPr="006B7B3A">
              <w:rPr>
                <w:rFonts w:eastAsiaTheme="minorEastAsia"/>
                <w:b/>
                <w:lang w:val="ru-RU"/>
              </w:rPr>
              <w:t>0,</w:t>
            </w:r>
            <w:r w:rsidRPr="006B7B3A">
              <w:rPr>
                <w:rFonts w:eastAsiaTheme="minorEastAsia"/>
                <w:b/>
                <w:vertAlign w:val="superscript"/>
                <w:lang w:val="ru-RU"/>
              </w:rPr>
              <w:t>00</w:t>
            </w:r>
            <w:r w:rsidRPr="006B7B3A">
              <w:rPr>
                <w:rFonts w:eastAsiaTheme="minorEastAsia"/>
                <w:b/>
                <w:lang w:val="ru-RU"/>
              </w:rPr>
              <w:t xml:space="preserve"> </w:t>
            </w:r>
            <w:proofErr w:type="spellStart"/>
            <w:r w:rsidRPr="006B7B3A">
              <w:rPr>
                <w:rFonts w:eastAsiaTheme="minorEastAsia"/>
                <w:b/>
                <w:lang w:val="ru-RU"/>
              </w:rPr>
              <w:t>лв</w:t>
            </w:r>
            <w:proofErr w:type="spellEnd"/>
            <w:r w:rsidRPr="006B7B3A">
              <w:rPr>
                <w:rFonts w:eastAsiaTheme="minorEastAsia"/>
                <w:b/>
                <w:lang w:val="ru-RU"/>
              </w:rPr>
              <w:t>.</w:t>
            </w:r>
            <w:r w:rsidR="0079311B" w:rsidRPr="006B7B3A">
              <w:rPr>
                <w:rFonts w:eastAsiaTheme="minorEastAsia"/>
                <w:b/>
                <w:lang w:val="ru-RU"/>
              </w:rPr>
              <w:t>/10,23€</w:t>
            </w:r>
          </w:p>
        </w:tc>
        <w:tc>
          <w:tcPr>
            <w:tcW w:w="808" w:type="dxa"/>
            <w:vMerge w:val="restart"/>
            <w:tcBorders>
              <w:top w:val="nil"/>
              <w:left w:val="single" w:sz="4" w:space="0" w:color="auto"/>
              <w:bottom w:val="single" w:sz="4" w:space="0" w:color="000000"/>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7 дни</w:t>
            </w:r>
          </w:p>
        </w:tc>
        <w:tc>
          <w:tcPr>
            <w:tcW w:w="809" w:type="dxa"/>
            <w:vMerge w:val="restart"/>
            <w:tcBorders>
              <w:top w:val="nil"/>
              <w:left w:val="single" w:sz="4" w:space="0" w:color="auto"/>
              <w:bottom w:val="single" w:sz="4" w:space="0" w:color="000000"/>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w:t>
            </w:r>
          </w:p>
        </w:tc>
        <w:tc>
          <w:tcPr>
            <w:tcW w:w="675" w:type="dxa"/>
            <w:vMerge w:val="restart"/>
            <w:tcBorders>
              <w:top w:val="nil"/>
              <w:left w:val="single" w:sz="4" w:space="0" w:color="auto"/>
              <w:bottom w:val="single" w:sz="4" w:space="0" w:color="000000"/>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w:t>
            </w:r>
          </w:p>
        </w:tc>
        <w:tc>
          <w:tcPr>
            <w:tcW w:w="1077" w:type="dxa"/>
            <w:vMerge w:val="restart"/>
            <w:tcBorders>
              <w:top w:val="nil"/>
              <w:left w:val="single" w:sz="4" w:space="0" w:color="auto"/>
              <w:bottom w:val="single" w:sz="4" w:space="0" w:color="000000"/>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w:t>
            </w:r>
          </w:p>
        </w:tc>
        <w:tc>
          <w:tcPr>
            <w:tcW w:w="471" w:type="dxa"/>
            <w:vMerge w:val="restart"/>
            <w:tcBorders>
              <w:top w:val="nil"/>
              <w:left w:val="single" w:sz="4" w:space="0" w:color="auto"/>
              <w:bottom w:val="single" w:sz="4" w:space="0" w:color="000000"/>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w:t>
            </w:r>
          </w:p>
        </w:tc>
      </w:tr>
      <w:tr w:rsidR="004770FE" w:rsidRPr="006B7B3A" w:rsidTr="00991EA3">
        <w:trPr>
          <w:gridAfter w:val="1"/>
          <w:wAfter w:w="8" w:type="dxa"/>
          <w:trHeight w:val="276"/>
        </w:trPr>
        <w:tc>
          <w:tcPr>
            <w:tcW w:w="405" w:type="dxa"/>
            <w:gridSpan w:val="2"/>
            <w:vMerge/>
            <w:tcBorders>
              <w:top w:val="nil"/>
              <w:left w:val="single" w:sz="4" w:space="0" w:color="auto"/>
              <w:bottom w:val="single" w:sz="4" w:space="0" w:color="000000"/>
              <w:right w:val="single" w:sz="4" w:space="0" w:color="auto"/>
            </w:tcBorders>
            <w:vAlign w:val="center"/>
            <w:hideMark/>
          </w:tcPr>
          <w:p w:rsidR="004770FE" w:rsidRPr="006B7B3A" w:rsidRDefault="004770FE" w:rsidP="004770FE">
            <w:pPr>
              <w:widowControl/>
              <w:autoSpaceDE/>
              <w:autoSpaceDN/>
              <w:adjustRightInd/>
              <w:rPr>
                <w:rFonts w:eastAsiaTheme="minorEastAsia"/>
              </w:rPr>
            </w:pPr>
          </w:p>
        </w:tc>
        <w:tc>
          <w:tcPr>
            <w:tcW w:w="3380" w:type="dxa"/>
            <w:vMerge/>
            <w:tcBorders>
              <w:top w:val="nil"/>
              <w:left w:val="single" w:sz="4" w:space="0" w:color="auto"/>
              <w:bottom w:val="single" w:sz="4" w:space="0" w:color="000000"/>
              <w:right w:val="single" w:sz="4" w:space="0" w:color="auto"/>
            </w:tcBorders>
            <w:vAlign w:val="center"/>
            <w:hideMark/>
          </w:tcPr>
          <w:p w:rsidR="004770FE" w:rsidRPr="006B7B3A" w:rsidRDefault="004770FE" w:rsidP="004770FE">
            <w:pPr>
              <w:widowControl/>
              <w:autoSpaceDE/>
              <w:autoSpaceDN/>
              <w:adjustRightInd/>
              <w:rPr>
                <w:rFonts w:eastAsiaTheme="minorEastAsia"/>
                <w:lang w:val="ru-RU"/>
              </w:rPr>
            </w:pPr>
          </w:p>
        </w:tc>
        <w:tc>
          <w:tcPr>
            <w:tcW w:w="1887" w:type="dxa"/>
            <w:vMerge/>
            <w:tcBorders>
              <w:top w:val="nil"/>
              <w:left w:val="single" w:sz="4" w:space="0" w:color="auto"/>
              <w:bottom w:val="single" w:sz="4" w:space="0" w:color="000000"/>
              <w:right w:val="single" w:sz="4" w:space="0" w:color="auto"/>
            </w:tcBorders>
            <w:vAlign w:val="center"/>
            <w:hideMark/>
          </w:tcPr>
          <w:p w:rsidR="004770FE" w:rsidRPr="006B7B3A" w:rsidRDefault="004770FE" w:rsidP="004770FE">
            <w:pPr>
              <w:widowControl/>
              <w:autoSpaceDE/>
              <w:autoSpaceDN/>
              <w:adjustRightInd/>
              <w:rPr>
                <w:rFonts w:eastAsiaTheme="minorEastAsia"/>
                <w:lang w:val="ru-RU"/>
              </w:rPr>
            </w:pPr>
          </w:p>
        </w:tc>
        <w:tc>
          <w:tcPr>
            <w:tcW w:w="808" w:type="dxa"/>
            <w:vMerge/>
            <w:tcBorders>
              <w:top w:val="nil"/>
              <w:left w:val="single" w:sz="4" w:space="0" w:color="auto"/>
              <w:bottom w:val="single" w:sz="4" w:space="0" w:color="000000"/>
              <w:right w:val="single" w:sz="4" w:space="0" w:color="auto"/>
            </w:tcBorders>
            <w:vAlign w:val="center"/>
            <w:hideMark/>
          </w:tcPr>
          <w:p w:rsidR="004770FE" w:rsidRPr="006B7B3A" w:rsidRDefault="004770FE" w:rsidP="004770FE">
            <w:pPr>
              <w:widowControl/>
              <w:autoSpaceDE/>
              <w:autoSpaceDN/>
              <w:adjustRightInd/>
              <w:rPr>
                <w:rFonts w:eastAsiaTheme="minorEastAsia"/>
                <w:lang w:val="ru-RU"/>
              </w:rPr>
            </w:pPr>
          </w:p>
        </w:tc>
        <w:tc>
          <w:tcPr>
            <w:tcW w:w="809" w:type="dxa"/>
            <w:vMerge/>
            <w:tcBorders>
              <w:top w:val="nil"/>
              <w:left w:val="single" w:sz="4" w:space="0" w:color="auto"/>
              <w:bottom w:val="single" w:sz="4" w:space="0" w:color="000000"/>
              <w:right w:val="single" w:sz="4" w:space="0" w:color="auto"/>
            </w:tcBorders>
            <w:vAlign w:val="center"/>
            <w:hideMark/>
          </w:tcPr>
          <w:p w:rsidR="004770FE" w:rsidRPr="006B7B3A" w:rsidRDefault="004770FE" w:rsidP="004770FE">
            <w:pPr>
              <w:widowControl/>
              <w:autoSpaceDE/>
              <w:autoSpaceDN/>
              <w:adjustRightInd/>
              <w:rPr>
                <w:rFonts w:eastAsiaTheme="minorEastAsia"/>
                <w:lang w:val="ru-RU"/>
              </w:rPr>
            </w:pPr>
          </w:p>
        </w:tc>
        <w:tc>
          <w:tcPr>
            <w:tcW w:w="675" w:type="dxa"/>
            <w:vMerge/>
            <w:tcBorders>
              <w:top w:val="nil"/>
              <w:left w:val="single" w:sz="4" w:space="0" w:color="auto"/>
              <w:bottom w:val="single" w:sz="4" w:space="0" w:color="000000"/>
              <w:right w:val="single" w:sz="4" w:space="0" w:color="auto"/>
            </w:tcBorders>
            <w:vAlign w:val="center"/>
            <w:hideMark/>
          </w:tcPr>
          <w:p w:rsidR="004770FE" w:rsidRPr="006B7B3A" w:rsidRDefault="004770FE" w:rsidP="004770FE">
            <w:pPr>
              <w:widowControl/>
              <w:autoSpaceDE/>
              <w:autoSpaceDN/>
              <w:adjustRightInd/>
              <w:rPr>
                <w:rFonts w:eastAsiaTheme="minorEastAsia"/>
                <w:lang w:val="ru-RU"/>
              </w:rPr>
            </w:pPr>
          </w:p>
        </w:tc>
        <w:tc>
          <w:tcPr>
            <w:tcW w:w="1077" w:type="dxa"/>
            <w:vMerge/>
            <w:tcBorders>
              <w:top w:val="nil"/>
              <w:left w:val="single" w:sz="4" w:space="0" w:color="auto"/>
              <w:bottom w:val="single" w:sz="4" w:space="0" w:color="000000"/>
              <w:right w:val="single" w:sz="4" w:space="0" w:color="auto"/>
            </w:tcBorders>
            <w:vAlign w:val="center"/>
            <w:hideMark/>
          </w:tcPr>
          <w:p w:rsidR="004770FE" w:rsidRPr="006B7B3A" w:rsidRDefault="004770FE" w:rsidP="004770FE">
            <w:pPr>
              <w:widowControl/>
              <w:autoSpaceDE/>
              <w:autoSpaceDN/>
              <w:adjustRightInd/>
              <w:rPr>
                <w:rFonts w:eastAsiaTheme="minorEastAsia"/>
                <w:lang w:val="ru-RU"/>
              </w:rPr>
            </w:pPr>
          </w:p>
        </w:tc>
        <w:tc>
          <w:tcPr>
            <w:tcW w:w="471" w:type="dxa"/>
            <w:vMerge/>
            <w:tcBorders>
              <w:top w:val="nil"/>
              <w:left w:val="single" w:sz="4" w:space="0" w:color="auto"/>
              <w:bottom w:val="single" w:sz="4" w:space="0" w:color="000000"/>
              <w:right w:val="single" w:sz="4" w:space="0" w:color="auto"/>
            </w:tcBorders>
            <w:vAlign w:val="center"/>
            <w:hideMark/>
          </w:tcPr>
          <w:p w:rsidR="004770FE" w:rsidRPr="006B7B3A" w:rsidRDefault="004770FE" w:rsidP="004770FE">
            <w:pPr>
              <w:widowControl/>
              <w:autoSpaceDE/>
              <w:autoSpaceDN/>
              <w:adjustRightInd/>
              <w:rPr>
                <w:rFonts w:eastAsiaTheme="minorEastAsia"/>
                <w:lang w:val="ru-RU"/>
              </w:rPr>
            </w:pPr>
          </w:p>
        </w:tc>
      </w:tr>
      <w:tr w:rsidR="004770FE" w:rsidRPr="006B7B3A" w:rsidTr="00991EA3">
        <w:trPr>
          <w:gridAfter w:val="1"/>
          <w:wAfter w:w="8" w:type="dxa"/>
          <w:trHeight w:val="599"/>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224</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 xml:space="preserve">Одобряване на проекти и издаване на разрешения за строеж за благоустрояване на терени пред стационарни търговски обекти </w:t>
            </w:r>
            <w:r w:rsidRPr="006B7B3A">
              <w:rPr>
                <w:rFonts w:eastAsiaTheme="minorEastAsia"/>
              </w:rPr>
              <w:t>.</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0,1 % от строителната стойност но не по – малко от 500лв.</w:t>
            </w:r>
            <w:r w:rsidR="0079311B" w:rsidRPr="006B7B3A">
              <w:rPr>
                <w:rFonts w:eastAsiaTheme="minorEastAsia"/>
                <w:b/>
              </w:rPr>
              <w:t xml:space="preserve">/255,65€ </w:t>
            </w:r>
            <w:r w:rsidRPr="006B7B3A">
              <w:rPr>
                <w:rFonts w:eastAsiaTheme="minorEastAsia"/>
                <w:b/>
              </w:rPr>
              <w:t xml:space="preserve"> и не повече от 3000 лв.</w:t>
            </w:r>
            <w:r w:rsidR="0079311B" w:rsidRPr="006B7B3A">
              <w:rPr>
                <w:rFonts w:eastAsiaTheme="minorEastAsia"/>
                <w:b/>
              </w:rPr>
              <w:t>/1534€</w:t>
            </w:r>
          </w:p>
          <w:p w:rsidR="004770FE" w:rsidRPr="006B7B3A" w:rsidRDefault="004770FE" w:rsidP="004770FE">
            <w:pPr>
              <w:widowControl/>
              <w:spacing w:line="228" w:lineRule="exact"/>
              <w:rPr>
                <w:rFonts w:eastAsiaTheme="minorEastAsia"/>
              </w:rPr>
            </w:pP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880"/>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225</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Приемане и  заверяване  на екзекутивна документация (чл. 175 от ЗУТ).</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300,00 лв.</w:t>
            </w:r>
            <w:r w:rsidR="0079311B" w:rsidRPr="006B7B3A">
              <w:rPr>
                <w:rFonts w:eastAsiaTheme="minorEastAsia"/>
                <w:b/>
              </w:rPr>
              <w:t>/154€</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599"/>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226</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Издаване на удостоверение за степен на завършеност.</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100,</w:t>
            </w:r>
            <w:r w:rsidRPr="006B7B3A">
              <w:rPr>
                <w:rFonts w:eastAsiaTheme="minorEastAsia"/>
                <w:b/>
                <w:vertAlign w:val="superscript"/>
              </w:rPr>
              <w:t>00</w:t>
            </w:r>
            <w:r w:rsidRPr="006B7B3A">
              <w:rPr>
                <w:rFonts w:eastAsiaTheme="minorEastAsia"/>
                <w:b/>
              </w:rPr>
              <w:t xml:space="preserve">лв. </w:t>
            </w:r>
            <w:r w:rsidR="0079311B" w:rsidRPr="006B7B3A">
              <w:rPr>
                <w:rFonts w:eastAsiaTheme="minorEastAsia"/>
                <w:b/>
              </w:rPr>
              <w:t>/51,13€</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599"/>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327</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Издаване на заповед за прокарване на временни пътища, учредяване на право за преминаване през чужд имот, прокарване на съоръжения и инсталации за определен срок.</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lang w:val="en-US"/>
              </w:rPr>
            </w:pPr>
            <w:r w:rsidRPr="006B7B3A">
              <w:rPr>
                <w:rFonts w:eastAsiaTheme="minorEastAsia"/>
                <w:b/>
              </w:rPr>
              <w:t>10.</w:t>
            </w:r>
            <w:r w:rsidRPr="006B7B3A">
              <w:rPr>
                <w:rFonts w:eastAsiaTheme="minorEastAsia"/>
                <w:b/>
                <w:vertAlign w:val="superscript"/>
              </w:rPr>
              <w:t>00</w:t>
            </w:r>
            <w:r w:rsidRPr="006B7B3A">
              <w:rPr>
                <w:rFonts w:eastAsiaTheme="minorEastAsia"/>
                <w:b/>
              </w:rPr>
              <w:t xml:space="preserve"> лв./ л.м.</w:t>
            </w:r>
            <w:r w:rsidR="0079311B" w:rsidRPr="006B7B3A">
              <w:rPr>
                <w:rFonts w:eastAsiaTheme="minorEastAsia"/>
                <w:b/>
              </w:rPr>
              <w:t>/5,10€</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40.00лв</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14 дни</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984"/>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328</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Издаване на удостоверение за реално определени части от поземлен имот  и сгради, жилища и др. обекти.</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15.00 лв.</w:t>
            </w:r>
            <w:r w:rsidR="0079311B" w:rsidRPr="006B7B3A">
              <w:rPr>
                <w:rFonts w:eastAsiaTheme="minorEastAsia"/>
                <w:b/>
              </w:rPr>
              <w:t>/7,70€</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541"/>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329</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Провеждане на процедура за обезщетяване (чл.210 от ЗУТ).</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150.</w:t>
            </w:r>
            <w:r w:rsidRPr="006B7B3A">
              <w:rPr>
                <w:rFonts w:eastAsiaTheme="minorEastAsia"/>
                <w:b/>
                <w:vertAlign w:val="superscript"/>
              </w:rPr>
              <w:t>00</w:t>
            </w:r>
            <w:r w:rsidRPr="006B7B3A">
              <w:rPr>
                <w:rFonts w:eastAsiaTheme="minorEastAsia"/>
                <w:b/>
              </w:rPr>
              <w:t xml:space="preserve"> лв.</w:t>
            </w:r>
            <w:r w:rsidR="0079311B" w:rsidRPr="006B7B3A">
              <w:rPr>
                <w:rFonts w:eastAsiaTheme="minorEastAsia"/>
                <w:b/>
              </w:rPr>
              <w:t>76,70€</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792"/>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330</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Издаване на удостоверение за търпимост на строеж (</w:t>
            </w:r>
            <w:r w:rsidRPr="006B7B3A">
              <w:rPr>
                <w:rFonts w:eastAsiaTheme="minorEastAsia"/>
                <w:b/>
                <w:bCs/>
                <w:lang w:val="en-US"/>
              </w:rPr>
              <w:t xml:space="preserve">§ </w:t>
            </w:r>
            <w:r w:rsidRPr="006B7B3A">
              <w:rPr>
                <w:rFonts w:eastAsiaTheme="minorEastAsia"/>
                <w:b/>
                <w:bCs/>
              </w:rPr>
              <w:t xml:space="preserve"> 127 от ДР от  ЗИД на ЗУТ).</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100.</w:t>
            </w:r>
            <w:r w:rsidRPr="006B7B3A">
              <w:rPr>
                <w:rFonts w:eastAsiaTheme="minorEastAsia"/>
                <w:b/>
                <w:vertAlign w:val="superscript"/>
              </w:rPr>
              <w:t>00</w:t>
            </w:r>
            <w:r w:rsidRPr="006B7B3A">
              <w:rPr>
                <w:rFonts w:eastAsiaTheme="minorEastAsia"/>
                <w:b/>
              </w:rPr>
              <w:t xml:space="preserve"> лв.</w:t>
            </w:r>
            <w:r w:rsidR="0079311B" w:rsidRPr="006B7B3A">
              <w:rPr>
                <w:rFonts w:eastAsiaTheme="minorEastAsia"/>
                <w:b/>
              </w:rPr>
              <w:t>/51,13€</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79311B" w:rsidRPr="006B7B3A" w:rsidTr="00991EA3">
        <w:trPr>
          <w:gridAfter w:val="1"/>
          <w:wAfter w:w="8" w:type="dxa"/>
          <w:trHeight w:val="534"/>
        </w:trPr>
        <w:tc>
          <w:tcPr>
            <w:tcW w:w="405" w:type="dxa"/>
            <w:gridSpan w:val="2"/>
            <w:tcBorders>
              <w:top w:val="nil"/>
              <w:left w:val="single" w:sz="4" w:space="0" w:color="auto"/>
              <w:bottom w:val="single" w:sz="4" w:space="0" w:color="auto"/>
              <w:right w:val="single" w:sz="4" w:space="0" w:color="auto"/>
            </w:tcBorders>
            <w:hideMark/>
          </w:tcPr>
          <w:p w:rsidR="0079311B" w:rsidRPr="006B7B3A" w:rsidRDefault="0079311B" w:rsidP="004770FE">
            <w:pPr>
              <w:widowControl/>
              <w:spacing w:line="228" w:lineRule="exact"/>
              <w:rPr>
                <w:rFonts w:eastAsiaTheme="minorEastAsia"/>
                <w:lang w:val="ru-RU"/>
              </w:rPr>
            </w:pPr>
            <w:r w:rsidRPr="006B7B3A">
              <w:rPr>
                <w:rFonts w:eastAsiaTheme="minorEastAsia"/>
                <w:lang w:val="ru-RU"/>
              </w:rPr>
              <w:t>331</w:t>
            </w:r>
          </w:p>
        </w:tc>
        <w:tc>
          <w:tcPr>
            <w:tcW w:w="3380" w:type="dxa"/>
            <w:tcBorders>
              <w:top w:val="single" w:sz="4" w:space="0" w:color="auto"/>
              <w:left w:val="nil"/>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b/>
                <w:bCs/>
              </w:rPr>
              <w:t xml:space="preserve">Издаване на удостоверение за идентичност на поземлен имот </w:t>
            </w:r>
            <w:r w:rsidRPr="006B7B3A">
              <w:rPr>
                <w:rFonts w:eastAsiaTheme="minorEastAsia"/>
              </w:rPr>
              <w:t>.</w:t>
            </w:r>
          </w:p>
        </w:tc>
        <w:tc>
          <w:tcPr>
            <w:tcW w:w="1887" w:type="dxa"/>
            <w:tcBorders>
              <w:top w:val="nil"/>
              <w:left w:val="nil"/>
              <w:bottom w:val="single" w:sz="4" w:space="0" w:color="auto"/>
              <w:right w:val="single" w:sz="4" w:space="0" w:color="auto"/>
            </w:tcBorders>
            <w:hideMark/>
          </w:tcPr>
          <w:p w:rsidR="0079311B" w:rsidRPr="006B7B3A" w:rsidRDefault="0079311B">
            <w:r w:rsidRPr="006B7B3A">
              <w:rPr>
                <w:rFonts w:eastAsiaTheme="minorEastAsia"/>
                <w:b/>
              </w:rPr>
              <w:t>15.00 лв./7,70€</w:t>
            </w:r>
          </w:p>
        </w:tc>
        <w:tc>
          <w:tcPr>
            <w:tcW w:w="808" w:type="dxa"/>
            <w:tcBorders>
              <w:top w:val="nil"/>
              <w:left w:val="nil"/>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rPr>
              <w:t>3 дни</w:t>
            </w:r>
          </w:p>
        </w:tc>
        <w:tc>
          <w:tcPr>
            <w:tcW w:w="809" w:type="dxa"/>
            <w:tcBorders>
              <w:top w:val="nil"/>
              <w:left w:val="nil"/>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rPr>
              <w:t>-</w:t>
            </w:r>
          </w:p>
        </w:tc>
      </w:tr>
      <w:tr w:rsidR="0079311B" w:rsidRPr="006B7B3A" w:rsidTr="00991EA3">
        <w:trPr>
          <w:gridAfter w:val="1"/>
          <w:wAfter w:w="8" w:type="dxa"/>
          <w:trHeight w:val="747"/>
        </w:trPr>
        <w:tc>
          <w:tcPr>
            <w:tcW w:w="405" w:type="dxa"/>
            <w:gridSpan w:val="2"/>
            <w:tcBorders>
              <w:top w:val="nil"/>
              <w:left w:val="single" w:sz="4" w:space="0" w:color="auto"/>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rPr>
              <w:t>332</w:t>
            </w:r>
          </w:p>
        </w:tc>
        <w:tc>
          <w:tcPr>
            <w:tcW w:w="3380" w:type="dxa"/>
            <w:tcBorders>
              <w:top w:val="nil"/>
              <w:left w:val="nil"/>
              <w:bottom w:val="single" w:sz="4" w:space="0" w:color="auto"/>
              <w:right w:val="single" w:sz="4" w:space="0" w:color="auto"/>
            </w:tcBorders>
          </w:tcPr>
          <w:p w:rsidR="0079311B" w:rsidRPr="006B7B3A" w:rsidRDefault="0079311B" w:rsidP="004770FE">
            <w:pPr>
              <w:widowControl/>
              <w:spacing w:line="228" w:lineRule="exact"/>
              <w:rPr>
                <w:rFonts w:eastAsiaTheme="minorEastAsia"/>
              </w:rPr>
            </w:pPr>
            <w:r w:rsidRPr="006B7B3A">
              <w:rPr>
                <w:rFonts w:eastAsiaTheme="minorEastAsia"/>
                <w:b/>
                <w:bCs/>
              </w:rPr>
              <w:t xml:space="preserve">Издаване на удостоверение за факти от кадастрален, регулационен и </w:t>
            </w:r>
            <w:proofErr w:type="spellStart"/>
            <w:r w:rsidRPr="006B7B3A">
              <w:rPr>
                <w:rFonts w:eastAsiaTheme="minorEastAsia"/>
                <w:b/>
                <w:bCs/>
              </w:rPr>
              <w:t>застроителен</w:t>
            </w:r>
            <w:proofErr w:type="spellEnd"/>
            <w:r w:rsidRPr="006B7B3A">
              <w:rPr>
                <w:rFonts w:eastAsiaTheme="minorEastAsia"/>
                <w:b/>
                <w:bCs/>
              </w:rPr>
              <w:t xml:space="preserve"> план. </w:t>
            </w:r>
          </w:p>
          <w:p w:rsidR="0079311B" w:rsidRPr="006B7B3A" w:rsidRDefault="0079311B" w:rsidP="004770FE">
            <w:pPr>
              <w:widowControl/>
              <w:spacing w:line="228" w:lineRule="exact"/>
              <w:rPr>
                <w:rFonts w:eastAsiaTheme="minorEastAsia"/>
              </w:rPr>
            </w:pPr>
          </w:p>
        </w:tc>
        <w:tc>
          <w:tcPr>
            <w:tcW w:w="1887" w:type="dxa"/>
            <w:tcBorders>
              <w:top w:val="nil"/>
              <w:left w:val="nil"/>
              <w:bottom w:val="single" w:sz="4" w:space="0" w:color="auto"/>
              <w:right w:val="single" w:sz="4" w:space="0" w:color="auto"/>
            </w:tcBorders>
            <w:hideMark/>
          </w:tcPr>
          <w:p w:rsidR="0079311B" w:rsidRPr="006B7B3A" w:rsidRDefault="0079311B">
            <w:r w:rsidRPr="006B7B3A">
              <w:rPr>
                <w:rFonts w:eastAsiaTheme="minorEastAsia"/>
                <w:b/>
              </w:rPr>
              <w:t>15.00 лв./7,70€</w:t>
            </w:r>
          </w:p>
        </w:tc>
        <w:tc>
          <w:tcPr>
            <w:tcW w:w="808" w:type="dxa"/>
            <w:tcBorders>
              <w:top w:val="nil"/>
              <w:left w:val="nil"/>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79311B" w:rsidRPr="006B7B3A" w:rsidRDefault="0079311B"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544"/>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333</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Издирване на собственост на граждани по разписни списъци.</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rPr>
              <w:t xml:space="preserve">  10</w:t>
            </w:r>
            <w:r w:rsidRPr="006B7B3A">
              <w:rPr>
                <w:rFonts w:eastAsiaTheme="minorEastAsia"/>
                <w:b/>
              </w:rPr>
              <w:t>.</w:t>
            </w:r>
            <w:r w:rsidRPr="006B7B3A">
              <w:rPr>
                <w:rFonts w:eastAsiaTheme="minorEastAsia"/>
                <w:b/>
                <w:vertAlign w:val="superscript"/>
              </w:rPr>
              <w:t>00</w:t>
            </w:r>
            <w:r w:rsidRPr="006B7B3A">
              <w:rPr>
                <w:rFonts w:eastAsiaTheme="minorEastAsia"/>
                <w:b/>
              </w:rPr>
              <w:t xml:space="preserve"> лв.</w:t>
            </w:r>
            <w:r w:rsidR="0079311B" w:rsidRPr="006B7B3A">
              <w:rPr>
                <w:rFonts w:eastAsiaTheme="minorEastAsia"/>
                <w:b/>
              </w:rPr>
              <w:t>/5,10€</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486"/>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334</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b/>
                <w:bCs/>
              </w:rPr>
              <w:t>Попълване на приложение от данъчна декларация.</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rPr>
              <w:t xml:space="preserve">  </w:t>
            </w:r>
            <w:r w:rsidRPr="006B7B3A">
              <w:rPr>
                <w:rFonts w:eastAsiaTheme="minorEastAsia"/>
                <w:b/>
              </w:rPr>
              <w:t>10.</w:t>
            </w:r>
            <w:r w:rsidRPr="006B7B3A">
              <w:rPr>
                <w:rFonts w:eastAsiaTheme="minorEastAsia"/>
                <w:b/>
                <w:vertAlign w:val="superscript"/>
              </w:rPr>
              <w:t>00</w:t>
            </w:r>
            <w:r w:rsidRPr="006B7B3A">
              <w:rPr>
                <w:rFonts w:eastAsiaTheme="minorEastAsia"/>
                <w:b/>
              </w:rPr>
              <w:t xml:space="preserve"> лв.</w:t>
            </w:r>
            <w:r w:rsidR="0079311B" w:rsidRPr="006B7B3A">
              <w:rPr>
                <w:rFonts w:eastAsiaTheme="minorEastAsia"/>
                <w:b/>
              </w:rPr>
              <w:t>/5,10€</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491"/>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435</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 xml:space="preserve">Издаване и заверяване на копие от проектна </w:t>
            </w:r>
            <w:r w:rsidRPr="006B7B3A">
              <w:rPr>
                <w:rFonts w:eastAsiaTheme="minorEastAsia"/>
                <w:b/>
                <w:bCs/>
              </w:rPr>
              <w:lastRenderedPageBreak/>
              <w:t xml:space="preserve">документация </w:t>
            </w:r>
            <w:r w:rsidRPr="006B7B3A">
              <w:rPr>
                <w:rFonts w:eastAsiaTheme="minorEastAsia"/>
              </w:rPr>
              <w:t>.</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rPr>
              <w:lastRenderedPageBreak/>
              <w:t xml:space="preserve">  </w:t>
            </w:r>
            <w:r w:rsidRPr="006B7B3A">
              <w:rPr>
                <w:rFonts w:eastAsiaTheme="minorEastAsia"/>
                <w:b/>
              </w:rPr>
              <w:t>50</w:t>
            </w:r>
            <w:r w:rsidRPr="006B7B3A">
              <w:rPr>
                <w:rFonts w:eastAsiaTheme="minorEastAsia"/>
                <w:b/>
                <w:vertAlign w:val="superscript"/>
              </w:rPr>
              <w:t>.00</w:t>
            </w:r>
            <w:r w:rsidRPr="006B7B3A">
              <w:rPr>
                <w:rFonts w:eastAsiaTheme="minorEastAsia"/>
                <w:b/>
              </w:rPr>
              <w:t xml:space="preserve"> лв.</w:t>
            </w:r>
            <w:r w:rsidR="0079311B" w:rsidRPr="006B7B3A">
              <w:rPr>
                <w:rFonts w:eastAsiaTheme="minorEastAsia"/>
                <w:b/>
              </w:rPr>
              <w:t>/25,55€</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579"/>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lastRenderedPageBreak/>
              <w:t>436</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b/>
                <w:bCs/>
              </w:rPr>
              <w:t>Изготвяне на извадка от действащ устройствен план.</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rPr>
              <w:t xml:space="preserve">  </w:t>
            </w:r>
            <w:r w:rsidRPr="006B7B3A">
              <w:rPr>
                <w:rFonts w:eastAsiaTheme="minorEastAsia"/>
                <w:b/>
              </w:rPr>
              <w:t>20.</w:t>
            </w:r>
            <w:r w:rsidRPr="006B7B3A">
              <w:rPr>
                <w:rFonts w:eastAsiaTheme="minorEastAsia"/>
                <w:b/>
                <w:vertAlign w:val="superscript"/>
              </w:rPr>
              <w:t>00</w:t>
            </w:r>
            <w:r w:rsidRPr="006B7B3A">
              <w:rPr>
                <w:rFonts w:eastAsiaTheme="minorEastAsia"/>
                <w:b/>
              </w:rPr>
              <w:t xml:space="preserve"> лв.</w:t>
            </w:r>
            <w:r w:rsidR="0079311B" w:rsidRPr="006B7B3A">
              <w:rPr>
                <w:rFonts w:eastAsiaTheme="minorEastAsia"/>
                <w:b/>
              </w:rPr>
              <w:t>/10,25€</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1195"/>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437</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b/>
                <w:bCs/>
              </w:rPr>
              <w:t>Издаване на заверено препис-извлечение от решение на ОЕСУТ.</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10.00 лв.</w:t>
            </w:r>
            <w:r w:rsidR="0079311B" w:rsidRPr="006B7B3A">
              <w:rPr>
                <w:rFonts w:eastAsiaTheme="minorEastAsia"/>
                <w:b/>
              </w:rPr>
              <w:t>/5,10€</w:t>
            </w:r>
            <w:r w:rsidRPr="006B7B3A">
              <w:rPr>
                <w:rFonts w:eastAsiaTheme="minorEastAsia"/>
                <w:b/>
              </w:rPr>
              <w:t xml:space="preserve">  за документ и 6.00 лв./</w:t>
            </w:r>
            <w:r w:rsidR="0079311B" w:rsidRPr="006B7B3A">
              <w:rPr>
                <w:rFonts w:eastAsiaTheme="minorEastAsia"/>
                <w:b/>
              </w:rPr>
              <w:t>3,07 €</w:t>
            </w:r>
            <w:r w:rsidRPr="006B7B3A">
              <w:rPr>
                <w:rFonts w:eastAsiaTheme="minorEastAsia"/>
                <w:b/>
              </w:rPr>
              <w:t>стр. А4 за копие от плана</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715"/>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438</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Издаване на удостоверение за вида на конструкцията на съществуващи сгради.</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rPr>
              <w:t xml:space="preserve"> </w:t>
            </w:r>
          </w:p>
          <w:p w:rsidR="004770FE" w:rsidRPr="006B7B3A" w:rsidRDefault="004770FE" w:rsidP="004770FE">
            <w:pPr>
              <w:widowControl/>
              <w:spacing w:line="228" w:lineRule="exact"/>
              <w:rPr>
                <w:rFonts w:eastAsiaTheme="minorEastAsia"/>
                <w:b/>
              </w:rPr>
            </w:pPr>
            <w:r w:rsidRPr="006B7B3A">
              <w:rPr>
                <w:rFonts w:eastAsiaTheme="minorEastAsia"/>
                <w:b/>
              </w:rPr>
              <w:t>100.</w:t>
            </w:r>
            <w:r w:rsidRPr="006B7B3A">
              <w:rPr>
                <w:rFonts w:eastAsiaTheme="minorEastAsia"/>
                <w:b/>
                <w:vertAlign w:val="superscript"/>
              </w:rPr>
              <w:t>00</w:t>
            </w:r>
            <w:r w:rsidRPr="006B7B3A">
              <w:rPr>
                <w:rFonts w:eastAsiaTheme="minorEastAsia"/>
                <w:b/>
              </w:rPr>
              <w:t xml:space="preserve"> лв.</w:t>
            </w:r>
            <w:r w:rsidR="0079311B" w:rsidRPr="006B7B3A">
              <w:rPr>
                <w:rFonts w:eastAsiaTheme="minorEastAsia"/>
                <w:b/>
              </w:rPr>
              <w:t>/51,13€</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961"/>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439</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 xml:space="preserve">Издаване на удостоверение за отстояние на търговски обект от здравно, детско и учебно заведение </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100.00 лв.</w:t>
            </w:r>
            <w:r w:rsidR="0079311B" w:rsidRPr="006B7B3A">
              <w:rPr>
                <w:rFonts w:eastAsiaTheme="minorEastAsia"/>
                <w:b/>
              </w:rPr>
              <w:t>/51,13€</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14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150.00лв.</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1039"/>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440</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Издаване на разрешение за депониране на строителни отпадъци и земни маси върху общински терени.</w:t>
            </w:r>
          </w:p>
        </w:tc>
        <w:tc>
          <w:tcPr>
            <w:tcW w:w="1887" w:type="dxa"/>
            <w:tcBorders>
              <w:top w:val="nil"/>
              <w:left w:val="nil"/>
              <w:bottom w:val="single" w:sz="4" w:space="0" w:color="auto"/>
              <w:right w:val="single" w:sz="4" w:space="0" w:color="auto"/>
            </w:tcBorders>
            <w:hideMark/>
          </w:tcPr>
          <w:p w:rsidR="0079311B" w:rsidRPr="006B7B3A" w:rsidRDefault="004770FE" w:rsidP="004770FE">
            <w:pPr>
              <w:widowControl/>
              <w:spacing w:line="228" w:lineRule="exact"/>
              <w:rPr>
                <w:rFonts w:eastAsiaTheme="minorEastAsia"/>
                <w:b/>
              </w:rPr>
            </w:pPr>
            <w:r w:rsidRPr="006B7B3A">
              <w:rPr>
                <w:rFonts w:eastAsiaTheme="minorEastAsia"/>
                <w:b/>
              </w:rPr>
              <w:t>30.</w:t>
            </w:r>
            <w:r w:rsidRPr="006B7B3A">
              <w:rPr>
                <w:rFonts w:eastAsiaTheme="minorEastAsia"/>
                <w:b/>
                <w:vertAlign w:val="superscript"/>
              </w:rPr>
              <w:t>00</w:t>
            </w:r>
            <w:r w:rsidRPr="006B7B3A">
              <w:rPr>
                <w:rFonts w:eastAsiaTheme="minorEastAsia"/>
                <w:b/>
              </w:rPr>
              <w:t>лв/м</w:t>
            </w:r>
            <w:r w:rsidRPr="006B7B3A">
              <w:rPr>
                <w:rFonts w:eastAsiaTheme="minorEastAsia"/>
                <w:b/>
                <w:vertAlign w:val="superscript"/>
              </w:rPr>
              <w:t>3</w:t>
            </w:r>
          </w:p>
          <w:p w:rsidR="0079311B" w:rsidRPr="006B7B3A" w:rsidRDefault="0079311B" w:rsidP="0079311B">
            <w:pPr>
              <w:rPr>
                <w:rFonts w:eastAsiaTheme="minorEastAsia"/>
              </w:rPr>
            </w:pPr>
          </w:p>
          <w:p w:rsidR="004770FE" w:rsidRPr="006B7B3A" w:rsidRDefault="0079311B" w:rsidP="0079311B">
            <w:pPr>
              <w:rPr>
                <w:rFonts w:eastAsiaTheme="minorEastAsia"/>
              </w:rPr>
            </w:pPr>
            <w:r w:rsidRPr="006B7B3A">
              <w:rPr>
                <w:rFonts w:eastAsiaTheme="minorEastAsia"/>
              </w:rPr>
              <w:t>15,35€</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r>
      <w:tr w:rsidR="004770FE" w:rsidRPr="006B7B3A" w:rsidTr="00991EA3">
        <w:trPr>
          <w:gridAfter w:val="1"/>
          <w:wAfter w:w="8" w:type="dxa"/>
          <w:trHeight w:val="610"/>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441</w:t>
            </w:r>
          </w:p>
        </w:tc>
        <w:tc>
          <w:tcPr>
            <w:tcW w:w="3380"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bCs/>
              </w:rPr>
            </w:pPr>
            <w:r w:rsidRPr="006B7B3A">
              <w:rPr>
                <w:rFonts w:eastAsiaTheme="minorEastAsia"/>
                <w:b/>
                <w:bCs/>
              </w:rPr>
              <w:t>Отразяване на изменения в издадено разрешение за строеж съгласно чл.154, ал.5 от ЗУТ.</w:t>
            </w:r>
          </w:p>
          <w:p w:rsidR="004770FE" w:rsidRPr="006B7B3A" w:rsidRDefault="004770FE" w:rsidP="004770FE">
            <w:pPr>
              <w:widowControl/>
              <w:spacing w:line="228" w:lineRule="exact"/>
              <w:rPr>
                <w:rFonts w:eastAsiaTheme="minorEastAsia"/>
                <w:b/>
                <w:bCs/>
              </w:rPr>
            </w:pP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lang w:val="ru-RU"/>
              </w:rPr>
            </w:pPr>
            <w:r w:rsidRPr="006B7B3A">
              <w:rPr>
                <w:rFonts w:eastAsiaTheme="minorEastAsia"/>
                <w:b/>
              </w:rPr>
              <w:t xml:space="preserve">50% от таксата по т.12 </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7 дни</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w:t>
            </w:r>
          </w:p>
        </w:tc>
      </w:tr>
      <w:tr w:rsidR="004770FE" w:rsidRPr="006B7B3A" w:rsidTr="00991EA3">
        <w:trPr>
          <w:gridAfter w:val="1"/>
          <w:wAfter w:w="8" w:type="dxa"/>
          <w:trHeight w:val="490"/>
        </w:trPr>
        <w:tc>
          <w:tcPr>
            <w:tcW w:w="405" w:type="dxa"/>
            <w:gridSpan w:val="2"/>
            <w:tcBorders>
              <w:top w:val="nil"/>
              <w:left w:val="single" w:sz="4" w:space="0" w:color="auto"/>
              <w:bottom w:val="single" w:sz="4" w:space="0" w:color="auto"/>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442</w:t>
            </w:r>
          </w:p>
        </w:tc>
        <w:tc>
          <w:tcPr>
            <w:tcW w:w="3380"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b/>
                <w:bCs/>
              </w:rPr>
              <w:t>Регистриране на технически паспорт.</w:t>
            </w:r>
          </w:p>
        </w:tc>
        <w:tc>
          <w:tcPr>
            <w:tcW w:w="188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rPr>
              <w:t xml:space="preserve"> </w:t>
            </w:r>
            <w:r w:rsidRPr="006B7B3A">
              <w:rPr>
                <w:rFonts w:eastAsiaTheme="minorEastAsia"/>
                <w:b/>
              </w:rPr>
              <w:t>20.00 лв.</w:t>
            </w:r>
            <w:r w:rsidR="0079311B" w:rsidRPr="006B7B3A">
              <w:rPr>
                <w:rFonts w:eastAsiaTheme="minorEastAsia"/>
                <w:b/>
              </w:rPr>
              <w:t>/10,23€</w:t>
            </w:r>
          </w:p>
        </w:tc>
        <w:tc>
          <w:tcPr>
            <w:tcW w:w="808"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 xml:space="preserve"> - </w:t>
            </w:r>
          </w:p>
        </w:tc>
        <w:tc>
          <w:tcPr>
            <w:tcW w:w="809"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single" w:sz="4" w:space="0" w:color="auto"/>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p w:rsidR="004770FE" w:rsidRPr="006B7B3A" w:rsidRDefault="004770FE" w:rsidP="004770FE">
            <w:pPr>
              <w:widowControl/>
              <w:spacing w:line="228" w:lineRule="exact"/>
              <w:rPr>
                <w:rFonts w:eastAsiaTheme="minorEastAsia"/>
              </w:rPr>
            </w:pPr>
          </w:p>
        </w:tc>
      </w:tr>
      <w:tr w:rsidR="004770FE" w:rsidRPr="006B7B3A" w:rsidTr="00991EA3">
        <w:trPr>
          <w:gridAfter w:val="1"/>
          <w:wAfter w:w="8" w:type="dxa"/>
          <w:trHeight w:val="525"/>
        </w:trPr>
        <w:tc>
          <w:tcPr>
            <w:tcW w:w="405" w:type="dxa"/>
            <w:gridSpan w:val="2"/>
            <w:tcBorders>
              <w:top w:val="nil"/>
              <w:left w:val="single" w:sz="4" w:space="0" w:color="auto"/>
              <w:bottom w:val="single" w:sz="4" w:space="0" w:color="auto"/>
              <w:right w:val="single" w:sz="4" w:space="0" w:color="auto"/>
            </w:tcBorders>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443</w:t>
            </w:r>
          </w:p>
        </w:tc>
        <w:tc>
          <w:tcPr>
            <w:tcW w:w="3380"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bCs/>
              </w:rPr>
            </w:pPr>
            <w:r w:rsidRPr="006B7B3A">
              <w:rPr>
                <w:rFonts w:eastAsiaTheme="minorEastAsia"/>
                <w:b/>
                <w:bCs/>
              </w:rPr>
              <w:t>Попълване/поправка на кадастрален план</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808"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r w:rsidRPr="006B7B3A">
              <w:rPr>
                <w:rFonts w:eastAsiaTheme="minorEastAsia"/>
              </w:rPr>
              <w:t>30 дни</w:t>
            </w:r>
          </w:p>
        </w:tc>
        <w:tc>
          <w:tcPr>
            <w:tcW w:w="809"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675"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107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471"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r>
      <w:tr w:rsidR="004770FE" w:rsidRPr="006B7B3A" w:rsidTr="00991EA3">
        <w:trPr>
          <w:gridAfter w:val="1"/>
          <w:wAfter w:w="8" w:type="dxa"/>
          <w:trHeight w:val="396"/>
        </w:trPr>
        <w:tc>
          <w:tcPr>
            <w:tcW w:w="405" w:type="dxa"/>
            <w:gridSpan w:val="2"/>
            <w:tcBorders>
              <w:top w:val="nil"/>
              <w:left w:val="single" w:sz="4" w:space="0" w:color="auto"/>
              <w:bottom w:val="single" w:sz="4" w:space="0" w:color="auto"/>
              <w:right w:val="single" w:sz="4" w:space="0" w:color="auto"/>
            </w:tcBorders>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444</w:t>
            </w:r>
          </w:p>
        </w:tc>
        <w:tc>
          <w:tcPr>
            <w:tcW w:w="3380"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bCs/>
              </w:rPr>
            </w:pPr>
            <w:r w:rsidRPr="006B7B3A">
              <w:rPr>
                <w:rFonts w:eastAsiaTheme="minorEastAsia"/>
                <w:b/>
                <w:bCs/>
              </w:rPr>
              <w:t xml:space="preserve">Акт за узаконяване </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rPr>
            </w:pPr>
            <w:r w:rsidRPr="006B7B3A">
              <w:rPr>
                <w:rFonts w:eastAsiaTheme="minorEastAsia"/>
                <w:b/>
              </w:rPr>
              <w:t>Таксата по т.12 в троен размер</w:t>
            </w:r>
          </w:p>
        </w:tc>
        <w:tc>
          <w:tcPr>
            <w:tcW w:w="808"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675"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107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471"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r>
      <w:tr w:rsidR="004770FE" w:rsidRPr="006B7B3A" w:rsidTr="00991EA3">
        <w:trPr>
          <w:gridAfter w:val="1"/>
          <w:wAfter w:w="8" w:type="dxa"/>
          <w:trHeight w:val="1172"/>
        </w:trPr>
        <w:tc>
          <w:tcPr>
            <w:tcW w:w="405" w:type="dxa"/>
            <w:gridSpan w:val="2"/>
            <w:tcBorders>
              <w:top w:val="nil"/>
              <w:left w:val="single" w:sz="4" w:space="0" w:color="auto"/>
              <w:bottom w:val="single" w:sz="4" w:space="0" w:color="auto"/>
              <w:right w:val="single" w:sz="4" w:space="0" w:color="auto"/>
            </w:tcBorders>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545</w:t>
            </w:r>
          </w:p>
        </w:tc>
        <w:tc>
          <w:tcPr>
            <w:tcW w:w="3380"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bCs/>
              </w:rPr>
            </w:pPr>
            <w:r w:rsidRPr="006B7B3A">
              <w:rPr>
                <w:rFonts w:eastAsiaTheme="minorEastAsia"/>
                <w:b/>
                <w:bCs/>
              </w:rPr>
              <w:t>Осъществяване на контрол по строителство при откриване на строителна площадка , определяне на стр.линия  и ниво на строежа</w:t>
            </w: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rPr>
            </w:pPr>
            <w:r w:rsidRPr="006B7B3A">
              <w:rPr>
                <w:rFonts w:eastAsiaTheme="minorEastAsia"/>
                <w:b/>
              </w:rPr>
              <w:t>100,</w:t>
            </w:r>
            <w:r w:rsidRPr="006B7B3A">
              <w:rPr>
                <w:rFonts w:eastAsiaTheme="minorEastAsia"/>
                <w:b/>
                <w:vertAlign w:val="superscript"/>
              </w:rPr>
              <w:t>00</w:t>
            </w:r>
            <w:r w:rsidRPr="006B7B3A">
              <w:rPr>
                <w:rFonts w:eastAsiaTheme="minorEastAsia"/>
                <w:b/>
              </w:rPr>
              <w:t xml:space="preserve"> лв.</w:t>
            </w:r>
            <w:r w:rsidR="0079311B" w:rsidRPr="006B7B3A">
              <w:rPr>
                <w:rFonts w:eastAsiaTheme="minorEastAsia"/>
                <w:b/>
              </w:rPr>
              <w:t>/51,13€</w:t>
            </w:r>
          </w:p>
        </w:tc>
        <w:tc>
          <w:tcPr>
            <w:tcW w:w="808"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r w:rsidRPr="006B7B3A">
              <w:rPr>
                <w:rFonts w:eastAsiaTheme="minorEastAsia"/>
              </w:rPr>
              <w:t>14 дни</w:t>
            </w:r>
          </w:p>
        </w:tc>
        <w:tc>
          <w:tcPr>
            <w:tcW w:w="809"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675"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107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471"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r>
      <w:tr w:rsidR="004770FE" w:rsidRPr="006B7B3A" w:rsidTr="00991EA3">
        <w:trPr>
          <w:gridAfter w:val="1"/>
          <w:wAfter w:w="8" w:type="dxa"/>
          <w:trHeight w:val="396"/>
        </w:trPr>
        <w:tc>
          <w:tcPr>
            <w:tcW w:w="405" w:type="dxa"/>
            <w:gridSpan w:val="2"/>
            <w:tcBorders>
              <w:top w:val="nil"/>
              <w:left w:val="single" w:sz="4" w:space="0" w:color="auto"/>
              <w:bottom w:val="nil"/>
              <w:right w:val="single" w:sz="4" w:space="0" w:color="auto"/>
            </w:tcBorders>
            <w:hideMark/>
          </w:tcPr>
          <w:p w:rsidR="004770FE" w:rsidRPr="006B7B3A" w:rsidRDefault="004770FE" w:rsidP="004770FE">
            <w:pPr>
              <w:widowControl/>
              <w:spacing w:line="228" w:lineRule="exact"/>
              <w:rPr>
                <w:rFonts w:eastAsiaTheme="minorEastAsia"/>
                <w:lang w:val="ru-RU"/>
              </w:rPr>
            </w:pPr>
            <w:r w:rsidRPr="006B7B3A">
              <w:rPr>
                <w:rFonts w:eastAsiaTheme="minorEastAsia"/>
                <w:lang w:val="ru-RU"/>
              </w:rPr>
              <w:t>546</w:t>
            </w:r>
          </w:p>
        </w:tc>
        <w:tc>
          <w:tcPr>
            <w:tcW w:w="3380" w:type="dxa"/>
            <w:tcBorders>
              <w:top w:val="nil"/>
              <w:left w:val="nil"/>
              <w:bottom w:val="nil"/>
              <w:right w:val="single" w:sz="4" w:space="0" w:color="auto"/>
            </w:tcBorders>
            <w:hideMark/>
          </w:tcPr>
          <w:p w:rsidR="004770FE" w:rsidRPr="006B7B3A" w:rsidRDefault="004770FE" w:rsidP="004770FE">
            <w:pPr>
              <w:widowControl/>
              <w:spacing w:line="228" w:lineRule="exact"/>
              <w:rPr>
                <w:rFonts w:eastAsiaTheme="minorEastAsia"/>
                <w:b/>
                <w:bCs/>
              </w:rPr>
            </w:pPr>
            <w:r w:rsidRPr="006B7B3A">
              <w:rPr>
                <w:rFonts w:eastAsiaTheme="minorEastAsia"/>
                <w:b/>
                <w:bCs/>
              </w:rPr>
              <w:t>Отразяване в разписният списък към кадастралния план на промени в собствеността на недвижими имоти, настъпили след одобряването му.</w:t>
            </w:r>
          </w:p>
        </w:tc>
        <w:tc>
          <w:tcPr>
            <w:tcW w:w="1887" w:type="dxa"/>
            <w:tcBorders>
              <w:top w:val="nil"/>
              <w:left w:val="nil"/>
              <w:bottom w:val="nil"/>
              <w:right w:val="single" w:sz="4" w:space="0" w:color="auto"/>
            </w:tcBorders>
            <w:hideMark/>
          </w:tcPr>
          <w:p w:rsidR="004770FE" w:rsidRPr="006B7B3A" w:rsidRDefault="004770FE" w:rsidP="004770FE">
            <w:pPr>
              <w:widowControl/>
              <w:spacing w:line="228" w:lineRule="exact"/>
              <w:rPr>
                <w:rFonts w:eastAsiaTheme="minorEastAsia"/>
                <w:b/>
              </w:rPr>
            </w:pPr>
            <w:r w:rsidRPr="006B7B3A">
              <w:rPr>
                <w:rFonts w:eastAsiaTheme="minorEastAsia"/>
                <w:b/>
              </w:rPr>
              <w:t>Не се таксува</w:t>
            </w:r>
          </w:p>
        </w:tc>
        <w:tc>
          <w:tcPr>
            <w:tcW w:w="808" w:type="dxa"/>
            <w:tcBorders>
              <w:top w:val="nil"/>
              <w:left w:val="nil"/>
              <w:bottom w:val="nil"/>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7 дни</w:t>
            </w:r>
          </w:p>
        </w:tc>
        <w:tc>
          <w:tcPr>
            <w:tcW w:w="809" w:type="dxa"/>
            <w:tcBorders>
              <w:top w:val="nil"/>
              <w:left w:val="nil"/>
              <w:bottom w:val="nil"/>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675" w:type="dxa"/>
            <w:tcBorders>
              <w:top w:val="nil"/>
              <w:left w:val="nil"/>
              <w:bottom w:val="nil"/>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1077" w:type="dxa"/>
            <w:tcBorders>
              <w:top w:val="nil"/>
              <w:left w:val="nil"/>
              <w:bottom w:val="nil"/>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w:t>
            </w:r>
          </w:p>
        </w:tc>
        <w:tc>
          <w:tcPr>
            <w:tcW w:w="471" w:type="dxa"/>
            <w:tcBorders>
              <w:top w:val="nil"/>
              <w:left w:val="nil"/>
              <w:bottom w:val="nil"/>
              <w:right w:val="single" w:sz="4" w:space="0" w:color="auto"/>
            </w:tcBorders>
            <w:hideMark/>
          </w:tcPr>
          <w:p w:rsidR="004770FE" w:rsidRPr="006B7B3A" w:rsidRDefault="004770FE" w:rsidP="004770FE">
            <w:pPr>
              <w:widowControl/>
              <w:spacing w:line="228" w:lineRule="exact"/>
              <w:rPr>
                <w:rFonts w:eastAsiaTheme="minorEastAsia"/>
              </w:rPr>
            </w:pPr>
            <w:r w:rsidRPr="006B7B3A">
              <w:rPr>
                <w:rFonts w:eastAsiaTheme="minorEastAsia"/>
              </w:rPr>
              <w:t xml:space="preserve"> - </w:t>
            </w:r>
          </w:p>
          <w:p w:rsidR="004770FE" w:rsidRPr="006B7B3A" w:rsidRDefault="004770FE" w:rsidP="004770FE">
            <w:pPr>
              <w:widowControl/>
              <w:spacing w:line="228" w:lineRule="exact"/>
              <w:rPr>
                <w:rFonts w:eastAsiaTheme="minorEastAsia"/>
              </w:rPr>
            </w:pPr>
          </w:p>
        </w:tc>
      </w:tr>
      <w:tr w:rsidR="004770FE" w:rsidRPr="006B7B3A" w:rsidTr="00991EA3">
        <w:trPr>
          <w:gridAfter w:val="1"/>
          <w:wAfter w:w="8" w:type="dxa"/>
          <w:trHeight w:val="396"/>
        </w:trPr>
        <w:tc>
          <w:tcPr>
            <w:tcW w:w="405" w:type="dxa"/>
            <w:gridSpan w:val="2"/>
            <w:tcBorders>
              <w:top w:val="nil"/>
              <w:left w:val="single" w:sz="4" w:space="0" w:color="auto"/>
              <w:bottom w:val="nil"/>
              <w:right w:val="single" w:sz="4" w:space="0" w:color="auto"/>
            </w:tcBorders>
          </w:tcPr>
          <w:p w:rsidR="004770FE" w:rsidRPr="006B7B3A" w:rsidRDefault="004770FE" w:rsidP="004770FE">
            <w:pPr>
              <w:widowControl/>
              <w:spacing w:line="228" w:lineRule="exact"/>
              <w:rPr>
                <w:rFonts w:eastAsiaTheme="minorEastAsia"/>
                <w:lang w:val="ru-RU"/>
              </w:rPr>
            </w:pPr>
          </w:p>
        </w:tc>
        <w:tc>
          <w:tcPr>
            <w:tcW w:w="3380"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b/>
                <w:bCs/>
              </w:rPr>
            </w:pPr>
          </w:p>
        </w:tc>
        <w:tc>
          <w:tcPr>
            <w:tcW w:w="1887"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c>
          <w:tcPr>
            <w:tcW w:w="808"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c>
          <w:tcPr>
            <w:tcW w:w="809"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c>
          <w:tcPr>
            <w:tcW w:w="675"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c>
          <w:tcPr>
            <w:tcW w:w="1077"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c>
          <w:tcPr>
            <w:tcW w:w="471"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r>
      <w:tr w:rsidR="004770FE" w:rsidRPr="006B7B3A" w:rsidTr="00991EA3">
        <w:trPr>
          <w:gridAfter w:val="1"/>
          <w:wAfter w:w="8" w:type="dxa"/>
          <w:trHeight w:val="396"/>
        </w:trPr>
        <w:tc>
          <w:tcPr>
            <w:tcW w:w="405" w:type="dxa"/>
            <w:gridSpan w:val="2"/>
            <w:tcBorders>
              <w:top w:val="nil"/>
              <w:left w:val="single" w:sz="4" w:space="0" w:color="auto"/>
              <w:bottom w:val="nil"/>
              <w:right w:val="single" w:sz="4" w:space="0" w:color="auto"/>
            </w:tcBorders>
          </w:tcPr>
          <w:p w:rsidR="004770FE" w:rsidRPr="006B7B3A" w:rsidRDefault="004770FE" w:rsidP="004770FE">
            <w:pPr>
              <w:widowControl/>
              <w:spacing w:line="228" w:lineRule="exact"/>
              <w:rPr>
                <w:rFonts w:eastAsiaTheme="minorEastAsia"/>
                <w:lang w:val="ru-RU"/>
              </w:rPr>
            </w:pPr>
          </w:p>
        </w:tc>
        <w:tc>
          <w:tcPr>
            <w:tcW w:w="3380"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b/>
                <w:bCs/>
              </w:rPr>
            </w:pPr>
          </w:p>
        </w:tc>
        <w:tc>
          <w:tcPr>
            <w:tcW w:w="1887"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c>
          <w:tcPr>
            <w:tcW w:w="808"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c>
          <w:tcPr>
            <w:tcW w:w="809"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c>
          <w:tcPr>
            <w:tcW w:w="675"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c>
          <w:tcPr>
            <w:tcW w:w="1077"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c>
          <w:tcPr>
            <w:tcW w:w="471" w:type="dxa"/>
            <w:tcBorders>
              <w:top w:val="nil"/>
              <w:left w:val="nil"/>
              <w:bottom w:val="nil"/>
              <w:right w:val="single" w:sz="4" w:space="0" w:color="auto"/>
            </w:tcBorders>
          </w:tcPr>
          <w:p w:rsidR="004770FE" w:rsidRPr="006B7B3A" w:rsidRDefault="004770FE" w:rsidP="004770FE">
            <w:pPr>
              <w:widowControl/>
              <w:spacing w:line="228" w:lineRule="exact"/>
              <w:rPr>
                <w:rFonts w:eastAsiaTheme="minorEastAsia"/>
              </w:rPr>
            </w:pPr>
          </w:p>
        </w:tc>
      </w:tr>
      <w:tr w:rsidR="004770FE" w:rsidRPr="006B7B3A" w:rsidTr="00991EA3">
        <w:trPr>
          <w:gridAfter w:val="1"/>
          <w:wAfter w:w="8" w:type="dxa"/>
          <w:trHeight w:val="82"/>
        </w:trPr>
        <w:tc>
          <w:tcPr>
            <w:tcW w:w="405" w:type="dxa"/>
            <w:gridSpan w:val="2"/>
            <w:tcBorders>
              <w:top w:val="nil"/>
              <w:left w:val="single" w:sz="4" w:space="0" w:color="auto"/>
              <w:bottom w:val="single" w:sz="4" w:space="0" w:color="auto"/>
              <w:right w:val="single" w:sz="4" w:space="0" w:color="auto"/>
            </w:tcBorders>
          </w:tcPr>
          <w:p w:rsidR="004770FE" w:rsidRPr="006B7B3A" w:rsidRDefault="004770FE" w:rsidP="004770FE">
            <w:pPr>
              <w:widowControl/>
              <w:spacing w:line="228" w:lineRule="exact"/>
              <w:rPr>
                <w:rFonts w:eastAsiaTheme="minorEastAsia"/>
                <w:lang w:val="ru-RU"/>
              </w:rPr>
            </w:pPr>
          </w:p>
        </w:tc>
        <w:tc>
          <w:tcPr>
            <w:tcW w:w="3380"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b/>
                <w:bCs/>
              </w:rPr>
            </w:pPr>
          </w:p>
        </w:tc>
        <w:tc>
          <w:tcPr>
            <w:tcW w:w="188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808"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809"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675"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1077"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c>
          <w:tcPr>
            <w:tcW w:w="471" w:type="dxa"/>
            <w:tcBorders>
              <w:top w:val="nil"/>
              <w:left w:val="nil"/>
              <w:bottom w:val="single" w:sz="4" w:space="0" w:color="auto"/>
              <w:right w:val="single" w:sz="4" w:space="0" w:color="auto"/>
            </w:tcBorders>
          </w:tcPr>
          <w:p w:rsidR="004770FE" w:rsidRPr="006B7B3A" w:rsidRDefault="004770FE" w:rsidP="004770FE">
            <w:pPr>
              <w:widowControl/>
              <w:spacing w:line="228" w:lineRule="exact"/>
              <w:rPr>
                <w:rFonts w:eastAsiaTheme="minorEastAsia"/>
              </w:rPr>
            </w:pPr>
          </w:p>
        </w:tc>
      </w:tr>
    </w:tbl>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pPr>
    </w:p>
    <w:p w:rsidR="004D421A" w:rsidRPr="006B7B3A" w:rsidRDefault="004D421A"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p w:rsidR="004770FE" w:rsidRPr="006B7B3A" w:rsidRDefault="004770FE" w:rsidP="00033825">
      <w:pPr>
        <w:widowControl/>
        <w:spacing w:line="228" w:lineRule="exact"/>
        <w:rPr>
          <w:lang w:val="en-US"/>
        </w:rPr>
      </w:pPr>
    </w:p>
    <w:sectPr w:rsidR="004770FE" w:rsidRPr="006B7B3A" w:rsidSect="005C7F9E">
      <w:footerReference w:type="even" r:id="rId11"/>
      <w:footerReference w:type="default" r:id="rId12"/>
      <w:type w:val="continuous"/>
      <w:pgSz w:w="11906" w:h="16838"/>
      <w:pgMar w:top="907" w:right="1418" w:bottom="62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8EB" w:rsidRDefault="004718EB">
      <w:r>
        <w:separator/>
      </w:r>
    </w:p>
  </w:endnote>
  <w:endnote w:type="continuationSeparator" w:id="0">
    <w:p w:rsidR="004718EB" w:rsidRDefault="0047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F03" w:rsidRDefault="00C35F03" w:rsidP="00302F7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B7B3A">
      <w:rPr>
        <w:rStyle w:val="a8"/>
        <w:noProof/>
      </w:rPr>
      <w:t>6</w:t>
    </w:r>
    <w:r>
      <w:rPr>
        <w:rStyle w:val="a8"/>
      </w:rPr>
      <w:fldChar w:fldCharType="end"/>
    </w:r>
  </w:p>
  <w:p w:rsidR="00C35F03" w:rsidRDefault="00C35F03" w:rsidP="00302F7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F03" w:rsidRDefault="00C35F03" w:rsidP="00302F7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B7B3A">
      <w:rPr>
        <w:rStyle w:val="a8"/>
        <w:noProof/>
      </w:rPr>
      <w:t>5</w:t>
    </w:r>
    <w:r>
      <w:rPr>
        <w:rStyle w:val="a8"/>
      </w:rPr>
      <w:fldChar w:fldCharType="end"/>
    </w:r>
  </w:p>
  <w:p w:rsidR="00C35F03" w:rsidRDefault="00C35F03" w:rsidP="00302F7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8EB" w:rsidRDefault="004718EB">
      <w:r>
        <w:separator/>
      </w:r>
    </w:p>
  </w:footnote>
  <w:footnote w:type="continuationSeparator" w:id="0">
    <w:p w:rsidR="004718EB" w:rsidRDefault="00471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F0E1BE"/>
    <w:lvl w:ilvl="0">
      <w:numFmt w:val="bullet"/>
      <w:lvlText w:val="*"/>
      <w:lvlJc w:val="left"/>
    </w:lvl>
  </w:abstractNum>
  <w:abstractNum w:abstractNumId="1">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
    <w:nsid w:val="00000005"/>
    <w:multiLevelType w:val="multilevel"/>
    <w:tmpl w:val="00000004"/>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
    <w:nsid w:val="00000007"/>
    <w:multiLevelType w:val="multilevel"/>
    <w:tmpl w:val="00000006"/>
    <w:lvl w:ilvl="0">
      <w:start w:val="4"/>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4"/>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4"/>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4"/>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4"/>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4"/>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4"/>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4"/>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4"/>
      <w:numFmt w:val="decimal"/>
      <w:lvlText w:val="1.1.%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5">
    <w:nsid w:val="00000009"/>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7">
    <w:nsid w:val="0A6A43FF"/>
    <w:multiLevelType w:val="singleLevel"/>
    <w:tmpl w:val="BFE41D7C"/>
    <w:lvl w:ilvl="0">
      <w:start w:val="3"/>
      <w:numFmt w:val="decimal"/>
      <w:lvlText w:val="(%1)"/>
      <w:legacy w:legacy="1" w:legacySpace="0" w:legacyIndent="326"/>
      <w:lvlJc w:val="left"/>
      <w:rPr>
        <w:rFonts w:ascii="Times New Roman" w:hAnsi="Times New Roman" w:cs="Times New Roman" w:hint="default"/>
      </w:rPr>
    </w:lvl>
  </w:abstractNum>
  <w:abstractNum w:abstractNumId="8">
    <w:nsid w:val="0B2360AD"/>
    <w:multiLevelType w:val="singleLevel"/>
    <w:tmpl w:val="19900A9A"/>
    <w:lvl w:ilvl="0">
      <w:start w:val="5"/>
      <w:numFmt w:val="decimal"/>
      <w:lvlText w:val="(%1)"/>
      <w:legacy w:legacy="1" w:legacySpace="0" w:legacyIndent="509"/>
      <w:lvlJc w:val="left"/>
      <w:rPr>
        <w:rFonts w:ascii="Times New Roman" w:hAnsi="Times New Roman" w:cs="Times New Roman" w:hint="default"/>
      </w:rPr>
    </w:lvl>
  </w:abstractNum>
  <w:abstractNum w:abstractNumId="9">
    <w:nsid w:val="124A62EB"/>
    <w:multiLevelType w:val="hybridMultilevel"/>
    <w:tmpl w:val="62C6E0C4"/>
    <w:lvl w:ilvl="0" w:tplc="5E4AA4A8">
      <w:start w:val="2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4F77066"/>
    <w:multiLevelType w:val="hybridMultilevel"/>
    <w:tmpl w:val="377262F8"/>
    <w:lvl w:ilvl="0" w:tplc="7D58025E">
      <w:start w:val="2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61F6519"/>
    <w:multiLevelType w:val="singleLevel"/>
    <w:tmpl w:val="5306839C"/>
    <w:lvl w:ilvl="0">
      <w:start w:val="2"/>
      <w:numFmt w:val="decimal"/>
      <w:lvlText w:val="1.%1."/>
      <w:legacy w:legacy="1" w:legacySpace="0" w:legacyIndent="427"/>
      <w:lvlJc w:val="left"/>
      <w:rPr>
        <w:rFonts w:ascii="Times New Roman" w:hAnsi="Times New Roman" w:cs="Times New Roman" w:hint="default"/>
      </w:rPr>
    </w:lvl>
  </w:abstractNum>
  <w:abstractNum w:abstractNumId="12">
    <w:nsid w:val="17BF2916"/>
    <w:multiLevelType w:val="singleLevel"/>
    <w:tmpl w:val="C6D456CE"/>
    <w:lvl w:ilvl="0">
      <w:start w:val="1"/>
      <w:numFmt w:val="decimal"/>
      <w:lvlText w:val="%1."/>
      <w:legacy w:legacy="1" w:legacySpace="0" w:legacyIndent="255"/>
      <w:lvlJc w:val="left"/>
      <w:rPr>
        <w:rFonts w:ascii="Times New Roman" w:hAnsi="Times New Roman" w:cs="Times New Roman" w:hint="default"/>
      </w:rPr>
    </w:lvl>
  </w:abstractNum>
  <w:abstractNum w:abstractNumId="13">
    <w:nsid w:val="1CE2326D"/>
    <w:multiLevelType w:val="singleLevel"/>
    <w:tmpl w:val="938028F8"/>
    <w:lvl w:ilvl="0">
      <w:start w:val="2"/>
      <w:numFmt w:val="decimal"/>
      <w:lvlText w:val="(%1)"/>
      <w:legacy w:legacy="1" w:legacySpace="0" w:legacyIndent="346"/>
      <w:lvlJc w:val="left"/>
      <w:rPr>
        <w:rFonts w:ascii="Times New Roman" w:hAnsi="Times New Roman" w:cs="Times New Roman" w:hint="default"/>
      </w:rPr>
    </w:lvl>
  </w:abstractNum>
  <w:abstractNum w:abstractNumId="14">
    <w:nsid w:val="250276AD"/>
    <w:multiLevelType w:val="singleLevel"/>
    <w:tmpl w:val="507AED28"/>
    <w:lvl w:ilvl="0">
      <w:start w:val="2"/>
      <w:numFmt w:val="decimal"/>
      <w:lvlText w:val="2.%1."/>
      <w:legacy w:legacy="1" w:legacySpace="0" w:legacyIndent="451"/>
      <w:lvlJc w:val="left"/>
      <w:rPr>
        <w:rFonts w:ascii="Times New Roman" w:hAnsi="Times New Roman" w:cs="Times New Roman" w:hint="default"/>
      </w:rPr>
    </w:lvl>
  </w:abstractNum>
  <w:abstractNum w:abstractNumId="15">
    <w:nsid w:val="2B3F5D56"/>
    <w:multiLevelType w:val="multilevel"/>
    <w:tmpl w:val="14789A60"/>
    <w:lvl w:ilvl="0">
      <w:start w:val="1"/>
      <w:numFmt w:val="decimal"/>
      <w:lvlText w:val="%1."/>
      <w:legacy w:legacy="1" w:legacySpace="0" w:legacyIndent="547"/>
      <w:lvlJc w:val="left"/>
      <w:rPr>
        <w:rFonts w:ascii="Times New Roman" w:hAnsi="Times New Roman" w:cs="Times New Roman" w:hint="default"/>
      </w:rPr>
    </w:lvl>
    <w:lvl w:ilvl="1">
      <w:start w:val="1"/>
      <w:numFmt w:val="lowerLetter"/>
      <w:lvlText w:val="%2."/>
      <w:lvlJc w:val="left"/>
      <w:pPr>
        <w:ind w:left="2347" w:hanging="360"/>
      </w:pPr>
      <w:rPr>
        <w:rFonts w:cs="Times New Roman"/>
      </w:rPr>
    </w:lvl>
    <w:lvl w:ilvl="2" w:tentative="1">
      <w:start w:val="1"/>
      <w:numFmt w:val="lowerRoman"/>
      <w:lvlText w:val="%3."/>
      <w:lvlJc w:val="right"/>
      <w:pPr>
        <w:ind w:left="3067" w:hanging="180"/>
      </w:pPr>
      <w:rPr>
        <w:rFonts w:cs="Times New Roman"/>
      </w:rPr>
    </w:lvl>
    <w:lvl w:ilvl="3" w:tentative="1">
      <w:start w:val="1"/>
      <w:numFmt w:val="decimal"/>
      <w:lvlText w:val="%4."/>
      <w:lvlJc w:val="left"/>
      <w:pPr>
        <w:ind w:left="3787" w:hanging="360"/>
      </w:pPr>
      <w:rPr>
        <w:rFonts w:cs="Times New Roman"/>
      </w:rPr>
    </w:lvl>
    <w:lvl w:ilvl="4" w:tentative="1">
      <w:start w:val="1"/>
      <w:numFmt w:val="lowerLetter"/>
      <w:lvlText w:val="%5."/>
      <w:lvlJc w:val="left"/>
      <w:pPr>
        <w:ind w:left="4507" w:hanging="360"/>
      </w:pPr>
      <w:rPr>
        <w:rFonts w:cs="Times New Roman"/>
      </w:rPr>
    </w:lvl>
    <w:lvl w:ilvl="5" w:tentative="1">
      <w:start w:val="1"/>
      <w:numFmt w:val="lowerRoman"/>
      <w:lvlText w:val="%6."/>
      <w:lvlJc w:val="right"/>
      <w:pPr>
        <w:ind w:left="5227" w:hanging="180"/>
      </w:pPr>
      <w:rPr>
        <w:rFonts w:cs="Times New Roman"/>
      </w:rPr>
    </w:lvl>
    <w:lvl w:ilvl="6" w:tentative="1">
      <w:start w:val="1"/>
      <w:numFmt w:val="decimal"/>
      <w:lvlText w:val="%7."/>
      <w:lvlJc w:val="left"/>
      <w:pPr>
        <w:ind w:left="5947" w:hanging="360"/>
      </w:pPr>
      <w:rPr>
        <w:rFonts w:cs="Times New Roman"/>
      </w:rPr>
    </w:lvl>
    <w:lvl w:ilvl="7" w:tentative="1">
      <w:start w:val="1"/>
      <w:numFmt w:val="lowerLetter"/>
      <w:lvlText w:val="%8."/>
      <w:lvlJc w:val="left"/>
      <w:pPr>
        <w:ind w:left="6667" w:hanging="360"/>
      </w:pPr>
      <w:rPr>
        <w:rFonts w:cs="Times New Roman"/>
      </w:rPr>
    </w:lvl>
    <w:lvl w:ilvl="8" w:tentative="1">
      <w:start w:val="1"/>
      <w:numFmt w:val="lowerRoman"/>
      <w:lvlText w:val="%9."/>
      <w:lvlJc w:val="right"/>
      <w:pPr>
        <w:ind w:left="7387" w:hanging="180"/>
      </w:pPr>
      <w:rPr>
        <w:rFonts w:cs="Times New Roman"/>
      </w:rPr>
    </w:lvl>
  </w:abstractNum>
  <w:abstractNum w:abstractNumId="16">
    <w:nsid w:val="2C515A3D"/>
    <w:multiLevelType w:val="hybridMultilevel"/>
    <w:tmpl w:val="D49AD7C0"/>
    <w:lvl w:ilvl="0" w:tplc="0402000D">
      <w:start w:val="1"/>
      <w:numFmt w:val="bullet"/>
      <w:lvlText w:val=""/>
      <w:lvlJc w:val="left"/>
      <w:pPr>
        <w:ind w:left="1205" w:hanging="360"/>
      </w:pPr>
      <w:rPr>
        <w:rFonts w:ascii="Wingdings" w:hAnsi="Wingdings" w:hint="default"/>
      </w:rPr>
    </w:lvl>
    <w:lvl w:ilvl="1" w:tplc="04020003" w:tentative="1">
      <w:start w:val="1"/>
      <w:numFmt w:val="bullet"/>
      <w:lvlText w:val="o"/>
      <w:lvlJc w:val="left"/>
      <w:pPr>
        <w:ind w:left="1925" w:hanging="360"/>
      </w:pPr>
      <w:rPr>
        <w:rFonts w:ascii="Courier New" w:hAnsi="Courier New" w:hint="default"/>
      </w:rPr>
    </w:lvl>
    <w:lvl w:ilvl="2" w:tplc="04020005" w:tentative="1">
      <w:start w:val="1"/>
      <w:numFmt w:val="bullet"/>
      <w:lvlText w:val=""/>
      <w:lvlJc w:val="left"/>
      <w:pPr>
        <w:ind w:left="2645" w:hanging="360"/>
      </w:pPr>
      <w:rPr>
        <w:rFonts w:ascii="Wingdings" w:hAnsi="Wingdings" w:hint="default"/>
      </w:rPr>
    </w:lvl>
    <w:lvl w:ilvl="3" w:tplc="04020001" w:tentative="1">
      <w:start w:val="1"/>
      <w:numFmt w:val="bullet"/>
      <w:lvlText w:val=""/>
      <w:lvlJc w:val="left"/>
      <w:pPr>
        <w:ind w:left="3365" w:hanging="360"/>
      </w:pPr>
      <w:rPr>
        <w:rFonts w:ascii="Symbol" w:hAnsi="Symbol" w:hint="default"/>
      </w:rPr>
    </w:lvl>
    <w:lvl w:ilvl="4" w:tplc="04020003" w:tentative="1">
      <w:start w:val="1"/>
      <w:numFmt w:val="bullet"/>
      <w:lvlText w:val="o"/>
      <w:lvlJc w:val="left"/>
      <w:pPr>
        <w:ind w:left="4085" w:hanging="360"/>
      </w:pPr>
      <w:rPr>
        <w:rFonts w:ascii="Courier New" w:hAnsi="Courier New" w:hint="default"/>
      </w:rPr>
    </w:lvl>
    <w:lvl w:ilvl="5" w:tplc="04020005" w:tentative="1">
      <w:start w:val="1"/>
      <w:numFmt w:val="bullet"/>
      <w:lvlText w:val=""/>
      <w:lvlJc w:val="left"/>
      <w:pPr>
        <w:ind w:left="4805" w:hanging="360"/>
      </w:pPr>
      <w:rPr>
        <w:rFonts w:ascii="Wingdings" w:hAnsi="Wingdings" w:hint="default"/>
      </w:rPr>
    </w:lvl>
    <w:lvl w:ilvl="6" w:tplc="04020001" w:tentative="1">
      <w:start w:val="1"/>
      <w:numFmt w:val="bullet"/>
      <w:lvlText w:val=""/>
      <w:lvlJc w:val="left"/>
      <w:pPr>
        <w:ind w:left="5525" w:hanging="360"/>
      </w:pPr>
      <w:rPr>
        <w:rFonts w:ascii="Symbol" w:hAnsi="Symbol" w:hint="default"/>
      </w:rPr>
    </w:lvl>
    <w:lvl w:ilvl="7" w:tplc="04020003" w:tentative="1">
      <w:start w:val="1"/>
      <w:numFmt w:val="bullet"/>
      <w:lvlText w:val="o"/>
      <w:lvlJc w:val="left"/>
      <w:pPr>
        <w:ind w:left="6245" w:hanging="360"/>
      </w:pPr>
      <w:rPr>
        <w:rFonts w:ascii="Courier New" w:hAnsi="Courier New" w:hint="default"/>
      </w:rPr>
    </w:lvl>
    <w:lvl w:ilvl="8" w:tplc="04020005" w:tentative="1">
      <w:start w:val="1"/>
      <w:numFmt w:val="bullet"/>
      <w:lvlText w:val=""/>
      <w:lvlJc w:val="left"/>
      <w:pPr>
        <w:ind w:left="6965" w:hanging="360"/>
      </w:pPr>
      <w:rPr>
        <w:rFonts w:ascii="Wingdings" w:hAnsi="Wingdings" w:hint="default"/>
      </w:rPr>
    </w:lvl>
  </w:abstractNum>
  <w:abstractNum w:abstractNumId="17">
    <w:nsid w:val="2DF3057D"/>
    <w:multiLevelType w:val="singleLevel"/>
    <w:tmpl w:val="938028F8"/>
    <w:lvl w:ilvl="0">
      <w:start w:val="2"/>
      <w:numFmt w:val="decimal"/>
      <w:lvlText w:val="(%1)"/>
      <w:legacy w:legacy="1" w:legacySpace="0" w:legacyIndent="346"/>
      <w:lvlJc w:val="left"/>
      <w:rPr>
        <w:rFonts w:ascii="Times New Roman" w:hAnsi="Times New Roman" w:cs="Times New Roman" w:hint="default"/>
      </w:rPr>
    </w:lvl>
  </w:abstractNum>
  <w:abstractNum w:abstractNumId="18">
    <w:nsid w:val="30D930C0"/>
    <w:multiLevelType w:val="singleLevel"/>
    <w:tmpl w:val="B66E1524"/>
    <w:lvl w:ilvl="0">
      <w:start w:val="1"/>
      <w:numFmt w:val="decimal"/>
      <w:lvlText w:val="%1."/>
      <w:legacy w:legacy="1" w:legacySpace="0" w:legacyIndent="245"/>
      <w:lvlJc w:val="left"/>
      <w:rPr>
        <w:rFonts w:ascii="Times New Roman" w:hAnsi="Times New Roman" w:cs="Times New Roman" w:hint="default"/>
      </w:rPr>
    </w:lvl>
  </w:abstractNum>
  <w:abstractNum w:abstractNumId="19">
    <w:nsid w:val="31A13095"/>
    <w:multiLevelType w:val="hybridMultilevel"/>
    <w:tmpl w:val="B9F8DAA2"/>
    <w:lvl w:ilvl="0" w:tplc="3926E026">
      <w:start w:val="3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2B348A4"/>
    <w:multiLevelType w:val="singleLevel"/>
    <w:tmpl w:val="E43438F4"/>
    <w:lvl w:ilvl="0">
      <w:start w:val="1"/>
      <w:numFmt w:val="decimal"/>
      <w:lvlText w:val="2.%1."/>
      <w:legacy w:legacy="1" w:legacySpace="0" w:legacyIndent="451"/>
      <w:lvlJc w:val="left"/>
      <w:rPr>
        <w:rFonts w:ascii="Times New Roman" w:hAnsi="Times New Roman" w:cs="Times New Roman" w:hint="default"/>
      </w:rPr>
    </w:lvl>
  </w:abstractNum>
  <w:abstractNum w:abstractNumId="21">
    <w:nsid w:val="36825FC7"/>
    <w:multiLevelType w:val="hybridMultilevel"/>
    <w:tmpl w:val="3AF889C4"/>
    <w:lvl w:ilvl="0" w:tplc="980ED4E0">
      <w:start w:val="4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36FD4D16"/>
    <w:multiLevelType w:val="singleLevel"/>
    <w:tmpl w:val="F5E4E9A0"/>
    <w:lvl w:ilvl="0">
      <w:start w:val="2"/>
      <w:numFmt w:val="decimal"/>
      <w:lvlText w:val="(%1)"/>
      <w:legacy w:legacy="1" w:legacySpace="0" w:legacyIndent="360"/>
      <w:lvlJc w:val="left"/>
      <w:rPr>
        <w:rFonts w:ascii="Times New Roman" w:hAnsi="Times New Roman" w:cs="Times New Roman" w:hint="default"/>
      </w:rPr>
    </w:lvl>
  </w:abstractNum>
  <w:abstractNum w:abstractNumId="23">
    <w:nsid w:val="37C708DE"/>
    <w:multiLevelType w:val="singleLevel"/>
    <w:tmpl w:val="A9F0E8E0"/>
    <w:lvl w:ilvl="0">
      <w:start w:val="1"/>
      <w:numFmt w:val="decimal"/>
      <w:lvlText w:val="%1."/>
      <w:legacy w:legacy="1" w:legacySpace="0" w:legacyIndent="269"/>
      <w:lvlJc w:val="left"/>
      <w:rPr>
        <w:rFonts w:ascii="Times New Roman" w:hAnsi="Times New Roman" w:cs="Times New Roman" w:hint="default"/>
      </w:rPr>
    </w:lvl>
  </w:abstractNum>
  <w:abstractNum w:abstractNumId="24">
    <w:nsid w:val="3B904DC3"/>
    <w:multiLevelType w:val="singleLevel"/>
    <w:tmpl w:val="C6D456CE"/>
    <w:lvl w:ilvl="0">
      <w:start w:val="1"/>
      <w:numFmt w:val="decimal"/>
      <w:lvlText w:val="%1."/>
      <w:legacy w:legacy="1" w:legacySpace="0" w:legacyIndent="255"/>
      <w:lvlJc w:val="left"/>
      <w:rPr>
        <w:rFonts w:ascii="Times New Roman" w:hAnsi="Times New Roman" w:cs="Times New Roman" w:hint="default"/>
      </w:rPr>
    </w:lvl>
  </w:abstractNum>
  <w:abstractNum w:abstractNumId="25">
    <w:nsid w:val="3C0D7702"/>
    <w:multiLevelType w:val="singleLevel"/>
    <w:tmpl w:val="808E3BD4"/>
    <w:lvl w:ilvl="0">
      <w:start w:val="1"/>
      <w:numFmt w:val="decimal"/>
      <w:lvlText w:val="%1."/>
      <w:legacy w:legacy="1" w:legacySpace="0" w:legacyIndent="250"/>
      <w:lvlJc w:val="left"/>
      <w:rPr>
        <w:rFonts w:ascii="Times New Roman" w:hAnsi="Times New Roman" w:cs="Times New Roman" w:hint="default"/>
      </w:rPr>
    </w:lvl>
  </w:abstractNum>
  <w:abstractNum w:abstractNumId="26">
    <w:nsid w:val="3CC8002E"/>
    <w:multiLevelType w:val="singleLevel"/>
    <w:tmpl w:val="021AFA6C"/>
    <w:lvl w:ilvl="0">
      <w:start w:val="2"/>
      <w:numFmt w:val="decimal"/>
      <w:lvlText w:val="(%1)"/>
      <w:legacy w:legacy="1" w:legacySpace="0" w:legacyIndent="393"/>
      <w:lvlJc w:val="left"/>
      <w:rPr>
        <w:rFonts w:ascii="Times New Roman" w:hAnsi="Times New Roman" w:cs="Times New Roman" w:hint="default"/>
      </w:rPr>
    </w:lvl>
  </w:abstractNum>
  <w:abstractNum w:abstractNumId="27">
    <w:nsid w:val="3D4E18F3"/>
    <w:multiLevelType w:val="singleLevel"/>
    <w:tmpl w:val="8E26DC80"/>
    <w:lvl w:ilvl="0">
      <w:start w:val="2"/>
      <w:numFmt w:val="decimal"/>
      <w:lvlText w:val="(%1)"/>
      <w:legacy w:legacy="1" w:legacySpace="0" w:legacyIndent="365"/>
      <w:lvlJc w:val="left"/>
      <w:rPr>
        <w:rFonts w:ascii="Times New Roman" w:hAnsi="Times New Roman" w:cs="Times New Roman" w:hint="default"/>
      </w:rPr>
    </w:lvl>
  </w:abstractNum>
  <w:abstractNum w:abstractNumId="28">
    <w:nsid w:val="44971068"/>
    <w:multiLevelType w:val="singleLevel"/>
    <w:tmpl w:val="938028F8"/>
    <w:lvl w:ilvl="0">
      <w:start w:val="2"/>
      <w:numFmt w:val="decimal"/>
      <w:lvlText w:val="(%1)"/>
      <w:legacy w:legacy="1" w:legacySpace="0" w:legacyIndent="346"/>
      <w:lvlJc w:val="left"/>
      <w:rPr>
        <w:rFonts w:ascii="Times New Roman" w:hAnsi="Times New Roman" w:cs="Times New Roman" w:hint="default"/>
      </w:rPr>
    </w:lvl>
  </w:abstractNum>
  <w:abstractNum w:abstractNumId="29">
    <w:nsid w:val="44F06A91"/>
    <w:multiLevelType w:val="singleLevel"/>
    <w:tmpl w:val="34226BBC"/>
    <w:lvl w:ilvl="0">
      <w:start w:val="2"/>
      <w:numFmt w:val="decimal"/>
      <w:lvlText w:val="(%1)"/>
      <w:legacy w:legacy="1" w:legacySpace="0" w:legacyIndent="398"/>
      <w:lvlJc w:val="left"/>
      <w:rPr>
        <w:rFonts w:ascii="Times New Roman" w:hAnsi="Times New Roman" w:cs="Times New Roman" w:hint="default"/>
      </w:rPr>
    </w:lvl>
  </w:abstractNum>
  <w:abstractNum w:abstractNumId="30">
    <w:nsid w:val="464575B6"/>
    <w:multiLevelType w:val="multilevel"/>
    <w:tmpl w:val="4D96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636B6E"/>
    <w:multiLevelType w:val="hybridMultilevel"/>
    <w:tmpl w:val="6CD81A20"/>
    <w:lvl w:ilvl="0" w:tplc="0402000D">
      <w:start w:val="1"/>
      <w:numFmt w:val="bullet"/>
      <w:lvlText w:val=""/>
      <w:lvlJc w:val="left"/>
      <w:pPr>
        <w:ind w:left="2231" w:hanging="360"/>
      </w:pPr>
      <w:rPr>
        <w:rFonts w:ascii="Wingdings" w:hAnsi="Wingdings" w:hint="default"/>
      </w:rPr>
    </w:lvl>
    <w:lvl w:ilvl="1" w:tplc="04020003" w:tentative="1">
      <w:start w:val="1"/>
      <w:numFmt w:val="bullet"/>
      <w:lvlText w:val="o"/>
      <w:lvlJc w:val="left"/>
      <w:pPr>
        <w:ind w:left="2951" w:hanging="360"/>
      </w:pPr>
      <w:rPr>
        <w:rFonts w:ascii="Courier New" w:hAnsi="Courier New" w:hint="default"/>
      </w:rPr>
    </w:lvl>
    <w:lvl w:ilvl="2" w:tplc="04020005" w:tentative="1">
      <w:start w:val="1"/>
      <w:numFmt w:val="bullet"/>
      <w:lvlText w:val=""/>
      <w:lvlJc w:val="left"/>
      <w:pPr>
        <w:ind w:left="3671" w:hanging="360"/>
      </w:pPr>
      <w:rPr>
        <w:rFonts w:ascii="Wingdings" w:hAnsi="Wingdings" w:hint="default"/>
      </w:rPr>
    </w:lvl>
    <w:lvl w:ilvl="3" w:tplc="04020001" w:tentative="1">
      <w:start w:val="1"/>
      <w:numFmt w:val="bullet"/>
      <w:lvlText w:val=""/>
      <w:lvlJc w:val="left"/>
      <w:pPr>
        <w:ind w:left="4391" w:hanging="360"/>
      </w:pPr>
      <w:rPr>
        <w:rFonts w:ascii="Symbol" w:hAnsi="Symbol" w:hint="default"/>
      </w:rPr>
    </w:lvl>
    <w:lvl w:ilvl="4" w:tplc="04020003" w:tentative="1">
      <w:start w:val="1"/>
      <w:numFmt w:val="bullet"/>
      <w:lvlText w:val="o"/>
      <w:lvlJc w:val="left"/>
      <w:pPr>
        <w:ind w:left="5111" w:hanging="360"/>
      </w:pPr>
      <w:rPr>
        <w:rFonts w:ascii="Courier New" w:hAnsi="Courier New" w:hint="default"/>
      </w:rPr>
    </w:lvl>
    <w:lvl w:ilvl="5" w:tplc="04020005" w:tentative="1">
      <w:start w:val="1"/>
      <w:numFmt w:val="bullet"/>
      <w:lvlText w:val=""/>
      <w:lvlJc w:val="left"/>
      <w:pPr>
        <w:ind w:left="5831" w:hanging="360"/>
      </w:pPr>
      <w:rPr>
        <w:rFonts w:ascii="Wingdings" w:hAnsi="Wingdings" w:hint="default"/>
      </w:rPr>
    </w:lvl>
    <w:lvl w:ilvl="6" w:tplc="04020001" w:tentative="1">
      <w:start w:val="1"/>
      <w:numFmt w:val="bullet"/>
      <w:lvlText w:val=""/>
      <w:lvlJc w:val="left"/>
      <w:pPr>
        <w:ind w:left="6551" w:hanging="360"/>
      </w:pPr>
      <w:rPr>
        <w:rFonts w:ascii="Symbol" w:hAnsi="Symbol" w:hint="default"/>
      </w:rPr>
    </w:lvl>
    <w:lvl w:ilvl="7" w:tplc="04020003" w:tentative="1">
      <w:start w:val="1"/>
      <w:numFmt w:val="bullet"/>
      <w:lvlText w:val="o"/>
      <w:lvlJc w:val="left"/>
      <w:pPr>
        <w:ind w:left="7271" w:hanging="360"/>
      </w:pPr>
      <w:rPr>
        <w:rFonts w:ascii="Courier New" w:hAnsi="Courier New" w:hint="default"/>
      </w:rPr>
    </w:lvl>
    <w:lvl w:ilvl="8" w:tplc="04020005" w:tentative="1">
      <w:start w:val="1"/>
      <w:numFmt w:val="bullet"/>
      <w:lvlText w:val=""/>
      <w:lvlJc w:val="left"/>
      <w:pPr>
        <w:ind w:left="7991" w:hanging="360"/>
      </w:pPr>
      <w:rPr>
        <w:rFonts w:ascii="Wingdings" w:hAnsi="Wingdings" w:hint="default"/>
      </w:rPr>
    </w:lvl>
  </w:abstractNum>
  <w:abstractNum w:abstractNumId="32">
    <w:nsid w:val="47D50A1A"/>
    <w:multiLevelType w:val="singleLevel"/>
    <w:tmpl w:val="75E439FA"/>
    <w:lvl w:ilvl="0">
      <w:start w:val="2"/>
      <w:numFmt w:val="decimal"/>
      <w:lvlText w:val="(%1)"/>
      <w:legacy w:legacy="1" w:legacySpace="0" w:legacyIndent="350"/>
      <w:lvlJc w:val="left"/>
      <w:rPr>
        <w:rFonts w:ascii="Times New Roman" w:hAnsi="Times New Roman" w:cs="Times New Roman" w:hint="default"/>
      </w:rPr>
    </w:lvl>
  </w:abstractNum>
  <w:abstractNum w:abstractNumId="33">
    <w:nsid w:val="4BDA2411"/>
    <w:multiLevelType w:val="singleLevel"/>
    <w:tmpl w:val="7EDE87E0"/>
    <w:lvl w:ilvl="0">
      <w:start w:val="3"/>
      <w:numFmt w:val="decimal"/>
      <w:lvlText w:val="(%1)"/>
      <w:legacy w:legacy="1" w:legacySpace="0" w:legacyIndent="346"/>
      <w:lvlJc w:val="left"/>
      <w:rPr>
        <w:rFonts w:ascii="Times New Roman" w:hAnsi="Times New Roman" w:cs="Times New Roman" w:hint="default"/>
      </w:rPr>
    </w:lvl>
  </w:abstractNum>
  <w:abstractNum w:abstractNumId="34">
    <w:nsid w:val="4D4E63C7"/>
    <w:multiLevelType w:val="multilevel"/>
    <w:tmpl w:val="EE7240C0"/>
    <w:lvl w:ilvl="0">
      <w:start w:val="1"/>
      <w:numFmt w:val="decimal"/>
      <w:lvlText w:val="%1."/>
      <w:legacy w:legacy="1" w:legacySpace="0" w:legacyIndent="264"/>
      <w:lvlJc w:val="left"/>
      <w:rPr>
        <w:rFonts w:ascii="Times New Roman" w:hAnsi="Times New Roman" w:cs="Times New Roman" w:hint="default"/>
      </w:rPr>
    </w:lvl>
    <w:lvl w:ilvl="1">
      <w:numFmt w:val="decimalZero"/>
      <w:isLgl/>
      <w:lvlText w:val="%1.%2"/>
      <w:lvlJc w:val="left"/>
      <w:pPr>
        <w:ind w:left="465" w:hanging="46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5">
    <w:nsid w:val="4D8368F2"/>
    <w:multiLevelType w:val="hybridMultilevel"/>
    <w:tmpl w:val="CDC8FD0E"/>
    <w:lvl w:ilvl="0" w:tplc="0402000D">
      <w:start w:val="1"/>
      <w:numFmt w:val="bullet"/>
      <w:lvlText w:val=""/>
      <w:lvlJc w:val="left"/>
      <w:pPr>
        <w:ind w:left="1340" w:hanging="360"/>
      </w:pPr>
      <w:rPr>
        <w:rFonts w:ascii="Wingdings" w:hAnsi="Wingdings" w:hint="default"/>
      </w:rPr>
    </w:lvl>
    <w:lvl w:ilvl="1" w:tplc="04020003" w:tentative="1">
      <w:start w:val="1"/>
      <w:numFmt w:val="bullet"/>
      <w:lvlText w:val="o"/>
      <w:lvlJc w:val="left"/>
      <w:pPr>
        <w:ind w:left="2060" w:hanging="360"/>
      </w:pPr>
      <w:rPr>
        <w:rFonts w:ascii="Courier New" w:hAnsi="Courier New" w:hint="default"/>
      </w:rPr>
    </w:lvl>
    <w:lvl w:ilvl="2" w:tplc="04020005" w:tentative="1">
      <w:start w:val="1"/>
      <w:numFmt w:val="bullet"/>
      <w:lvlText w:val=""/>
      <w:lvlJc w:val="left"/>
      <w:pPr>
        <w:ind w:left="2780" w:hanging="360"/>
      </w:pPr>
      <w:rPr>
        <w:rFonts w:ascii="Wingdings" w:hAnsi="Wingdings" w:hint="default"/>
      </w:rPr>
    </w:lvl>
    <w:lvl w:ilvl="3" w:tplc="04020001" w:tentative="1">
      <w:start w:val="1"/>
      <w:numFmt w:val="bullet"/>
      <w:lvlText w:val=""/>
      <w:lvlJc w:val="left"/>
      <w:pPr>
        <w:ind w:left="3500" w:hanging="360"/>
      </w:pPr>
      <w:rPr>
        <w:rFonts w:ascii="Symbol" w:hAnsi="Symbol" w:hint="default"/>
      </w:rPr>
    </w:lvl>
    <w:lvl w:ilvl="4" w:tplc="04020003" w:tentative="1">
      <w:start w:val="1"/>
      <w:numFmt w:val="bullet"/>
      <w:lvlText w:val="o"/>
      <w:lvlJc w:val="left"/>
      <w:pPr>
        <w:ind w:left="4220" w:hanging="360"/>
      </w:pPr>
      <w:rPr>
        <w:rFonts w:ascii="Courier New" w:hAnsi="Courier New" w:hint="default"/>
      </w:rPr>
    </w:lvl>
    <w:lvl w:ilvl="5" w:tplc="04020005" w:tentative="1">
      <w:start w:val="1"/>
      <w:numFmt w:val="bullet"/>
      <w:lvlText w:val=""/>
      <w:lvlJc w:val="left"/>
      <w:pPr>
        <w:ind w:left="4940" w:hanging="360"/>
      </w:pPr>
      <w:rPr>
        <w:rFonts w:ascii="Wingdings" w:hAnsi="Wingdings" w:hint="default"/>
      </w:rPr>
    </w:lvl>
    <w:lvl w:ilvl="6" w:tplc="04020001" w:tentative="1">
      <w:start w:val="1"/>
      <w:numFmt w:val="bullet"/>
      <w:lvlText w:val=""/>
      <w:lvlJc w:val="left"/>
      <w:pPr>
        <w:ind w:left="5660" w:hanging="360"/>
      </w:pPr>
      <w:rPr>
        <w:rFonts w:ascii="Symbol" w:hAnsi="Symbol" w:hint="default"/>
      </w:rPr>
    </w:lvl>
    <w:lvl w:ilvl="7" w:tplc="04020003" w:tentative="1">
      <w:start w:val="1"/>
      <w:numFmt w:val="bullet"/>
      <w:lvlText w:val="o"/>
      <w:lvlJc w:val="left"/>
      <w:pPr>
        <w:ind w:left="6380" w:hanging="360"/>
      </w:pPr>
      <w:rPr>
        <w:rFonts w:ascii="Courier New" w:hAnsi="Courier New" w:hint="default"/>
      </w:rPr>
    </w:lvl>
    <w:lvl w:ilvl="8" w:tplc="04020005" w:tentative="1">
      <w:start w:val="1"/>
      <w:numFmt w:val="bullet"/>
      <w:lvlText w:val=""/>
      <w:lvlJc w:val="left"/>
      <w:pPr>
        <w:ind w:left="7100" w:hanging="360"/>
      </w:pPr>
      <w:rPr>
        <w:rFonts w:ascii="Wingdings" w:hAnsi="Wingdings" w:hint="default"/>
      </w:rPr>
    </w:lvl>
  </w:abstractNum>
  <w:abstractNum w:abstractNumId="36">
    <w:nsid w:val="4E153323"/>
    <w:multiLevelType w:val="singleLevel"/>
    <w:tmpl w:val="5BC2AE6E"/>
    <w:lvl w:ilvl="0">
      <w:start w:val="1"/>
      <w:numFmt w:val="decimal"/>
      <w:lvlText w:val="%1."/>
      <w:legacy w:legacy="1" w:legacySpace="0" w:legacyIndent="259"/>
      <w:lvlJc w:val="left"/>
      <w:rPr>
        <w:rFonts w:ascii="Times New Roman" w:hAnsi="Times New Roman" w:cs="Times New Roman" w:hint="default"/>
      </w:rPr>
    </w:lvl>
  </w:abstractNum>
  <w:abstractNum w:abstractNumId="37">
    <w:nsid w:val="54940AFA"/>
    <w:multiLevelType w:val="hybridMultilevel"/>
    <w:tmpl w:val="CE122684"/>
    <w:lvl w:ilvl="0" w:tplc="AAB43F46">
      <w:start w:val="4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55513ECA"/>
    <w:multiLevelType w:val="singleLevel"/>
    <w:tmpl w:val="0644E0FE"/>
    <w:lvl w:ilvl="0">
      <w:start w:val="2"/>
      <w:numFmt w:val="decimal"/>
      <w:lvlText w:val="%1."/>
      <w:legacy w:legacy="1" w:legacySpace="0" w:legacyIndent="255"/>
      <w:lvlJc w:val="left"/>
      <w:rPr>
        <w:rFonts w:ascii="Times New Roman" w:hAnsi="Times New Roman" w:cs="Times New Roman" w:hint="default"/>
      </w:rPr>
    </w:lvl>
  </w:abstractNum>
  <w:abstractNum w:abstractNumId="39">
    <w:nsid w:val="5595703D"/>
    <w:multiLevelType w:val="hybridMultilevel"/>
    <w:tmpl w:val="4B60FE9A"/>
    <w:lvl w:ilvl="0" w:tplc="0402000D">
      <w:start w:val="1"/>
      <w:numFmt w:val="bullet"/>
      <w:lvlText w:val=""/>
      <w:lvlJc w:val="left"/>
      <w:pPr>
        <w:ind w:left="1718" w:hanging="360"/>
      </w:pPr>
      <w:rPr>
        <w:rFonts w:ascii="Wingdings" w:hAnsi="Wingdings" w:hint="default"/>
      </w:rPr>
    </w:lvl>
    <w:lvl w:ilvl="1" w:tplc="04020003" w:tentative="1">
      <w:start w:val="1"/>
      <w:numFmt w:val="bullet"/>
      <w:lvlText w:val="o"/>
      <w:lvlJc w:val="left"/>
      <w:pPr>
        <w:ind w:left="2438" w:hanging="360"/>
      </w:pPr>
      <w:rPr>
        <w:rFonts w:ascii="Courier New" w:hAnsi="Courier New" w:hint="default"/>
      </w:rPr>
    </w:lvl>
    <w:lvl w:ilvl="2" w:tplc="04020005" w:tentative="1">
      <w:start w:val="1"/>
      <w:numFmt w:val="bullet"/>
      <w:lvlText w:val=""/>
      <w:lvlJc w:val="left"/>
      <w:pPr>
        <w:ind w:left="3158" w:hanging="360"/>
      </w:pPr>
      <w:rPr>
        <w:rFonts w:ascii="Wingdings" w:hAnsi="Wingdings" w:hint="default"/>
      </w:rPr>
    </w:lvl>
    <w:lvl w:ilvl="3" w:tplc="04020001" w:tentative="1">
      <w:start w:val="1"/>
      <w:numFmt w:val="bullet"/>
      <w:lvlText w:val=""/>
      <w:lvlJc w:val="left"/>
      <w:pPr>
        <w:ind w:left="3878" w:hanging="360"/>
      </w:pPr>
      <w:rPr>
        <w:rFonts w:ascii="Symbol" w:hAnsi="Symbol" w:hint="default"/>
      </w:rPr>
    </w:lvl>
    <w:lvl w:ilvl="4" w:tplc="04020003" w:tentative="1">
      <w:start w:val="1"/>
      <w:numFmt w:val="bullet"/>
      <w:lvlText w:val="o"/>
      <w:lvlJc w:val="left"/>
      <w:pPr>
        <w:ind w:left="4598" w:hanging="360"/>
      </w:pPr>
      <w:rPr>
        <w:rFonts w:ascii="Courier New" w:hAnsi="Courier New" w:hint="default"/>
      </w:rPr>
    </w:lvl>
    <w:lvl w:ilvl="5" w:tplc="04020005" w:tentative="1">
      <w:start w:val="1"/>
      <w:numFmt w:val="bullet"/>
      <w:lvlText w:val=""/>
      <w:lvlJc w:val="left"/>
      <w:pPr>
        <w:ind w:left="5318" w:hanging="360"/>
      </w:pPr>
      <w:rPr>
        <w:rFonts w:ascii="Wingdings" w:hAnsi="Wingdings" w:hint="default"/>
      </w:rPr>
    </w:lvl>
    <w:lvl w:ilvl="6" w:tplc="04020001" w:tentative="1">
      <w:start w:val="1"/>
      <w:numFmt w:val="bullet"/>
      <w:lvlText w:val=""/>
      <w:lvlJc w:val="left"/>
      <w:pPr>
        <w:ind w:left="6038" w:hanging="360"/>
      </w:pPr>
      <w:rPr>
        <w:rFonts w:ascii="Symbol" w:hAnsi="Symbol" w:hint="default"/>
      </w:rPr>
    </w:lvl>
    <w:lvl w:ilvl="7" w:tplc="04020003" w:tentative="1">
      <w:start w:val="1"/>
      <w:numFmt w:val="bullet"/>
      <w:lvlText w:val="o"/>
      <w:lvlJc w:val="left"/>
      <w:pPr>
        <w:ind w:left="6758" w:hanging="360"/>
      </w:pPr>
      <w:rPr>
        <w:rFonts w:ascii="Courier New" w:hAnsi="Courier New" w:hint="default"/>
      </w:rPr>
    </w:lvl>
    <w:lvl w:ilvl="8" w:tplc="04020005" w:tentative="1">
      <w:start w:val="1"/>
      <w:numFmt w:val="bullet"/>
      <w:lvlText w:val=""/>
      <w:lvlJc w:val="left"/>
      <w:pPr>
        <w:ind w:left="7478" w:hanging="360"/>
      </w:pPr>
      <w:rPr>
        <w:rFonts w:ascii="Wingdings" w:hAnsi="Wingdings" w:hint="default"/>
      </w:rPr>
    </w:lvl>
  </w:abstractNum>
  <w:abstractNum w:abstractNumId="40">
    <w:nsid w:val="565B17A1"/>
    <w:multiLevelType w:val="hybridMultilevel"/>
    <w:tmpl w:val="733E7184"/>
    <w:lvl w:ilvl="0" w:tplc="0402000D">
      <w:start w:val="1"/>
      <w:numFmt w:val="bullet"/>
      <w:lvlText w:val=""/>
      <w:lvlJc w:val="left"/>
      <w:pPr>
        <w:ind w:left="2078" w:hanging="360"/>
      </w:pPr>
      <w:rPr>
        <w:rFonts w:ascii="Wingdings" w:hAnsi="Wingdings" w:hint="default"/>
      </w:rPr>
    </w:lvl>
    <w:lvl w:ilvl="1" w:tplc="04020003" w:tentative="1">
      <w:start w:val="1"/>
      <w:numFmt w:val="bullet"/>
      <w:lvlText w:val="o"/>
      <w:lvlJc w:val="left"/>
      <w:pPr>
        <w:ind w:left="2798" w:hanging="360"/>
      </w:pPr>
      <w:rPr>
        <w:rFonts w:ascii="Courier New" w:hAnsi="Courier New" w:hint="default"/>
      </w:rPr>
    </w:lvl>
    <w:lvl w:ilvl="2" w:tplc="04020005" w:tentative="1">
      <w:start w:val="1"/>
      <w:numFmt w:val="bullet"/>
      <w:lvlText w:val=""/>
      <w:lvlJc w:val="left"/>
      <w:pPr>
        <w:ind w:left="3518" w:hanging="360"/>
      </w:pPr>
      <w:rPr>
        <w:rFonts w:ascii="Wingdings" w:hAnsi="Wingdings" w:hint="default"/>
      </w:rPr>
    </w:lvl>
    <w:lvl w:ilvl="3" w:tplc="04020001" w:tentative="1">
      <w:start w:val="1"/>
      <w:numFmt w:val="bullet"/>
      <w:lvlText w:val=""/>
      <w:lvlJc w:val="left"/>
      <w:pPr>
        <w:ind w:left="4238" w:hanging="360"/>
      </w:pPr>
      <w:rPr>
        <w:rFonts w:ascii="Symbol" w:hAnsi="Symbol" w:hint="default"/>
      </w:rPr>
    </w:lvl>
    <w:lvl w:ilvl="4" w:tplc="04020003" w:tentative="1">
      <w:start w:val="1"/>
      <w:numFmt w:val="bullet"/>
      <w:lvlText w:val="o"/>
      <w:lvlJc w:val="left"/>
      <w:pPr>
        <w:ind w:left="4958" w:hanging="360"/>
      </w:pPr>
      <w:rPr>
        <w:rFonts w:ascii="Courier New" w:hAnsi="Courier New" w:hint="default"/>
      </w:rPr>
    </w:lvl>
    <w:lvl w:ilvl="5" w:tplc="04020005" w:tentative="1">
      <w:start w:val="1"/>
      <w:numFmt w:val="bullet"/>
      <w:lvlText w:val=""/>
      <w:lvlJc w:val="left"/>
      <w:pPr>
        <w:ind w:left="5678" w:hanging="360"/>
      </w:pPr>
      <w:rPr>
        <w:rFonts w:ascii="Wingdings" w:hAnsi="Wingdings" w:hint="default"/>
      </w:rPr>
    </w:lvl>
    <w:lvl w:ilvl="6" w:tplc="04020001" w:tentative="1">
      <w:start w:val="1"/>
      <w:numFmt w:val="bullet"/>
      <w:lvlText w:val=""/>
      <w:lvlJc w:val="left"/>
      <w:pPr>
        <w:ind w:left="6398" w:hanging="360"/>
      </w:pPr>
      <w:rPr>
        <w:rFonts w:ascii="Symbol" w:hAnsi="Symbol" w:hint="default"/>
      </w:rPr>
    </w:lvl>
    <w:lvl w:ilvl="7" w:tplc="04020003" w:tentative="1">
      <w:start w:val="1"/>
      <w:numFmt w:val="bullet"/>
      <w:lvlText w:val="o"/>
      <w:lvlJc w:val="left"/>
      <w:pPr>
        <w:ind w:left="7118" w:hanging="360"/>
      </w:pPr>
      <w:rPr>
        <w:rFonts w:ascii="Courier New" w:hAnsi="Courier New" w:hint="default"/>
      </w:rPr>
    </w:lvl>
    <w:lvl w:ilvl="8" w:tplc="04020005" w:tentative="1">
      <w:start w:val="1"/>
      <w:numFmt w:val="bullet"/>
      <w:lvlText w:val=""/>
      <w:lvlJc w:val="left"/>
      <w:pPr>
        <w:ind w:left="7838" w:hanging="360"/>
      </w:pPr>
      <w:rPr>
        <w:rFonts w:ascii="Wingdings" w:hAnsi="Wingdings" w:hint="default"/>
      </w:rPr>
    </w:lvl>
  </w:abstractNum>
  <w:abstractNum w:abstractNumId="41">
    <w:nsid w:val="5A011340"/>
    <w:multiLevelType w:val="singleLevel"/>
    <w:tmpl w:val="4114FC94"/>
    <w:lvl w:ilvl="0">
      <w:start w:val="4"/>
      <w:numFmt w:val="decimal"/>
      <w:lvlText w:val="%1."/>
      <w:legacy w:legacy="1" w:legacySpace="0" w:legacyIndent="255"/>
      <w:lvlJc w:val="left"/>
      <w:rPr>
        <w:rFonts w:ascii="Times New Roman" w:hAnsi="Times New Roman" w:cs="Times New Roman" w:hint="default"/>
      </w:rPr>
    </w:lvl>
  </w:abstractNum>
  <w:abstractNum w:abstractNumId="42">
    <w:nsid w:val="5A2F0F37"/>
    <w:multiLevelType w:val="hybridMultilevel"/>
    <w:tmpl w:val="E970F5E4"/>
    <w:lvl w:ilvl="0" w:tplc="0402000D">
      <w:start w:val="1"/>
      <w:numFmt w:val="bullet"/>
      <w:lvlText w:val=""/>
      <w:lvlJc w:val="left"/>
      <w:pPr>
        <w:ind w:left="1195" w:hanging="360"/>
      </w:pPr>
      <w:rPr>
        <w:rFonts w:ascii="Wingdings" w:hAnsi="Wingdings" w:hint="default"/>
      </w:rPr>
    </w:lvl>
    <w:lvl w:ilvl="1" w:tplc="04020003" w:tentative="1">
      <w:start w:val="1"/>
      <w:numFmt w:val="bullet"/>
      <w:lvlText w:val="o"/>
      <w:lvlJc w:val="left"/>
      <w:pPr>
        <w:ind w:left="1915" w:hanging="360"/>
      </w:pPr>
      <w:rPr>
        <w:rFonts w:ascii="Courier New" w:hAnsi="Courier New" w:hint="default"/>
      </w:rPr>
    </w:lvl>
    <w:lvl w:ilvl="2" w:tplc="04020005" w:tentative="1">
      <w:start w:val="1"/>
      <w:numFmt w:val="bullet"/>
      <w:lvlText w:val=""/>
      <w:lvlJc w:val="left"/>
      <w:pPr>
        <w:ind w:left="2635" w:hanging="360"/>
      </w:pPr>
      <w:rPr>
        <w:rFonts w:ascii="Wingdings" w:hAnsi="Wingdings" w:hint="default"/>
      </w:rPr>
    </w:lvl>
    <w:lvl w:ilvl="3" w:tplc="04020001" w:tentative="1">
      <w:start w:val="1"/>
      <w:numFmt w:val="bullet"/>
      <w:lvlText w:val=""/>
      <w:lvlJc w:val="left"/>
      <w:pPr>
        <w:ind w:left="3355" w:hanging="360"/>
      </w:pPr>
      <w:rPr>
        <w:rFonts w:ascii="Symbol" w:hAnsi="Symbol" w:hint="default"/>
      </w:rPr>
    </w:lvl>
    <w:lvl w:ilvl="4" w:tplc="04020003" w:tentative="1">
      <w:start w:val="1"/>
      <w:numFmt w:val="bullet"/>
      <w:lvlText w:val="o"/>
      <w:lvlJc w:val="left"/>
      <w:pPr>
        <w:ind w:left="4075" w:hanging="360"/>
      </w:pPr>
      <w:rPr>
        <w:rFonts w:ascii="Courier New" w:hAnsi="Courier New" w:hint="default"/>
      </w:rPr>
    </w:lvl>
    <w:lvl w:ilvl="5" w:tplc="04020005" w:tentative="1">
      <w:start w:val="1"/>
      <w:numFmt w:val="bullet"/>
      <w:lvlText w:val=""/>
      <w:lvlJc w:val="left"/>
      <w:pPr>
        <w:ind w:left="4795" w:hanging="360"/>
      </w:pPr>
      <w:rPr>
        <w:rFonts w:ascii="Wingdings" w:hAnsi="Wingdings" w:hint="default"/>
      </w:rPr>
    </w:lvl>
    <w:lvl w:ilvl="6" w:tplc="04020001" w:tentative="1">
      <w:start w:val="1"/>
      <w:numFmt w:val="bullet"/>
      <w:lvlText w:val=""/>
      <w:lvlJc w:val="left"/>
      <w:pPr>
        <w:ind w:left="5515" w:hanging="360"/>
      </w:pPr>
      <w:rPr>
        <w:rFonts w:ascii="Symbol" w:hAnsi="Symbol" w:hint="default"/>
      </w:rPr>
    </w:lvl>
    <w:lvl w:ilvl="7" w:tplc="04020003" w:tentative="1">
      <w:start w:val="1"/>
      <w:numFmt w:val="bullet"/>
      <w:lvlText w:val="o"/>
      <w:lvlJc w:val="left"/>
      <w:pPr>
        <w:ind w:left="6235" w:hanging="360"/>
      </w:pPr>
      <w:rPr>
        <w:rFonts w:ascii="Courier New" w:hAnsi="Courier New" w:hint="default"/>
      </w:rPr>
    </w:lvl>
    <w:lvl w:ilvl="8" w:tplc="04020005" w:tentative="1">
      <w:start w:val="1"/>
      <w:numFmt w:val="bullet"/>
      <w:lvlText w:val=""/>
      <w:lvlJc w:val="left"/>
      <w:pPr>
        <w:ind w:left="6955" w:hanging="360"/>
      </w:pPr>
      <w:rPr>
        <w:rFonts w:ascii="Wingdings" w:hAnsi="Wingdings" w:hint="default"/>
      </w:rPr>
    </w:lvl>
  </w:abstractNum>
  <w:abstractNum w:abstractNumId="43">
    <w:nsid w:val="5B504347"/>
    <w:multiLevelType w:val="singleLevel"/>
    <w:tmpl w:val="F5E4E9A0"/>
    <w:lvl w:ilvl="0">
      <w:start w:val="2"/>
      <w:numFmt w:val="decimal"/>
      <w:lvlText w:val="(%1)"/>
      <w:legacy w:legacy="1" w:legacySpace="0" w:legacyIndent="360"/>
      <w:lvlJc w:val="left"/>
      <w:rPr>
        <w:rFonts w:ascii="Times New Roman" w:hAnsi="Times New Roman" w:cs="Times New Roman" w:hint="default"/>
      </w:rPr>
    </w:lvl>
  </w:abstractNum>
  <w:abstractNum w:abstractNumId="44">
    <w:nsid w:val="5C3517F2"/>
    <w:multiLevelType w:val="singleLevel"/>
    <w:tmpl w:val="BC6E6164"/>
    <w:lvl w:ilvl="0">
      <w:start w:val="1"/>
      <w:numFmt w:val="decimal"/>
      <w:lvlText w:val="%1."/>
      <w:legacy w:legacy="1" w:legacySpace="0" w:legacyIndent="293"/>
      <w:lvlJc w:val="left"/>
      <w:rPr>
        <w:rFonts w:ascii="Times New Roman" w:hAnsi="Times New Roman" w:cs="Times New Roman" w:hint="default"/>
      </w:rPr>
    </w:lvl>
  </w:abstractNum>
  <w:abstractNum w:abstractNumId="45">
    <w:nsid w:val="5D4264E3"/>
    <w:multiLevelType w:val="singleLevel"/>
    <w:tmpl w:val="5C86122E"/>
    <w:lvl w:ilvl="0">
      <w:start w:val="5"/>
      <w:numFmt w:val="decimal"/>
      <w:lvlText w:val="(%1)"/>
      <w:legacy w:legacy="1" w:legacySpace="0" w:legacyIndent="350"/>
      <w:lvlJc w:val="left"/>
      <w:rPr>
        <w:rFonts w:ascii="Times New Roman" w:hAnsi="Times New Roman" w:cs="Times New Roman" w:hint="default"/>
      </w:rPr>
    </w:lvl>
  </w:abstractNum>
  <w:abstractNum w:abstractNumId="46">
    <w:nsid w:val="5E6B7AF2"/>
    <w:multiLevelType w:val="singleLevel"/>
    <w:tmpl w:val="DF30BF60"/>
    <w:lvl w:ilvl="0">
      <w:start w:val="1"/>
      <w:numFmt w:val="decimal"/>
      <w:lvlText w:val="1.%1."/>
      <w:legacy w:legacy="1" w:legacySpace="0" w:legacyIndent="427"/>
      <w:lvlJc w:val="left"/>
      <w:rPr>
        <w:rFonts w:ascii="Times New Roman" w:hAnsi="Times New Roman" w:cs="Times New Roman" w:hint="default"/>
        <w:b w:val="0"/>
      </w:rPr>
    </w:lvl>
  </w:abstractNum>
  <w:abstractNum w:abstractNumId="47">
    <w:nsid w:val="60D225B0"/>
    <w:multiLevelType w:val="hybridMultilevel"/>
    <w:tmpl w:val="74D807D2"/>
    <w:lvl w:ilvl="0" w:tplc="89E8195E">
      <w:start w:val="3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63835893"/>
    <w:multiLevelType w:val="singleLevel"/>
    <w:tmpl w:val="75781292"/>
    <w:lvl w:ilvl="0">
      <w:start w:val="2"/>
      <w:numFmt w:val="decimal"/>
      <w:lvlText w:val="(%1)"/>
      <w:legacy w:legacy="1" w:legacySpace="0" w:legacyIndent="380"/>
      <w:lvlJc w:val="left"/>
      <w:rPr>
        <w:rFonts w:ascii="Times New Roman" w:hAnsi="Times New Roman" w:cs="Times New Roman" w:hint="default"/>
      </w:rPr>
    </w:lvl>
  </w:abstractNum>
  <w:abstractNum w:abstractNumId="49">
    <w:nsid w:val="66B04594"/>
    <w:multiLevelType w:val="singleLevel"/>
    <w:tmpl w:val="14C0542A"/>
    <w:lvl w:ilvl="0">
      <w:start w:val="2"/>
      <w:numFmt w:val="decimal"/>
      <w:lvlText w:val="%1."/>
      <w:legacy w:legacy="1" w:legacySpace="0" w:legacyIndent="245"/>
      <w:lvlJc w:val="left"/>
      <w:rPr>
        <w:rFonts w:ascii="Times New Roman" w:hAnsi="Times New Roman" w:cs="Times New Roman" w:hint="default"/>
      </w:rPr>
    </w:lvl>
  </w:abstractNum>
  <w:abstractNum w:abstractNumId="50">
    <w:nsid w:val="67EA394E"/>
    <w:multiLevelType w:val="hybridMultilevel"/>
    <w:tmpl w:val="D1D67C98"/>
    <w:lvl w:ilvl="0" w:tplc="0402000D">
      <w:start w:val="1"/>
      <w:numFmt w:val="bullet"/>
      <w:lvlText w:val=""/>
      <w:lvlJc w:val="left"/>
      <w:pPr>
        <w:ind w:left="2078" w:hanging="360"/>
      </w:pPr>
      <w:rPr>
        <w:rFonts w:ascii="Wingdings" w:hAnsi="Wingdings" w:hint="default"/>
      </w:rPr>
    </w:lvl>
    <w:lvl w:ilvl="1" w:tplc="04020003" w:tentative="1">
      <w:start w:val="1"/>
      <w:numFmt w:val="bullet"/>
      <w:lvlText w:val="o"/>
      <w:lvlJc w:val="left"/>
      <w:pPr>
        <w:ind w:left="2798" w:hanging="360"/>
      </w:pPr>
      <w:rPr>
        <w:rFonts w:ascii="Courier New" w:hAnsi="Courier New" w:hint="default"/>
      </w:rPr>
    </w:lvl>
    <w:lvl w:ilvl="2" w:tplc="04020005" w:tentative="1">
      <w:start w:val="1"/>
      <w:numFmt w:val="bullet"/>
      <w:lvlText w:val=""/>
      <w:lvlJc w:val="left"/>
      <w:pPr>
        <w:ind w:left="3518" w:hanging="360"/>
      </w:pPr>
      <w:rPr>
        <w:rFonts w:ascii="Wingdings" w:hAnsi="Wingdings" w:hint="default"/>
      </w:rPr>
    </w:lvl>
    <w:lvl w:ilvl="3" w:tplc="04020001" w:tentative="1">
      <w:start w:val="1"/>
      <w:numFmt w:val="bullet"/>
      <w:lvlText w:val=""/>
      <w:lvlJc w:val="left"/>
      <w:pPr>
        <w:ind w:left="4238" w:hanging="360"/>
      </w:pPr>
      <w:rPr>
        <w:rFonts w:ascii="Symbol" w:hAnsi="Symbol" w:hint="default"/>
      </w:rPr>
    </w:lvl>
    <w:lvl w:ilvl="4" w:tplc="04020003" w:tentative="1">
      <w:start w:val="1"/>
      <w:numFmt w:val="bullet"/>
      <w:lvlText w:val="o"/>
      <w:lvlJc w:val="left"/>
      <w:pPr>
        <w:ind w:left="4958" w:hanging="360"/>
      </w:pPr>
      <w:rPr>
        <w:rFonts w:ascii="Courier New" w:hAnsi="Courier New" w:hint="default"/>
      </w:rPr>
    </w:lvl>
    <w:lvl w:ilvl="5" w:tplc="04020005" w:tentative="1">
      <w:start w:val="1"/>
      <w:numFmt w:val="bullet"/>
      <w:lvlText w:val=""/>
      <w:lvlJc w:val="left"/>
      <w:pPr>
        <w:ind w:left="5678" w:hanging="360"/>
      </w:pPr>
      <w:rPr>
        <w:rFonts w:ascii="Wingdings" w:hAnsi="Wingdings" w:hint="default"/>
      </w:rPr>
    </w:lvl>
    <w:lvl w:ilvl="6" w:tplc="04020001" w:tentative="1">
      <w:start w:val="1"/>
      <w:numFmt w:val="bullet"/>
      <w:lvlText w:val=""/>
      <w:lvlJc w:val="left"/>
      <w:pPr>
        <w:ind w:left="6398" w:hanging="360"/>
      </w:pPr>
      <w:rPr>
        <w:rFonts w:ascii="Symbol" w:hAnsi="Symbol" w:hint="default"/>
      </w:rPr>
    </w:lvl>
    <w:lvl w:ilvl="7" w:tplc="04020003" w:tentative="1">
      <w:start w:val="1"/>
      <w:numFmt w:val="bullet"/>
      <w:lvlText w:val="o"/>
      <w:lvlJc w:val="left"/>
      <w:pPr>
        <w:ind w:left="7118" w:hanging="360"/>
      </w:pPr>
      <w:rPr>
        <w:rFonts w:ascii="Courier New" w:hAnsi="Courier New" w:hint="default"/>
      </w:rPr>
    </w:lvl>
    <w:lvl w:ilvl="8" w:tplc="04020005" w:tentative="1">
      <w:start w:val="1"/>
      <w:numFmt w:val="bullet"/>
      <w:lvlText w:val=""/>
      <w:lvlJc w:val="left"/>
      <w:pPr>
        <w:ind w:left="7838" w:hanging="360"/>
      </w:pPr>
      <w:rPr>
        <w:rFonts w:ascii="Wingdings" w:hAnsi="Wingdings" w:hint="default"/>
      </w:rPr>
    </w:lvl>
  </w:abstractNum>
  <w:abstractNum w:abstractNumId="51">
    <w:nsid w:val="6C6C356E"/>
    <w:multiLevelType w:val="multilevel"/>
    <w:tmpl w:val="6B9819E8"/>
    <w:lvl w:ilvl="0">
      <w:start w:val="1"/>
      <w:numFmt w:val="decimal"/>
      <w:lvlText w:val="%1."/>
      <w:legacy w:legacy="1" w:legacySpace="0" w:legacyIndent="255"/>
      <w:lvlJc w:val="left"/>
      <w:rPr>
        <w:rFonts w:ascii="Times New Roman" w:hAnsi="Times New Roman" w:cs="Times New Roman" w:hint="default"/>
      </w:rPr>
    </w:lvl>
    <w:lvl w:ilvl="1">
      <w:numFmt w:val="decimalZero"/>
      <w:isLgl/>
      <w:lvlText w:val="%1.%2"/>
      <w:lvlJc w:val="left"/>
      <w:pPr>
        <w:ind w:left="465" w:hanging="465"/>
      </w:pPr>
      <w:rPr>
        <w:rFonts w:cs="Times New Roman" w:hint="default"/>
        <w:vertAlign w:val="baseline"/>
      </w:rPr>
    </w:lvl>
    <w:lvl w:ilvl="2">
      <w:start w:val="1"/>
      <w:numFmt w:val="decimal"/>
      <w:isLgl/>
      <w:lvlText w:val="%1.%2.%3"/>
      <w:lvlJc w:val="left"/>
      <w:pPr>
        <w:ind w:left="465" w:hanging="465"/>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080" w:hanging="1080"/>
      </w:pPr>
      <w:rPr>
        <w:rFonts w:cs="Times New Roman" w:hint="default"/>
      </w:rPr>
    </w:lvl>
  </w:abstractNum>
  <w:abstractNum w:abstractNumId="52">
    <w:nsid w:val="6EF57E29"/>
    <w:multiLevelType w:val="singleLevel"/>
    <w:tmpl w:val="5BC2AE6E"/>
    <w:lvl w:ilvl="0">
      <w:start w:val="1"/>
      <w:numFmt w:val="decimal"/>
      <w:lvlText w:val="%1."/>
      <w:legacy w:legacy="1" w:legacySpace="0" w:legacyIndent="259"/>
      <w:lvlJc w:val="left"/>
      <w:rPr>
        <w:rFonts w:ascii="Times New Roman" w:hAnsi="Times New Roman" w:cs="Times New Roman" w:hint="default"/>
      </w:rPr>
    </w:lvl>
  </w:abstractNum>
  <w:abstractNum w:abstractNumId="53">
    <w:nsid w:val="70176CC6"/>
    <w:multiLevelType w:val="hybridMultilevel"/>
    <w:tmpl w:val="057CB8AC"/>
    <w:lvl w:ilvl="0" w:tplc="8112F322">
      <w:start w:val="4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nsid w:val="70891401"/>
    <w:multiLevelType w:val="hybridMultilevel"/>
    <w:tmpl w:val="1B420A5A"/>
    <w:lvl w:ilvl="0" w:tplc="B0567EDC">
      <w:start w:val="9"/>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55">
    <w:nsid w:val="70E96565"/>
    <w:multiLevelType w:val="singleLevel"/>
    <w:tmpl w:val="4C804C50"/>
    <w:lvl w:ilvl="0">
      <w:start w:val="1"/>
      <w:numFmt w:val="decimal"/>
      <w:lvlText w:val="(%1)"/>
      <w:legacy w:legacy="1" w:legacySpace="0" w:legacyIndent="360"/>
      <w:lvlJc w:val="left"/>
      <w:rPr>
        <w:rFonts w:ascii="Times New Roman" w:hAnsi="Times New Roman" w:cs="Times New Roman" w:hint="default"/>
      </w:rPr>
    </w:lvl>
  </w:abstractNum>
  <w:abstractNum w:abstractNumId="56">
    <w:nsid w:val="752F5445"/>
    <w:multiLevelType w:val="singleLevel"/>
    <w:tmpl w:val="35CEACA4"/>
    <w:lvl w:ilvl="0">
      <w:start w:val="2"/>
      <w:numFmt w:val="decimal"/>
      <w:lvlText w:val="(%1)"/>
      <w:legacy w:legacy="1" w:legacySpace="0" w:legacyIndent="364"/>
      <w:lvlJc w:val="left"/>
      <w:rPr>
        <w:rFonts w:ascii="Times New Roman" w:hAnsi="Times New Roman" w:cs="Times New Roman" w:hint="default"/>
      </w:rPr>
    </w:lvl>
  </w:abstractNum>
  <w:abstractNum w:abstractNumId="57">
    <w:nsid w:val="783851E4"/>
    <w:multiLevelType w:val="multilevel"/>
    <w:tmpl w:val="D8328A34"/>
    <w:lvl w:ilvl="0">
      <w:start w:val="1"/>
      <w:numFmt w:val="decimal"/>
      <w:lvlText w:val="%1."/>
      <w:legacy w:legacy="1" w:legacySpace="0" w:legacyIndent="255"/>
      <w:lvlJc w:val="left"/>
      <w:rPr>
        <w:rFonts w:ascii="Times New Roman" w:hAnsi="Times New Roman"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8">
    <w:nsid w:val="78B229C0"/>
    <w:multiLevelType w:val="hybridMultilevel"/>
    <w:tmpl w:val="7A3A62BA"/>
    <w:lvl w:ilvl="0" w:tplc="0402000D">
      <w:start w:val="1"/>
      <w:numFmt w:val="bullet"/>
      <w:lvlText w:val=""/>
      <w:lvlJc w:val="left"/>
      <w:pPr>
        <w:ind w:left="1195" w:hanging="360"/>
      </w:pPr>
      <w:rPr>
        <w:rFonts w:ascii="Wingdings" w:hAnsi="Wingdings" w:hint="default"/>
      </w:rPr>
    </w:lvl>
    <w:lvl w:ilvl="1" w:tplc="0402000D">
      <w:start w:val="1"/>
      <w:numFmt w:val="bullet"/>
      <w:lvlText w:val=""/>
      <w:lvlJc w:val="left"/>
      <w:pPr>
        <w:ind w:left="1915" w:hanging="360"/>
      </w:pPr>
      <w:rPr>
        <w:rFonts w:ascii="Wingdings" w:hAnsi="Wingdings" w:hint="default"/>
      </w:rPr>
    </w:lvl>
    <w:lvl w:ilvl="2" w:tplc="04020005" w:tentative="1">
      <w:start w:val="1"/>
      <w:numFmt w:val="bullet"/>
      <w:lvlText w:val=""/>
      <w:lvlJc w:val="left"/>
      <w:pPr>
        <w:ind w:left="2635" w:hanging="360"/>
      </w:pPr>
      <w:rPr>
        <w:rFonts w:ascii="Wingdings" w:hAnsi="Wingdings" w:hint="default"/>
      </w:rPr>
    </w:lvl>
    <w:lvl w:ilvl="3" w:tplc="04020001" w:tentative="1">
      <w:start w:val="1"/>
      <w:numFmt w:val="bullet"/>
      <w:lvlText w:val=""/>
      <w:lvlJc w:val="left"/>
      <w:pPr>
        <w:ind w:left="3355" w:hanging="360"/>
      </w:pPr>
      <w:rPr>
        <w:rFonts w:ascii="Symbol" w:hAnsi="Symbol" w:hint="default"/>
      </w:rPr>
    </w:lvl>
    <w:lvl w:ilvl="4" w:tplc="04020003" w:tentative="1">
      <w:start w:val="1"/>
      <w:numFmt w:val="bullet"/>
      <w:lvlText w:val="o"/>
      <w:lvlJc w:val="left"/>
      <w:pPr>
        <w:ind w:left="4075" w:hanging="360"/>
      </w:pPr>
      <w:rPr>
        <w:rFonts w:ascii="Courier New" w:hAnsi="Courier New" w:hint="default"/>
      </w:rPr>
    </w:lvl>
    <w:lvl w:ilvl="5" w:tplc="04020005" w:tentative="1">
      <w:start w:val="1"/>
      <w:numFmt w:val="bullet"/>
      <w:lvlText w:val=""/>
      <w:lvlJc w:val="left"/>
      <w:pPr>
        <w:ind w:left="4795" w:hanging="360"/>
      </w:pPr>
      <w:rPr>
        <w:rFonts w:ascii="Wingdings" w:hAnsi="Wingdings" w:hint="default"/>
      </w:rPr>
    </w:lvl>
    <w:lvl w:ilvl="6" w:tplc="04020001" w:tentative="1">
      <w:start w:val="1"/>
      <w:numFmt w:val="bullet"/>
      <w:lvlText w:val=""/>
      <w:lvlJc w:val="left"/>
      <w:pPr>
        <w:ind w:left="5515" w:hanging="360"/>
      </w:pPr>
      <w:rPr>
        <w:rFonts w:ascii="Symbol" w:hAnsi="Symbol" w:hint="default"/>
      </w:rPr>
    </w:lvl>
    <w:lvl w:ilvl="7" w:tplc="04020003" w:tentative="1">
      <w:start w:val="1"/>
      <w:numFmt w:val="bullet"/>
      <w:lvlText w:val="o"/>
      <w:lvlJc w:val="left"/>
      <w:pPr>
        <w:ind w:left="6235" w:hanging="360"/>
      </w:pPr>
      <w:rPr>
        <w:rFonts w:ascii="Courier New" w:hAnsi="Courier New" w:hint="default"/>
      </w:rPr>
    </w:lvl>
    <w:lvl w:ilvl="8" w:tplc="04020005" w:tentative="1">
      <w:start w:val="1"/>
      <w:numFmt w:val="bullet"/>
      <w:lvlText w:val=""/>
      <w:lvlJc w:val="left"/>
      <w:pPr>
        <w:ind w:left="6955" w:hanging="360"/>
      </w:pPr>
      <w:rPr>
        <w:rFonts w:ascii="Wingdings" w:hAnsi="Wingdings" w:hint="default"/>
      </w:rPr>
    </w:lvl>
  </w:abstractNum>
  <w:abstractNum w:abstractNumId="59">
    <w:nsid w:val="7BF52C3B"/>
    <w:multiLevelType w:val="singleLevel"/>
    <w:tmpl w:val="B66E1524"/>
    <w:lvl w:ilvl="0">
      <w:start w:val="1"/>
      <w:numFmt w:val="decimal"/>
      <w:lvlText w:val="%1."/>
      <w:legacy w:legacy="1" w:legacySpace="0" w:legacyIndent="245"/>
      <w:lvlJc w:val="left"/>
      <w:rPr>
        <w:rFonts w:ascii="Times New Roman" w:hAnsi="Times New Roman" w:cs="Times New Roman" w:hint="default"/>
      </w:rPr>
    </w:lvl>
  </w:abstractNum>
  <w:abstractNum w:abstractNumId="60">
    <w:nsid w:val="7C7C7666"/>
    <w:multiLevelType w:val="singleLevel"/>
    <w:tmpl w:val="938028F8"/>
    <w:lvl w:ilvl="0">
      <w:start w:val="2"/>
      <w:numFmt w:val="decimal"/>
      <w:lvlText w:val="(%1)"/>
      <w:legacy w:legacy="1" w:legacySpace="0" w:legacyIndent="346"/>
      <w:lvlJc w:val="left"/>
      <w:rPr>
        <w:rFonts w:ascii="Times New Roman" w:hAnsi="Times New Roman" w:cs="Times New Roman" w:hint="default"/>
      </w:rPr>
    </w:lvl>
  </w:abstractNum>
  <w:abstractNum w:abstractNumId="61">
    <w:nsid w:val="7F3E4D02"/>
    <w:multiLevelType w:val="singleLevel"/>
    <w:tmpl w:val="F6A8440E"/>
    <w:lvl w:ilvl="0">
      <w:start w:val="2"/>
      <w:numFmt w:val="decimal"/>
      <w:lvlText w:val="(%1)"/>
      <w:legacy w:legacy="1" w:legacySpace="0" w:legacyIndent="375"/>
      <w:lvlJc w:val="left"/>
      <w:rPr>
        <w:rFonts w:ascii="Times New Roman" w:hAnsi="Times New Roman" w:cs="Times New Roman" w:hint="default"/>
      </w:rPr>
    </w:lvl>
  </w:abstractNum>
  <w:num w:numId="1">
    <w:abstractNumId w:val="18"/>
  </w:num>
  <w:num w:numId="2">
    <w:abstractNumId w:val="18"/>
    <w:lvlOverride w:ilvl="0">
      <w:lvl w:ilvl="0">
        <w:start w:val="1"/>
        <w:numFmt w:val="decimal"/>
        <w:lvlText w:val="%1."/>
        <w:legacy w:legacy="1" w:legacySpace="0" w:legacyIndent="244"/>
        <w:lvlJc w:val="left"/>
        <w:rPr>
          <w:rFonts w:ascii="Times New Roman" w:hAnsi="Times New Roman" w:cs="Times New Roman" w:hint="default"/>
        </w:rPr>
      </w:lvl>
    </w:lvlOverride>
  </w:num>
  <w:num w:numId="3">
    <w:abstractNumId w:val="61"/>
  </w:num>
  <w:num w:numId="4">
    <w:abstractNumId w:val="12"/>
  </w:num>
  <w:num w:numId="5">
    <w:abstractNumId w:val="41"/>
  </w:num>
  <w:num w:numId="6">
    <w:abstractNumId w:val="22"/>
  </w:num>
  <w:num w:numId="7">
    <w:abstractNumId w:val="17"/>
  </w:num>
  <w:num w:numId="8">
    <w:abstractNumId w:val="17"/>
    <w:lvlOverride w:ilvl="0">
      <w:lvl w:ilvl="0">
        <w:start w:val="2"/>
        <w:numFmt w:val="decimal"/>
        <w:lvlText w:val="(%1)"/>
        <w:legacy w:legacy="1" w:legacySpace="0" w:legacyIndent="345"/>
        <w:lvlJc w:val="left"/>
        <w:rPr>
          <w:rFonts w:ascii="Times New Roman" w:hAnsi="Times New Roman" w:cs="Times New Roman" w:hint="default"/>
        </w:rPr>
      </w:lvl>
    </w:lvlOverride>
  </w:num>
  <w:num w:numId="9">
    <w:abstractNumId w:val="17"/>
    <w:lvlOverride w:ilvl="0">
      <w:lvl w:ilvl="0">
        <w:start w:val="2"/>
        <w:numFmt w:val="decimal"/>
        <w:lvlText w:val="(%1)"/>
        <w:legacy w:legacy="1" w:legacySpace="0" w:legacyIndent="437"/>
        <w:lvlJc w:val="left"/>
        <w:rPr>
          <w:rFonts w:ascii="Times New Roman" w:hAnsi="Times New Roman" w:cs="Times New Roman" w:hint="default"/>
        </w:rPr>
      </w:lvl>
    </w:lvlOverride>
  </w:num>
  <w:num w:numId="10">
    <w:abstractNumId w:val="8"/>
  </w:num>
  <w:num w:numId="11">
    <w:abstractNumId w:val="8"/>
    <w:lvlOverride w:ilvl="0">
      <w:lvl w:ilvl="0">
        <w:start w:val="5"/>
        <w:numFmt w:val="decimal"/>
        <w:lvlText w:val="(%1)"/>
        <w:legacy w:legacy="1" w:legacySpace="0" w:legacyIndent="384"/>
        <w:lvlJc w:val="left"/>
        <w:rPr>
          <w:rFonts w:ascii="Times New Roman" w:hAnsi="Times New Roman" w:cs="Times New Roman" w:hint="default"/>
        </w:rPr>
      </w:lvl>
    </w:lvlOverride>
  </w:num>
  <w:num w:numId="12">
    <w:abstractNumId w:val="8"/>
    <w:lvlOverride w:ilvl="0">
      <w:lvl w:ilvl="0">
        <w:start w:val="5"/>
        <w:numFmt w:val="decimal"/>
        <w:lvlText w:val="(%1)"/>
        <w:legacy w:legacy="1" w:legacySpace="0" w:legacyIndent="504"/>
        <w:lvlJc w:val="left"/>
        <w:rPr>
          <w:rFonts w:ascii="Times New Roman" w:hAnsi="Times New Roman" w:cs="Times New Roman" w:hint="default"/>
        </w:rPr>
      </w:lvl>
    </w:lvlOverride>
  </w:num>
  <w:num w:numId="13">
    <w:abstractNumId w:val="8"/>
    <w:lvlOverride w:ilvl="0">
      <w:lvl w:ilvl="0">
        <w:start w:val="5"/>
        <w:numFmt w:val="decimal"/>
        <w:lvlText w:val="(%1)"/>
        <w:legacy w:legacy="1" w:legacySpace="0" w:legacyIndent="413"/>
        <w:lvlJc w:val="left"/>
        <w:rPr>
          <w:rFonts w:ascii="Times New Roman" w:hAnsi="Times New Roman" w:cs="Times New Roman" w:hint="default"/>
        </w:rPr>
      </w:lvl>
    </w:lvlOverride>
  </w:num>
  <w:num w:numId="14">
    <w:abstractNumId w:val="8"/>
    <w:lvlOverride w:ilvl="0">
      <w:lvl w:ilvl="0">
        <w:start w:val="5"/>
        <w:numFmt w:val="decimal"/>
        <w:lvlText w:val="(%1)"/>
        <w:legacy w:legacy="1" w:legacySpace="0" w:legacyIndent="485"/>
        <w:lvlJc w:val="left"/>
        <w:rPr>
          <w:rFonts w:ascii="Times New Roman" w:hAnsi="Times New Roman" w:cs="Times New Roman" w:hint="default"/>
        </w:rPr>
      </w:lvl>
    </w:lvlOverride>
  </w:num>
  <w:num w:numId="15">
    <w:abstractNumId w:val="60"/>
  </w:num>
  <w:num w:numId="16">
    <w:abstractNumId w:val="51"/>
  </w:num>
  <w:num w:numId="17">
    <w:abstractNumId w:val="26"/>
  </w:num>
  <w:num w:numId="18">
    <w:abstractNumId w:val="0"/>
    <w:lvlOverride w:ilvl="0">
      <w:lvl w:ilvl="0">
        <w:numFmt w:val="bullet"/>
        <w:lvlText w:val="-"/>
        <w:legacy w:legacy="1" w:legacySpace="0" w:legacyIndent="134"/>
        <w:lvlJc w:val="left"/>
        <w:rPr>
          <w:rFonts w:ascii="Times New Roman" w:hAnsi="Times New Roman" w:hint="default"/>
        </w:rPr>
      </w:lvl>
    </w:lvlOverride>
  </w:num>
  <w:num w:numId="19">
    <w:abstractNumId w:val="43"/>
  </w:num>
  <w:num w:numId="20">
    <w:abstractNumId w:val="43"/>
    <w:lvlOverride w:ilvl="0">
      <w:lvl w:ilvl="0">
        <w:start w:val="2"/>
        <w:numFmt w:val="decimal"/>
        <w:lvlText w:val="(%1)"/>
        <w:legacy w:legacy="1" w:legacySpace="0" w:legacyIndent="432"/>
        <w:lvlJc w:val="left"/>
        <w:rPr>
          <w:rFonts w:ascii="Times New Roman" w:hAnsi="Times New Roman" w:cs="Times New Roman" w:hint="default"/>
        </w:rPr>
      </w:lvl>
    </w:lvlOverride>
  </w:num>
  <w:num w:numId="21">
    <w:abstractNumId w:val="0"/>
    <w:lvlOverride w:ilvl="0">
      <w:lvl w:ilvl="0">
        <w:numFmt w:val="bullet"/>
        <w:lvlText w:val="-"/>
        <w:legacy w:legacy="1" w:legacySpace="0" w:legacyIndent="168"/>
        <w:lvlJc w:val="left"/>
        <w:rPr>
          <w:rFonts w:ascii="Times New Roman" w:hAnsi="Times New Roman" w:hint="default"/>
        </w:rPr>
      </w:lvl>
    </w:lvlOverride>
  </w:num>
  <w:num w:numId="22">
    <w:abstractNumId w:val="24"/>
  </w:num>
  <w:num w:numId="23">
    <w:abstractNumId w:val="38"/>
  </w:num>
  <w:num w:numId="24">
    <w:abstractNumId w:val="56"/>
  </w:num>
  <w:num w:numId="25">
    <w:abstractNumId w:val="32"/>
  </w:num>
  <w:num w:numId="26">
    <w:abstractNumId w:val="32"/>
    <w:lvlOverride w:ilvl="0">
      <w:lvl w:ilvl="0">
        <w:start w:val="4"/>
        <w:numFmt w:val="decimal"/>
        <w:lvlText w:val="(%1)"/>
        <w:legacy w:legacy="1" w:legacySpace="0" w:legacyIndent="399"/>
        <w:lvlJc w:val="left"/>
        <w:rPr>
          <w:rFonts w:ascii="Times New Roman" w:hAnsi="Times New Roman" w:cs="Times New Roman" w:hint="default"/>
        </w:rPr>
      </w:lvl>
    </w:lvlOverride>
  </w:num>
  <w:num w:numId="27">
    <w:abstractNumId w:val="44"/>
  </w:num>
  <w:num w:numId="28">
    <w:abstractNumId w:val="48"/>
  </w:num>
  <w:num w:numId="29">
    <w:abstractNumId w:val="45"/>
  </w:num>
  <w:num w:numId="30">
    <w:abstractNumId w:val="46"/>
  </w:num>
  <w:num w:numId="31">
    <w:abstractNumId w:val="11"/>
  </w:num>
  <w:num w:numId="32">
    <w:abstractNumId w:val="20"/>
  </w:num>
  <w:num w:numId="33">
    <w:abstractNumId w:val="14"/>
  </w:num>
  <w:num w:numId="34">
    <w:abstractNumId w:val="28"/>
  </w:num>
  <w:num w:numId="35">
    <w:abstractNumId w:val="25"/>
  </w:num>
  <w:num w:numId="36">
    <w:abstractNumId w:val="33"/>
  </w:num>
  <w:num w:numId="37">
    <w:abstractNumId w:val="55"/>
  </w:num>
  <w:num w:numId="38">
    <w:abstractNumId w:val="55"/>
    <w:lvlOverride w:ilvl="0">
      <w:lvl w:ilvl="0">
        <w:start w:val="3"/>
        <w:numFmt w:val="decimal"/>
        <w:lvlText w:val="(%1)"/>
        <w:legacy w:legacy="1" w:legacySpace="0" w:legacyIndent="350"/>
        <w:lvlJc w:val="left"/>
        <w:rPr>
          <w:rFonts w:ascii="Times New Roman" w:hAnsi="Times New Roman" w:cs="Times New Roman" w:hint="default"/>
        </w:rPr>
      </w:lvl>
    </w:lvlOverride>
  </w:num>
  <w:num w:numId="39">
    <w:abstractNumId w:val="57"/>
  </w:num>
  <w:num w:numId="40">
    <w:abstractNumId w:val="57"/>
    <w:lvlOverride w:ilvl="0">
      <w:lvl w:ilvl="0">
        <w:start w:val="3"/>
        <w:numFmt w:val="decimal"/>
        <w:lvlText w:val="%1."/>
        <w:legacy w:legacy="1" w:legacySpace="0" w:legacyIndent="250"/>
        <w:lvlJc w:val="left"/>
        <w:rPr>
          <w:rFonts w:ascii="Times New Roman" w:hAnsi="Times New Roman" w:cs="Times New Roman" w:hint="default"/>
        </w:rPr>
      </w:lvl>
    </w:lvlOverride>
  </w:num>
  <w:num w:numId="41">
    <w:abstractNumId w:val="15"/>
  </w:num>
  <w:num w:numId="42">
    <w:abstractNumId w:val="59"/>
  </w:num>
  <w:num w:numId="43">
    <w:abstractNumId w:val="59"/>
    <w:lvlOverride w:ilvl="0">
      <w:lvl w:ilvl="0">
        <w:start w:val="6"/>
        <w:numFmt w:val="decimal"/>
        <w:lvlText w:val="%1."/>
        <w:legacy w:legacy="1" w:legacySpace="0" w:legacyIndent="235"/>
        <w:lvlJc w:val="left"/>
        <w:rPr>
          <w:rFonts w:ascii="Times New Roman" w:hAnsi="Times New Roman" w:cs="Times New Roman" w:hint="default"/>
        </w:rPr>
      </w:lvl>
    </w:lvlOverride>
  </w:num>
  <w:num w:numId="44">
    <w:abstractNumId w:val="29"/>
  </w:num>
  <w:num w:numId="45">
    <w:abstractNumId w:val="29"/>
    <w:lvlOverride w:ilvl="0">
      <w:lvl w:ilvl="0">
        <w:start w:val="2"/>
        <w:numFmt w:val="decimal"/>
        <w:lvlText w:val="(%1)"/>
        <w:legacy w:legacy="1" w:legacySpace="0" w:legacyIndent="475"/>
        <w:lvlJc w:val="left"/>
        <w:rPr>
          <w:rFonts w:ascii="Times New Roman" w:hAnsi="Times New Roman" w:cs="Times New Roman" w:hint="default"/>
        </w:rPr>
      </w:lvl>
    </w:lvlOverride>
  </w:num>
  <w:num w:numId="46">
    <w:abstractNumId w:val="27"/>
  </w:num>
  <w:num w:numId="47">
    <w:abstractNumId w:val="27"/>
    <w:lvlOverride w:ilvl="0">
      <w:lvl w:ilvl="0">
        <w:start w:val="2"/>
        <w:numFmt w:val="decimal"/>
        <w:lvlText w:val="(%1)"/>
        <w:legacy w:legacy="1" w:legacySpace="0" w:legacyIndent="461"/>
        <w:lvlJc w:val="left"/>
        <w:rPr>
          <w:rFonts w:ascii="Times New Roman" w:hAnsi="Times New Roman" w:cs="Times New Roman" w:hint="default"/>
        </w:rPr>
      </w:lvl>
    </w:lvlOverride>
  </w:num>
  <w:num w:numId="48">
    <w:abstractNumId w:val="49"/>
  </w:num>
  <w:num w:numId="49">
    <w:abstractNumId w:val="13"/>
  </w:num>
  <w:num w:numId="50">
    <w:abstractNumId w:val="13"/>
    <w:lvlOverride w:ilvl="0">
      <w:lvl w:ilvl="0">
        <w:start w:val="2"/>
        <w:numFmt w:val="decimal"/>
        <w:lvlText w:val="(%1)"/>
        <w:legacy w:legacy="1" w:legacySpace="0" w:legacyIndent="345"/>
        <w:lvlJc w:val="left"/>
        <w:rPr>
          <w:rFonts w:ascii="Times New Roman" w:hAnsi="Times New Roman" w:cs="Times New Roman" w:hint="default"/>
        </w:rPr>
      </w:lvl>
    </w:lvlOverride>
  </w:num>
  <w:num w:numId="51">
    <w:abstractNumId w:val="23"/>
  </w:num>
  <w:num w:numId="52">
    <w:abstractNumId w:val="36"/>
  </w:num>
  <w:num w:numId="53">
    <w:abstractNumId w:val="7"/>
  </w:num>
  <w:num w:numId="54">
    <w:abstractNumId w:val="7"/>
    <w:lvlOverride w:ilvl="0">
      <w:lvl w:ilvl="0">
        <w:start w:val="3"/>
        <w:numFmt w:val="decimal"/>
        <w:lvlText w:val="(%1)"/>
        <w:legacy w:legacy="1" w:legacySpace="0" w:legacyIndent="437"/>
        <w:lvlJc w:val="left"/>
        <w:rPr>
          <w:rFonts w:ascii="Times New Roman" w:hAnsi="Times New Roman" w:cs="Times New Roman" w:hint="default"/>
        </w:rPr>
      </w:lvl>
    </w:lvlOverride>
  </w:num>
  <w:num w:numId="55">
    <w:abstractNumId w:val="34"/>
  </w:num>
  <w:num w:numId="56">
    <w:abstractNumId w:val="54"/>
  </w:num>
  <w:num w:numId="57">
    <w:abstractNumId w:val="58"/>
  </w:num>
  <w:num w:numId="58">
    <w:abstractNumId w:val="35"/>
  </w:num>
  <w:num w:numId="59">
    <w:abstractNumId w:val="16"/>
  </w:num>
  <w:num w:numId="60">
    <w:abstractNumId w:val="42"/>
  </w:num>
  <w:num w:numId="61">
    <w:abstractNumId w:val="39"/>
  </w:num>
  <w:num w:numId="62">
    <w:abstractNumId w:val="31"/>
  </w:num>
  <w:num w:numId="63">
    <w:abstractNumId w:val="40"/>
  </w:num>
  <w:num w:numId="64">
    <w:abstractNumId w:val="50"/>
  </w:num>
  <w:num w:numId="65">
    <w:abstractNumId w:val="52"/>
  </w:num>
  <w:num w:numId="66">
    <w:abstractNumId w:val="1"/>
  </w:num>
  <w:num w:numId="67">
    <w:abstractNumId w:val="2"/>
  </w:num>
  <w:num w:numId="68">
    <w:abstractNumId w:val="3"/>
  </w:num>
  <w:num w:numId="69">
    <w:abstractNumId w:val="4"/>
  </w:num>
  <w:num w:numId="70">
    <w:abstractNumId w:val="5"/>
  </w:num>
  <w:num w:numId="71">
    <w:abstractNumId w:val="6"/>
  </w:num>
  <w:num w:numId="72">
    <w:abstractNumId w:val="10"/>
  </w:num>
  <w:num w:numId="73">
    <w:abstractNumId w:val="9"/>
  </w:num>
  <w:num w:numId="74">
    <w:abstractNumId w:val="21"/>
  </w:num>
  <w:num w:numId="75">
    <w:abstractNumId w:val="37"/>
  </w:num>
  <w:num w:numId="76">
    <w:abstractNumId w:val="53"/>
  </w:num>
  <w:num w:numId="77">
    <w:abstractNumId w:val="19"/>
  </w:num>
  <w:num w:numId="78">
    <w:abstractNumId w:val="47"/>
  </w:num>
  <w:num w:numId="79">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B5A"/>
    <w:rsid w:val="00007373"/>
    <w:rsid w:val="00012622"/>
    <w:rsid w:val="00013EB2"/>
    <w:rsid w:val="000265E2"/>
    <w:rsid w:val="00031426"/>
    <w:rsid w:val="000328E3"/>
    <w:rsid w:val="00033825"/>
    <w:rsid w:val="00037E55"/>
    <w:rsid w:val="00046432"/>
    <w:rsid w:val="00052F0B"/>
    <w:rsid w:val="00056F55"/>
    <w:rsid w:val="00065056"/>
    <w:rsid w:val="00075D52"/>
    <w:rsid w:val="0008396F"/>
    <w:rsid w:val="00084586"/>
    <w:rsid w:val="000856D2"/>
    <w:rsid w:val="0009751D"/>
    <w:rsid w:val="000A08AB"/>
    <w:rsid w:val="000B0AF0"/>
    <w:rsid w:val="000B0BEC"/>
    <w:rsid w:val="000B6649"/>
    <w:rsid w:val="000C4023"/>
    <w:rsid w:val="000C46A5"/>
    <w:rsid w:val="000D4ED8"/>
    <w:rsid w:val="000D6B82"/>
    <w:rsid w:val="000E2F23"/>
    <w:rsid w:val="000E6F2F"/>
    <w:rsid w:val="000E751B"/>
    <w:rsid w:val="000E755E"/>
    <w:rsid w:val="000F7DA4"/>
    <w:rsid w:val="00100B08"/>
    <w:rsid w:val="00123F67"/>
    <w:rsid w:val="00126CC0"/>
    <w:rsid w:val="00130485"/>
    <w:rsid w:val="0015437A"/>
    <w:rsid w:val="0015727B"/>
    <w:rsid w:val="00160B93"/>
    <w:rsid w:val="00162254"/>
    <w:rsid w:val="00162BBE"/>
    <w:rsid w:val="00167723"/>
    <w:rsid w:val="00167909"/>
    <w:rsid w:val="00170045"/>
    <w:rsid w:val="00185A41"/>
    <w:rsid w:val="001864F2"/>
    <w:rsid w:val="001A55FB"/>
    <w:rsid w:val="001A712A"/>
    <w:rsid w:val="001B4078"/>
    <w:rsid w:val="001B5767"/>
    <w:rsid w:val="001C025D"/>
    <w:rsid w:val="001C2DD8"/>
    <w:rsid w:val="001E1C21"/>
    <w:rsid w:val="001F4634"/>
    <w:rsid w:val="002074BA"/>
    <w:rsid w:val="002113D5"/>
    <w:rsid w:val="00217C38"/>
    <w:rsid w:val="002241AB"/>
    <w:rsid w:val="00231213"/>
    <w:rsid w:val="002336E9"/>
    <w:rsid w:val="00241416"/>
    <w:rsid w:val="00242041"/>
    <w:rsid w:val="002554A0"/>
    <w:rsid w:val="002562CB"/>
    <w:rsid w:val="00257BD6"/>
    <w:rsid w:val="0027576D"/>
    <w:rsid w:val="0028158D"/>
    <w:rsid w:val="002903BA"/>
    <w:rsid w:val="002A3BD7"/>
    <w:rsid w:val="002A788C"/>
    <w:rsid w:val="002B1DF5"/>
    <w:rsid w:val="002C273D"/>
    <w:rsid w:val="002C6B33"/>
    <w:rsid w:val="002E1AF0"/>
    <w:rsid w:val="002E2541"/>
    <w:rsid w:val="002E5E20"/>
    <w:rsid w:val="002E6D4F"/>
    <w:rsid w:val="002E6EF8"/>
    <w:rsid w:val="002F3CB6"/>
    <w:rsid w:val="003028E3"/>
    <w:rsid w:val="00302F7B"/>
    <w:rsid w:val="003103A1"/>
    <w:rsid w:val="00313FAE"/>
    <w:rsid w:val="003177A8"/>
    <w:rsid w:val="003261D8"/>
    <w:rsid w:val="00327C10"/>
    <w:rsid w:val="00333723"/>
    <w:rsid w:val="003347FC"/>
    <w:rsid w:val="00340DD4"/>
    <w:rsid w:val="0034214E"/>
    <w:rsid w:val="00362130"/>
    <w:rsid w:val="0037636B"/>
    <w:rsid w:val="00381CD5"/>
    <w:rsid w:val="003831F7"/>
    <w:rsid w:val="003911E4"/>
    <w:rsid w:val="0039557E"/>
    <w:rsid w:val="003B1B5A"/>
    <w:rsid w:val="003C0261"/>
    <w:rsid w:val="003C63E6"/>
    <w:rsid w:val="003D7E95"/>
    <w:rsid w:val="003E3CC8"/>
    <w:rsid w:val="003E66F6"/>
    <w:rsid w:val="003E762D"/>
    <w:rsid w:val="003F3595"/>
    <w:rsid w:val="003F79D7"/>
    <w:rsid w:val="00405BFC"/>
    <w:rsid w:val="00407707"/>
    <w:rsid w:val="00410634"/>
    <w:rsid w:val="004214B4"/>
    <w:rsid w:val="00422E48"/>
    <w:rsid w:val="0042315D"/>
    <w:rsid w:val="004236EF"/>
    <w:rsid w:val="004372A0"/>
    <w:rsid w:val="00441ADC"/>
    <w:rsid w:val="004438EA"/>
    <w:rsid w:val="00447F00"/>
    <w:rsid w:val="004517F9"/>
    <w:rsid w:val="00452C5F"/>
    <w:rsid w:val="0045335C"/>
    <w:rsid w:val="00456B4D"/>
    <w:rsid w:val="00460C1C"/>
    <w:rsid w:val="004623D8"/>
    <w:rsid w:val="00463493"/>
    <w:rsid w:val="00466B50"/>
    <w:rsid w:val="00466EB3"/>
    <w:rsid w:val="00470CCF"/>
    <w:rsid w:val="004718EB"/>
    <w:rsid w:val="00473583"/>
    <w:rsid w:val="00474D1E"/>
    <w:rsid w:val="004770FE"/>
    <w:rsid w:val="0047760B"/>
    <w:rsid w:val="004806CF"/>
    <w:rsid w:val="004865DA"/>
    <w:rsid w:val="004910E4"/>
    <w:rsid w:val="0049192D"/>
    <w:rsid w:val="00492A81"/>
    <w:rsid w:val="00495228"/>
    <w:rsid w:val="00496078"/>
    <w:rsid w:val="004C05B7"/>
    <w:rsid w:val="004D1990"/>
    <w:rsid w:val="004D421A"/>
    <w:rsid w:val="004E362F"/>
    <w:rsid w:val="004F10E1"/>
    <w:rsid w:val="004F66FB"/>
    <w:rsid w:val="0052262F"/>
    <w:rsid w:val="0054030D"/>
    <w:rsid w:val="00542440"/>
    <w:rsid w:val="005579B2"/>
    <w:rsid w:val="00560CCF"/>
    <w:rsid w:val="00564B5F"/>
    <w:rsid w:val="00565FA4"/>
    <w:rsid w:val="00566822"/>
    <w:rsid w:val="0057083C"/>
    <w:rsid w:val="005773E1"/>
    <w:rsid w:val="00581A70"/>
    <w:rsid w:val="005924AB"/>
    <w:rsid w:val="0059328B"/>
    <w:rsid w:val="005A7253"/>
    <w:rsid w:val="005B7699"/>
    <w:rsid w:val="005C15C4"/>
    <w:rsid w:val="005C336A"/>
    <w:rsid w:val="005C72E2"/>
    <w:rsid w:val="005C7B19"/>
    <w:rsid w:val="005C7F9E"/>
    <w:rsid w:val="005D01E5"/>
    <w:rsid w:val="005D2D12"/>
    <w:rsid w:val="005D3BAE"/>
    <w:rsid w:val="005E1D71"/>
    <w:rsid w:val="005E2169"/>
    <w:rsid w:val="00600F22"/>
    <w:rsid w:val="00601993"/>
    <w:rsid w:val="0061417F"/>
    <w:rsid w:val="006233AF"/>
    <w:rsid w:val="006446E9"/>
    <w:rsid w:val="00644C7E"/>
    <w:rsid w:val="00647888"/>
    <w:rsid w:val="00656369"/>
    <w:rsid w:val="006713A9"/>
    <w:rsid w:val="00673790"/>
    <w:rsid w:val="00680029"/>
    <w:rsid w:val="00687B18"/>
    <w:rsid w:val="00687EBD"/>
    <w:rsid w:val="00692B49"/>
    <w:rsid w:val="00692D6D"/>
    <w:rsid w:val="00694331"/>
    <w:rsid w:val="006A0CBB"/>
    <w:rsid w:val="006A0E31"/>
    <w:rsid w:val="006B7B3A"/>
    <w:rsid w:val="006D2614"/>
    <w:rsid w:val="006D3595"/>
    <w:rsid w:val="006D41A7"/>
    <w:rsid w:val="006E38AC"/>
    <w:rsid w:val="006E7382"/>
    <w:rsid w:val="00702E99"/>
    <w:rsid w:val="0070591E"/>
    <w:rsid w:val="007163FB"/>
    <w:rsid w:val="00716662"/>
    <w:rsid w:val="00727D0C"/>
    <w:rsid w:val="00730DBB"/>
    <w:rsid w:val="00731A4C"/>
    <w:rsid w:val="007379DF"/>
    <w:rsid w:val="00742E77"/>
    <w:rsid w:val="00743BE3"/>
    <w:rsid w:val="00745D7A"/>
    <w:rsid w:val="0074788E"/>
    <w:rsid w:val="0075479C"/>
    <w:rsid w:val="0076000D"/>
    <w:rsid w:val="007670A0"/>
    <w:rsid w:val="00771C0A"/>
    <w:rsid w:val="00781751"/>
    <w:rsid w:val="0078420C"/>
    <w:rsid w:val="0079311B"/>
    <w:rsid w:val="007B3825"/>
    <w:rsid w:val="007B6B38"/>
    <w:rsid w:val="007C2641"/>
    <w:rsid w:val="007D286B"/>
    <w:rsid w:val="007E4919"/>
    <w:rsid w:val="007F3138"/>
    <w:rsid w:val="007F6557"/>
    <w:rsid w:val="00807163"/>
    <w:rsid w:val="008131CF"/>
    <w:rsid w:val="00817148"/>
    <w:rsid w:val="00824E3D"/>
    <w:rsid w:val="00825CEF"/>
    <w:rsid w:val="00833EC9"/>
    <w:rsid w:val="00837A08"/>
    <w:rsid w:val="00842DA7"/>
    <w:rsid w:val="00862E69"/>
    <w:rsid w:val="008703F9"/>
    <w:rsid w:val="00886A05"/>
    <w:rsid w:val="00894888"/>
    <w:rsid w:val="00895818"/>
    <w:rsid w:val="00897EC7"/>
    <w:rsid w:val="008A1EAB"/>
    <w:rsid w:val="008B32E4"/>
    <w:rsid w:val="008B5AAA"/>
    <w:rsid w:val="008C24FC"/>
    <w:rsid w:val="008C2799"/>
    <w:rsid w:val="008C29C2"/>
    <w:rsid w:val="008C5213"/>
    <w:rsid w:val="008E6F32"/>
    <w:rsid w:val="0091175F"/>
    <w:rsid w:val="00916805"/>
    <w:rsid w:val="0092200B"/>
    <w:rsid w:val="00922FF8"/>
    <w:rsid w:val="009305F5"/>
    <w:rsid w:val="0094349B"/>
    <w:rsid w:val="00943A66"/>
    <w:rsid w:val="009567F3"/>
    <w:rsid w:val="00960A5B"/>
    <w:rsid w:val="00970F4C"/>
    <w:rsid w:val="00991EA3"/>
    <w:rsid w:val="00997033"/>
    <w:rsid w:val="009A0709"/>
    <w:rsid w:val="009A078D"/>
    <w:rsid w:val="009C1892"/>
    <w:rsid w:val="009D1CB8"/>
    <w:rsid w:val="009D3716"/>
    <w:rsid w:val="009D44C9"/>
    <w:rsid w:val="009D6D9D"/>
    <w:rsid w:val="009F543D"/>
    <w:rsid w:val="00A00014"/>
    <w:rsid w:val="00A21CBA"/>
    <w:rsid w:val="00A23589"/>
    <w:rsid w:val="00A25600"/>
    <w:rsid w:val="00A32757"/>
    <w:rsid w:val="00A42B85"/>
    <w:rsid w:val="00A445EA"/>
    <w:rsid w:val="00A44FAC"/>
    <w:rsid w:val="00A51D2B"/>
    <w:rsid w:val="00A51FE3"/>
    <w:rsid w:val="00A55546"/>
    <w:rsid w:val="00A60089"/>
    <w:rsid w:val="00A614C4"/>
    <w:rsid w:val="00A62042"/>
    <w:rsid w:val="00A622D1"/>
    <w:rsid w:val="00A706AC"/>
    <w:rsid w:val="00A73492"/>
    <w:rsid w:val="00A77A87"/>
    <w:rsid w:val="00A8192B"/>
    <w:rsid w:val="00A82798"/>
    <w:rsid w:val="00A8328D"/>
    <w:rsid w:val="00A8604E"/>
    <w:rsid w:val="00A93D01"/>
    <w:rsid w:val="00AA110A"/>
    <w:rsid w:val="00AA5201"/>
    <w:rsid w:val="00AA573C"/>
    <w:rsid w:val="00AB4A97"/>
    <w:rsid w:val="00AC3112"/>
    <w:rsid w:val="00AC5627"/>
    <w:rsid w:val="00AC763A"/>
    <w:rsid w:val="00AD400D"/>
    <w:rsid w:val="00AE1157"/>
    <w:rsid w:val="00AE3C9D"/>
    <w:rsid w:val="00AE66F9"/>
    <w:rsid w:val="00AF2312"/>
    <w:rsid w:val="00AF62BA"/>
    <w:rsid w:val="00B043EF"/>
    <w:rsid w:val="00B1186A"/>
    <w:rsid w:val="00B17A4A"/>
    <w:rsid w:val="00B17DC8"/>
    <w:rsid w:val="00B263EA"/>
    <w:rsid w:val="00B31A49"/>
    <w:rsid w:val="00B42D5B"/>
    <w:rsid w:val="00B710C0"/>
    <w:rsid w:val="00B716ED"/>
    <w:rsid w:val="00B7243A"/>
    <w:rsid w:val="00B763D1"/>
    <w:rsid w:val="00B81AD3"/>
    <w:rsid w:val="00B83ED9"/>
    <w:rsid w:val="00B93529"/>
    <w:rsid w:val="00BA19FA"/>
    <w:rsid w:val="00BA5ED7"/>
    <w:rsid w:val="00BB497D"/>
    <w:rsid w:val="00BC035E"/>
    <w:rsid w:val="00BC2251"/>
    <w:rsid w:val="00BD2349"/>
    <w:rsid w:val="00BD2FF4"/>
    <w:rsid w:val="00BD340C"/>
    <w:rsid w:val="00BE4639"/>
    <w:rsid w:val="00BF09EC"/>
    <w:rsid w:val="00BF73C7"/>
    <w:rsid w:val="00C026B5"/>
    <w:rsid w:val="00C07939"/>
    <w:rsid w:val="00C15BF1"/>
    <w:rsid w:val="00C20010"/>
    <w:rsid w:val="00C30668"/>
    <w:rsid w:val="00C30F48"/>
    <w:rsid w:val="00C33260"/>
    <w:rsid w:val="00C35F03"/>
    <w:rsid w:val="00C40B88"/>
    <w:rsid w:val="00C423D1"/>
    <w:rsid w:val="00C50FC7"/>
    <w:rsid w:val="00C51345"/>
    <w:rsid w:val="00C56B59"/>
    <w:rsid w:val="00C608B1"/>
    <w:rsid w:val="00C64AE6"/>
    <w:rsid w:val="00CA2899"/>
    <w:rsid w:val="00CC3706"/>
    <w:rsid w:val="00CD7405"/>
    <w:rsid w:val="00D04E69"/>
    <w:rsid w:val="00D11942"/>
    <w:rsid w:val="00D174C0"/>
    <w:rsid w:val="00D31A0A"/>
    <w:rsid w:val="00D424E0"/>
    <w:rsid w:val="00D43A49"/>
    <w:rsid w:val="00D72290"/>
    <w:rsid w:val="00D7649A"/>
    <w:rsid w:val="00D87B01"/>
    <w:rsid w:val="00DA1A44"/>
    <w:rsid w:val="00DA2634"/>
    <w:rsid w:val="00DA6227"/>
    <w:rsid w:val="00DA7491"/>
    <w:rsid w:val="00DC2C14"/>
    <w:rsid w:val="00DD059B"/>
    <w:rsid w:val="00DD7E53"/>
    <w:rsid w:val="00DE3EA7"/>
    <w:rsid w:val="00DF49E6"/>
    <w:rsid w:val="00E1172A"/>
    <w:rsid w:val="00E11DD0"/>
    <w:rsid w:val="00E15ECE"/>
    <w:rsid w:val="00E207D6"/>
    <w:rsid w:val="00E25ED6"/>
    <w:rsid w:val="00E44FF0"/>
    <w:rsid w:val="00E5660E"/>
    <w:rsid w:val="00E579D9"/>
    <w:rsid w:val="00E62119"/>
    <w:rsid w:val="00E76734"/>
    <w:rsid w:val="00E77E61"/>
    <w:rsid w:val="00E90622"/>
    <w:rsid w:val="00E95579"/>
    <w:rsid w:val="00EA239F"/>
    <w:rsid w:val="00EC0703"/>
    <w:rsid w:val="00EC0D7A"/>
    <w:rsid w:val="00EC5894"/>
    <w:rsid w:val="00ED4564"/>
    <w:rsid w:val="00ED5499"/>
    <w:rsid w:val="00EE2324"/>
    <w:rsid w:val="00EE4AC8"/>
    <w:rsid w:val="00EF5785"/>
    <w:rsid w:val="00EF7840"/>
    <w:rsid w:val="00F030C7"/>
    <w:rsid w:val="00F06AF0"/>
    <w:rsid w:val="00F13682"/>
    <w:rsid w:val="00F15ED7"/>
    <w:rsid w:val="00F21448"/>
    <w:rsid w:val="00F30FA2"/>
    <w:rsid w:val="00F37308"/>
    <w:rsid w:val="00F374DA"/>
    <w:rsid w:val="00F436BE"/>
    <w:rsid w:val="00F50344"/>
    <w:rsid w:val="00F514FD"/>
    <w:rsid w:val="00F55300"/>
    <w:rsid w:val="00F56C38"/>
    <w:rsid w:val="00F57E9F"/>
    <w:rsid w:val="00F60CD2"/>
    <w:rsid w:val="00F63774"/>
    <w:rsid w:val="00F66878"/>
    <w:rsid w:val="00F73221"/>
    <w:rsid w:val="00F76D90"/>
    <w:rsid w:val="00F805FB"/>
    <w:rsid w:val="00F82CC3"/>
    <w:rsid w:val="00F85D06"/>
    <w:rsid w:val="00F86153"/>
    <w:rsid w:val="00F87E4D"/>
    <w:rsid w:val="00FA5560"/>
    <w:rsid w:val="00FB0F05"/>
    <w:rsid w:val="00FC2791"/>
    <w:rsid w:val="00FC6999"/>
    <w:rsid w:val="00FD33EB"/>
    <w:rsid w:val="00FD56EA"/>
    <w:rsid w:val="00FF0D09"/>
    <w:rsid w:val="00FF330B"/>
    <w:rsid w:val="00FF4649"/>
    <w:rsid w:val="00FF7B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Indent 3" w:uiPriority="0"/>
    <w:lsdException w:name="Hyperlink" w:unhideWhenUsed="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Times New Roman"/>
      <w:sz w:val="24"/>
      <w:szCs w:val="24"/>
    </w:rPr>
  </w:style>
  <w:style w:type="paragraph" w:styleId="3">
    <w:name w:val="heading 3"/>
    <w:basedOn w:val="a"/>
    <w:link w:val="30"/>
    <w:uiPriority w:val="9"/>
    <w:qFormat/>
    <w:rsid w:val="00B42D5B"/>
    <w:pPr>
      <w:widowControl/>
      <w:autoSpaceDE/>
      <w:autoSpaceDN/>
      <w:adjustRightInd/>
      <w:spacing w:before="100" w:beforeAutospacing="1" w:after="100" w:afterAutospacing="1"/>
      <w:outlineLvl w:val="2"/>
    </w:pPr>
    <w:rPr>
      <w:b/>
      <w:bCs/>
      <w:sz w:val="21"/>
      <w:szCs w:val="21"/>
    </w:rPr>
  </w:style>
  <w:style w:type="paragraph" w:styleId="4">
    <w:name w:val="heading 4"/>
    <w:basedOn w:val="a"/>
    <w:next w:val="a"/>
    <w:link w:val="40"/>
    <w:uiPriority w:val="9"/>
    <w:qFormat/>
    <w:rsid w:val="00B42D5B"/>
    <w:pPr>
      <w:keepNext/>
      <w:widowControl/>
      <w:autoSpaceDE/>
      <w:autoSpaceDN/>
      <w:adjustRightInd/>
      <w:spacing w:before="240" w:after="60"/>
      <w:outlineLvl w:val="3"/>
    </w:pPr>
    <w:rPr>
      <w:b/>
      <w:bCs/>
      <w:sz w:val="28"/>
      <w:szCs w:val="28"/>
    </w:rPr>
  </w:style>
  <w:style w:type="paragraph" w:styleId="5">
    <w:name w:val="heading 5"/>
    <w:basedOn w:val="a"/>
    <w:next w:val="a"/>
    <w:link w:val="50"/>
    <w:uiPriority w:val="9"/>
    <w:qFormat/>
    <w:rsid w:val="00B42D5B"/>
    <w:pPr>
      <w:widowControl/>
      <w:autoSpaceDE/>
      <w:autoSpaceDN/>
      <w:adjustRightInd/>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uiPriority w:val="9"/>
    <w:locked/>
    <w:rsid w:val="00B42D5B"/>
    <w:rPr>
      <w:rFonts w:eastAsia="Times New Roman" w:hAnsi="Times New Roman" w:cs="Times New Roman"/>
      <w:b/>
      <w:bCs/>
      <w:sz w:val="21"/>
      <w:szCs w:val="21"/>
    </w:rPr>
  </w:style>
  <w:style w:type="character" w:customStyle="1" w:styleId="40">
    <w:name w:val="Заглавие 4 Знак"/>
    <w:basedOn w:val="a0"/>
    <w:link w:val="4"/>
    <w:uiPriority w:val="9"/>
    <w:locked/>
    <w:rsid w:val="00B42D5B"/>
    <w:rPr>
      <w:rFonts w:eastAsia="Times New Roman" w:hAnsi="Times New Roman" w:cs="Times New Roman"/>
      <w:b/>
      <w:bCs/>
      <w:sz w:val="28"/>
      <w:szCs w:val="28"/>
    </w:rPr>
  </w:style>
  <w:style w:type="character" w:customStyle="1" w:styleId="50">
    <w:name w:val="Заглавие 5 Знак"/>
    <w:basedOn w:val="a0"/>
    <w:link w:val="5"/>
    <w:uiPriority w:val="9"/>
    <w:locked/>
    <w:rsid w:val="00B42D5B"/>
    <w:rPr>
      <w:rFonts w:eastAsia="Times New Roman" w:hAnsi="Times New Roman" w:cs="Times New Roman"/>
      <w:b/>
      <w:bCs/>
      <w:i/>
      <w:iCs/>
      <w:sz w:val="26"/>
      <w:szCs w:val="26"/>
    </w:rPr>
  </w:style>
  <w:style w:type="paragraph" w:customStyle="1" w:styleId="Style1">
    <w:name w:val="Style1"/>
    <w:basedOn w:val="a"/>
    <w:uiPriority w:val="99"/>
  </w:style>
  <w:style w:type="paragraph" w:customStyle="1" w:styleId="Style2">
    <w:name w:val="Style2"/>
    <w:basedOn w:val="a"/>
    <w:uiPriority w:val="99"/>
    <w:pPr>
      <w:spacing w:line="816" w:lineRule="exact"/>
      <w:jc w:val="center"/>
    </w:pPr>
  </w:style>
  <w:style w:type="paragraph" w:customStyle="1" w:styleId="Style3">
    <w:name w:val="Style3"/>
    <w:basedOn w:val="a"/>
    <w:uiPriority w:val="99"/>
    <w:pPr>
      <w:spacing w:line="674" w:lineRule="exact"/>
      <w:jc w:val="center"/>
    </w:pPr>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pPr>
      <w:spacing w:line="288" w:lineRule="exact"/>
      <w:ind w:firstLine="403"/>
    </w:pPr>
  </w:style>
  <w:style w:type="paragraph" w:customStyle="1" w:styleId="Style7">
    <w:name w:val="Style7"/>
    <w:basedOn w:val="a"/>
    <w:uiPriority w:val="99"/>
    <w:pPr>
      <w:jc w:val="both"/>
    </w:pPr>
  </w:style>
  <w:style w:type="paragraph" w:customStyle="1" w:styleId="Style8">
    <w:name w:val="Style8"/>
    <w:basedOn w:val="a"/>
    <w:uiPriority w:val="99"/>
    <w:pPr>
      <w:spacing w:line="226" w:lineRule="exact"/>
    </w:pPr>
  </w:style>
  <w:style w:type="paragraph" w:customStyle="1" w:styleId="Style9">
    <w:name w:val="Style9"/>
    <w:basedOn w:val="a"/>
    <w:uiPriority w:val="99"/>
  </w:style>
  <w:style w:type="paragraph" w:customStyle="1" w:styleId="Style10">
    <w:name w:val="Style10"/>
    <w:basedOn w:val="a"/>
    <w:uiPriority w:val="99"/>
    <w:pPr>
      <w:spacing w:line="288" w:lineRule="exact"/>
      <w:jc w:val="center"/>
    </w:pPr>
  </w:style>
  <w:style w:type="paragraph" w:customStyle="1" w:styleId="Style11">
    <w:name w:val="Style11"/>
    <w:basedOn w:val="a"/>
    <w:uiPriority w:val="99"/>
    <w:pPr>
      <w:spacing w:line="293" w:lineRule="exact"/>
      <w:ind w:firstLine="230"/>
    </w:pPr>
  </w:style>
  <w:style w:type="paragraph" w:customStyle="1" w:styleId="Style12">
    <w:name w:val="Style12"/>
    <w:basedOn w:val="a"/>
    <w:uiPriority w:val="99"/>
  </w:style>
  <w:style w:type="paragraph" w:customStyle="1" w:styleId="Style13">
    <w:name w:val="Style13"/>
    <w:basedOn w:val="a"/>
    <w:uiPriority w:val="99"/>
    <w:pPr>
      <w:spacing w:line="288" w:lineRule="exact"/>
      <w:ind w:firstLine="682"/>
      <w:jc w:val="both"/>
    </w:pPr>
  </w:style>
  <w:style w:type="paragraph" w:customStyle="1" w:styleId="Style14">
    <w:name w:val="Style14"/>
    <w:basedOn w:val="a"/>
    <w:uiPriority w:val="99"/>
  </w:style>
  <w:style w:type="paragraph" w:customStyle="1" w:styleId="Style15">
    <w:name w:val="Style15"/>
    <w:basedOn w:val="a"/>
    <w:uiPriority w:val="99"/>
    <w:pPr>
      <w:jc w:val="both"/>
    </w:pPr>
  </w:style>
  <w:style w:type="paragraph" w:customStyle="1" w:styleId="Style16">
    <w:name w:val="Style16"/>
    <w:basedOn w:val="a"/>
    <w:uiPriority w:val="99"/>
    <w:pPr>
      <w:spacing w:line="288" w:lineRule="exact"/>
      <w:ind w:firstLine="706"/>
      <w:jc w:val="both"/>
    </w:pPr>
  </w:style>
  <w:style w:type="paragraph" w:customStyle="1" w:styleId="Style17">
    <w:name w:val="Style17"/>
    <w:basedOn w:val="a"/>
    <w:uiPriority w:val="99"/>
    <w:pPr>
      <w:spacing w:line="288" w:lineRule="exact"/>
      <w:ind w:firstLine="758"/>
      <w:jc w:val="both"/>
    </w:pPr>
  </w:style>
  <w:style w:type="paragraph" w:customStyle="1" w:styleId="Style18">
    <w:name w:val="Style18"/>
    <w:basedOn w:val="a"/>
    <w:uiPriority w:val="99"/>
    <w:pPr>
      <w:spacing w:line="643" w:lineRule="exact"/>
      <w:ind w:firstLine="1670"/>
    </w:pPr>
  </w:style>
  <w:style w:type="paragraph" w:customStyle="1" w:styleId="Style19">
    <w:name w:val="Style19"/>
    <w:basedOn w:val="a"/>
    <w:uiPriority w:val="99"/>
    <w:pPr>
      <w:spacing w:line="288" w:lineRule="exact"/>
      <w:ind w:firstLine="1430"/>
    </w:pPr>
  </w:style>
  <w:style w:type="paragraph" w:customStyle="1" w:styleId="Style20">
    <w:name w:val="Style20"/>
    <w:basedOn w:val="a"/>
    <w:uiPriority w:val="99"/>
    <w:pPr>
      <w:spacing w:line="288" w:lineRule="exact"/>
      <w:ind w:hanging="461"/>
    </w:pPr>
  </w:style>
  <w:style w:type="paragraph" w:customStyle="1" w:styleId="Style21">
    <w:name w:val="Style21"/>
    <w:basedOn w:val="a"/>
    <w:uiPriority w:val="99"/>
    <w:pPr>
      <w:spacing w:line="288" w:lineRule="exact"/>
      <w:jc w:val="right"/>
    </w:pPr>
  </w:style>
  <w:style w:type="paragraph" w:customStyle="1" w:styleId="Style22">
    <w:name w:val="Style22"/>
    <w:basedOn w:val="a"/>
    <w:uiPriority w:val="99"/>
    <w:pPr>
      <w:spacing w:line="288" w:lineRule="exact"/>
    </w:pPr>
  </w:style>
  <w:style w:type="paragraph" w:customStyle="1" w:styleId="Style23">
    <w:name w:val="Style23"/>
    <w:basedOn w:val="a"/>
    <w:uiPriority w:val="99"/>
  </w:style>
  <w:style w:type="paragraph" w:customStyle="1" w:styleId="Style24">
    <w:name w:val="Style24"/>
    <w:basedOn w:val="a"/>
    <w:uiPriority w:val="99"/>
    <w:pPr>
      <w:spacing w:line="288" w:lineRule="exact"/>
      <w:ind w:firstLine="686"/>
      <w:jc w:val="both"/>
    </w:pPr>
  </w:style>
  <w:style w:type="paragraph" w:customStyle="1" w:styleId="Style25">
    <w:name w:val="Style25"/>
    <w:basedOn w:val="a"/>
    <w:uiPriority w:val="99"/>
    <w:pPr>
      <w:spacing w:line="293" w:lineRule="exact"/>
      <w:jc w:val="center"/>
    </w:pPr>
  </w:style>
  <w:style w:type="paragraph" w:customStyle="1" w:styleId="Style26">
    <w:name w:val="Style26"/>
    <w:basedOn w:val="a"/>
    <w:uiPriority w:val="99"/>
    <w:pPr>
      <w:spacing w:line="288" w:lineRule="exact"/>
      <w:jc w:val="center"/>
    </w:pPr>
  </w:style>
  <w:style w:type="paragraph" w:customStyle="1" w:styleId="Style27">
    <w:name w:val="Style27"/>
    <w:basedOn w:val="a"/>
    <w:uiPriority w:val="99"/>
    <w:pPr>
      <w:spacing w:line="288" w:lineRule="exact"/>
      <w:ind w:firstLine="336"/>
      <w:jc w:val="both"/>
    </w:pPr>
  </w:style>
  <w:style w:type="paragraph" w:customStyle="1" w:styleId="Style28">
    <w:name w:val="Style28"/>
    <w:basedOn w:val="a"/>
    <w:uiPriority w:val="99"/>
    <w:pPr>
      <w:spacing w:line="595" w:lineRule="exact"/>
      <w:ind w:firstLine="125"/>
    </w:pPr>
  </w:style>
  <w:style w:type="paragraph" w:customStyle="1" w:styleId="Style29">
    <w:name w:val="Style29"/>
    <w:basedOn w:val="a"/>
    <w:uiPriority w:val="99"/>
    <w:pPr>
      <w:spacing w:line="744" w:lineRule="exact"/>
      <w:jc w:val="both"/>
    </w:pPr>
  </w:style>
  <w:style w:type="paragraph" w:customStyle="1" w:styleId="Style30">
    <w:name w:val="Style30"/>
    <w:basedOn w:val="a"/>
    <w:uiPriority w:val="99"/>
    <w:pPr>
      <w:spacing w:line="293" w:lineRule="exact"/>
      <w:jc w:val="both"/>
    </w:pPr>
  </w:style>
  <w:style w:type="paragraph" w:customStyle="1" w:styleId="Style31">
    <w:name w:val="Style31"/>
    <w:basedOn w:val="a"/>
    <w:uiPriority w:val="99"/>
    <w:pPr>
      <w:spacing w:line="288" w:lineRule="exact"/>
      <w:jc w:val="both"/>
    </w:pPr>
  </w:style>
  <w:style w:type="paragraph" w:customStyle="1" w:styleId="Style32">
    <w:name w:val="Style32"/>
    <w:basedOn w:val="a"/>
    <w:uiPriority w:val="99"/>
    <w:pPr>
      <w:spacing w:line="288" w:lineRule="exact"/>
      <w:ind w:firstLine="475"/>
      <w:jc w:val="both"/>
    </w:pPr>
  </w:style>
  <w:style w:type="paragraph" w:customStyle="1" w:styleId="Style33">
    <w:name w:val="Style33"/>
    <w:basedOn w:val="a"/>
    <w:uiPriority w:val="99"/>
  </w:style>
  <w:style w:type="paragraph" w:customStyle="1" w:styleId="Style34">
    <w:name w:val="Style34"/>
    <w:basedOn w:val="a"/>
    <w:uiPriority w:val="99"/>
    <w:pPr>
      <w:spacing w:line="293" w:lineRule="exact"/>
      <w:ind w:hanging="1397"/>
    </w:pPr>
  </w:style>
  <w:style w:type="paragraph" w:customStyle="1" w:styleId="Style35">
    <w:name w:val="Style35"/>
    <w:basedOn w:val="a"/>
    <w:uiPriority w:val="99"/>
    <w:pPr>
      <w:spacing w:line="355" w:lineRule="exact"/>
    </w:pPr>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pPr>
      <w:spacing w:line="288" w:lineRule="exact"/>
      <w:ind w:hanging="1574"/>
    </w:pPr>
  </w:style>
  <w:style w:type="paragraph" w:customStyle="1" w:styleId="Style39">
    <w:name w:val="Style39"/>
    <w:basedOn w:val="a"/>
    <w:uiPriority w:val="99"/>
    <w:pPr>
      <w:spacing w:line="586" w:lineRule="exact"/>
      <w:jc w:val="both"/>
    </w:pPr>
  </w:style>
  <w:style w:type="paragraph" w:customStyle="1" w:styleId="Style40">
    <w:name w:val="Style40"/>
    <w:basedOn w:val="a"/>
    <w:uiPriority w:val="99"/>
    <w:pPr>
      <w:spacing w:line="288" w:lineRule="exact"/>
      <w:ind w:hanging="547"/>
    </w:pPr>
  </w:style>
  <w:style w:type="paragraph" w:customStyle="1" w:styleId="Style41">
    <w:name w:val="Style41"/>
    <w:basedOn w:val="a"/>
    <w:uiPriority w:val="99"/>
    <w:pPr>
      <w:spacing w:line="287" w:lineRule="exact"/>
      <w:jc w:val="center"/>
    </w:pPr>
  </w:style>
  <w:style w:type="paragraph" w:customStyle="1" w:styleId="Style42">
    <w:name w:val="Style42"/>
    <w:basedOn w:val="a"/>
    <w:uiPriority w:val="99"/>
    <w:pPr>
      <w:spacing w:line="288" w:lineRule="exact"/>
      <w:jc w:val="center"/>
    </w:pPr>
  </w:style>
  <w:style w:type="paragraph" w:customStyle="1" w:styleId="Style43">
    <w:name w:val="Style43"/>
    <w:basedOn w:val="a"/>
    <w:uiPriority w:val="99"/>
  </w:style>
  <w:style w:type="paragraph" w:customStyle="1" w:styleId="Style44">
    <w:name w:val="Style44"/>
    <w:basedOn w:val="a"/>
    <w:uiPriority w:val="99"/>
  </w:style>
  <w:style w:type="paragraph" w:customStyle="1" w:styleId="Style45">
    <w:name w:val="Style45"/>
    <w:basedOn w:val="a"/>
    <w:uiPriority w:val="99"/>
    <w:pPr>
      <w:spacing w:line="115" w:lineRule="exact"/>
      <w:ind w:firstLine="1939"/>
    </w:pPr>
  </w:style>
  <w:style w:type="paragraph" w:customStyle="1" w:styleId="Style46">
    <w:name w:val="Style46"/>
    <w:basedOn w:val="a"/>
    <w:uiPriority w:val="99"/>
    <w:pPr>
      <w:spacing w:line="293" w:lineRule="exact"/>
      <w:ind w:firstLine="826"/>
      <w:jc w:val="both"/>
    </w:pPr>
  </w:style>
  <w:style w:type="paragraph" w:customStyle="1" w:styleId="Style47">
    <w:name w:val="Style47"/>
    <w:basedOn w:val="a"/>
    <w:uiPriority w:val="99"/>
  </w:style>
  <w:style w:type="paragraph" w:customStyle="1" w:styleId="Style48">
    <w:name w:val="Style48"/>
    <w:basedOn w:val="a"/>
    <w:uiPriority w:val="99"/>
    <w:pPr>
      <w:spacing w:line="595" w:lineRule="exact"/>
      <w:jc w:val="center"/>
    </w:pPr>
  </w:style>
  <w:style w:type="paragraph" w:customStyle="1" w:styleId="Style49">
    <w:name w:val="Style49"/>
    <w:basedOn w:val="a"/>
    <w:uiPriority w:val="99"/>
    <w:pPr>
      <w:spacing w:line="302" w:lineRule="exact"/>
      <w:ind w:firstLine="134"/>
    </w:pPr>
  </w:style>
  <w:style w:type="paragraph" w:customStyle="1" w:styleId="Style50">
    <w:name w:val="Style50"/>
    <w:basedOn w:val="a"/>
    <w:uiPriority w:val="99"/>
    <w:pPr>
      <w:spacing w:line="288" w:lineRule="exact"/>
    </w:pPr>
  </w:style>
  <w:style w:type="character" w:customStyle="1" w:styleId="FontStyle52">
    <w:name w:val="Font Style52"/>
    <w:basedOn w:val="a0"/>
    <w:uiPriority w:val="99"/>
    <w:rPr>
      <w:rFonts w:ascii="Times New Roman" w:hAnsi="Times New Roman" w:cs="Times New Roman"/>
      <w:b/>
      <w:bCs/>
      <w:sz w:val="46"/>
      <w:szCs w:val="46"/>
    </w:rPr>
  </w:style>
  <w:style w:type="character" w:customStyle="1" w:styleId="FontStyle53">
    <w:name w:val="Font Style53"/>
    <w:basedOn w:val="a0"/>
    <w:uiPriority w:val="99"/>
    <w:rPr>
      <w:rFonts w:ascii="Times New Roman" w:hAnsi="Times New Roman" w:cs="Times New Roman"/>
      <w:b/>
      <w:bCs/>
      <w:spacing w:val="20"/>
      <w:sz w:val="32"/>
      <w:szCs w:val="32"/>
    </w:rPr>
  </w:style>
  <w:style w:type="character" w:customStyle="1" w:styleId="FontStyle54">
    <w:name w:val="Font Style54"/>
    <w:basedOn w:val="a0"/>
    <w:uiPriority w:val="99"/>
    <w:rPr>
      <w:rFonts w:ascii="Times New Roman" w:hAnsi="Times New Roman" w:cs="Times New Roman"/>
      <w:i/>
      <w:iCs/>
      <w:sz w:val="22"/>
      <w:szCs w:val="22"/>
    </w:rPr>
  </w:style>
  <w:style w:type="character" w:customStyle="1" w:styleId="FontStyle55">
    <w:name w:val="Font Style55"/>
    <w:basedOn w:val="a0"/>
    <w:uiPriority w:val="99"/>
    <w:rPr>
      <w:rFonts w:ascii="Times New Roman" w:hAnsi="Times New Roman" w:cs="Times New Roman"/>
      <w:b/>
      <w:bCs/>
      <w:sz w:val="16"/>
      <w:szCs w:val="16"/>
    </w:rPr>
  </w:style>
  <w:style w:type="character" w:customStyle="1" w:styleId="FontStyle56">
    <w:name w:val="Font Style56"/>
    <w:basedOn w:val="a0"/>
    <w:uiPriority w:val="99"/>
    <w:rPr>
      <w:rFonts w:ascii="Times New Roman" w:hAnsi="Times New Roman" w:cs="Times New Roman"/>
      <w:sz w:val="8"/>
      <w:szCs w:val="8"/>
    </w:rPr>
  </w:style>
  <w:style w:type="character" w:customStyle="1" w:styleId="FontStyle57">
    <w:name w:val="Font Style57"/>
    <w:basedOn w:val="a0"/>
    <w:uiPriority w:val="99"/>
    <w:rPr>
      <w:rFonts w:ascii="Times New Roman" w:hAnsi="Times New Roman" w:cs="Times New Roman"/>
      <w:i/>
      <w:iCs/>
      <w:sz w:val="16"/>
      <w:szCs w:val="16"/>
    </w:rPr>
  </w:style>
  <w:style w:type="character" w:customStyle="1" w:styleId="FontStyle58">
    <w:name w:val="Font Style58"/>
    <w:basedOn w:val="a0"/>
    <w:uiPriority w:val="99"/>
    <w:rPr>
      <w:rFonts w:ascii="Times New Roman" w:hAnsi="Times New Roman" w:cs="Times New Roman"/>
      <w:sz w:val="22"/>
      <w:szCs w:val="22"/>
    </w:rPr>
  </w:style>
  <w:style w:type="character" w:customStyle="1" w:styleId="FontStyle59">
    <w:name w:val="Font Style59"/>
    <w:basedOn w:val="a0"/>
    <w:uiPriority w:val="99"/>
    <w:rPr>
      <w:rFonts w:ascii="Times New Roman" w:hAnsi="Times New Roman" w:cs="Times New Roman"/>
      <w:b/>
      <w:bCs/>
      <w:i/>
      <w:iCs/>
      <w:sz w:val="18"/>
      <w:szCs w:val="18"/>
    </w:rPr>
  </w:style>
  <w:style w:type="character" w:customStyle="1" w:styleId="FontStyle60">
    <w:name w:val="Font Style60"/>
    <w:basedOn w:val="a0"/>
    <w:uiPriority w:val="99"/>
    <w:rPr>
      <w:rFonts w:ascii="Times New Roman" w:hAnsi="Times New Roman" w:cs="Times New Roman"/>
      <w:i/>
      <w:iCs/>
      <w:sz w:val="18"/>
      <w:szCs w:val="18"/>
    </w:rPr>
  </w:style>
  <w:style w:type="character" w:customStyle="1" w:styleId="FontStyle61">
    <w:name w:val="Font Style61"/>
    <w:basedOn w:val="a0"/>
    <w:uiPriority w:val="99"/>
    <w:rPr>
      <w:rFonts w:ascii="Times New Roman" w:hAnsi="Times New Roman" w:cs="Times New Roman"/>
      <w:b/>
      <w:bCs/>
      <w:sz w:val="10"/>
      <w:szCs w:val="10"/>
    </w:rPr>
  </w:style>
  <w:style w:type="character" w:customStyle="1" w:styleId="FontStyle62">
    <w:name w:val="Font Style62"/>
    <w:basedOn w:val="a0"/>
    <w:uiPriority w:val="99"/>
    <w:rPr>
      <w:rFonts w:ascii="Times New Roman" w:hAnsi="Times New Roman" w:cs="Times New Roman"/>
      <w:b/>
      <w:bCs/>
      <w:i/>
      <w:iCs/>
      <w:sz w:val="22"/>
      <w:szCs w:val="22"/>
    </w:rPr>
  </w:style>
  <w:style w:type="character" w:customStyle="1" w:styleId="FontStyle63">
    <w:name w:val="Font Style63"/>
    <w:basedOn w:val="a0"/>
    <w:uiPriority w:val="99"/>
    <w:rPr>
      <w:rFonts w:ascii="Times New Roman" w:hAnsi="Times New Roman" w:cs="Times New Roman"/>
      <w:b/>
      <w:bCs/>
      <w:sz w:val="22"/>
      <w:szCs w:val="22"/>
    </w:rPr>
  </w:style>
  <w:style w:type="character" w:customStyle="1" w:styleId="FontStyle64">
    <w:name w:val="Font Style64"/>
    <w:basedOn w:val="a0"/>
    <w:uiPriority w:val="99"/>
    <w:rPr>
      <w:rFonts w:ascii="Times New Roman" w:hAnsi="Times New Roman" w:cs="Times New Roman"/>
      <w:sz w:val="22"/>
      <w:szCs w:val="22"/>
    </w:rPr>
  </w:style>
  <w:style w:type="character" w:customStyle="1" w:styleId="FontStyle65">
    <w:name w:val="Font Style65"/>
    <w:basedOn w:val="a0"/>
    <w:uiPriority w:val="99"/>
    <w:rPr>
      <w:rFonts w:ascii="Times New Roman" w:hAnsi="Times New Roman" w:cs="Times New Roman"/>
      <w:sz w:val="16"/>
      <w:szCs w:val="16"/>
    </w:rPr>
  </w:style>
  <w:style w:type="character" w:styleId="a3">
    <w:name w:val="Hyperlink"/>
    <w:basedOn w:val="a0"/>
    <w:uiPriority w:val="99"/>
    <w:rPr>
      <w:rFonts w:cs="Times New Roman"/>
      <w:color w:val="0066CC"/>
      <w:u w:val="single"/>
    </w:rPr>
  </w:style>
  <w:style w:type="paragraph" w:styleId="a4">
    <w:name w:val="header"/>
    <w:basedOn w:val="a"/>
    <w:link w:val="a5"/>
    <w:uiPriority w:val="99"/>
    <w:unhideWhenUsed/>
    <w:rsid w:val="001F4634"/>
    <w:pPr>
      <w:tabs>
        <w:tab w:val="center" w:pos="4536"/>
        <w:tab w:val="right" w:pos="9072"/>
      </w:tabs>
    </w:pPr>
  </w:style>
  <w:style w:type="character" w:customStyle="1" w:styleId="a5">
    <w:name w:val="Горен колонтитул Знак"/>
    <w:basedOn w:val="a0"/>
    <w:link w:val="a4"/>
    <w:uiPriority w:val="99"/>
    <w:locked/>
    <w:rsid w:val="001F4634"/>
    <w:rPr>
      <w:rFonts w:hAnsi="Times New Roman" w:cs="Times New Roman"/>
      <w:sz w:val="24"/>
      <w:szCs w:val="24"/>
    </w:rPr>
  </w:style>
  <w:style w:type="paragraph" w:styleId="a6">
    <w:name w:val="footer"/>
    <w:basedOn w:val="a"/>
    <w:link w:val="a7"/>
    <w:uiPriority w:val="99"/>
    <w:unhideWhenUsed/>
    <w:rsid w:val="001F4634"/>
    <w:pPr>
      <w:tabs>
        <w:tab w:val="center" w:pos="4536"/>
        <w:tab w:val="right" w:pos="9072"/>
      </w:tabs>
    </w:pPr>
  </w:style>
  <w:style w:type="character" w:customStyle="1" w:styleId="a7">
    <w:name w:val="Долен колонтитул Знак"/>
    <w:basedOn w:val="a0"/>
    <w:link w:val="a6"/>
    <w:uiPriority w:val="99"/>
    <w:locked/>
    <w:rsid w:val="001F4634"/>
    <w:rPr>
      <w:rFonts w:hAnsi="Times New Roman" w:cs="Times New Roman"/>
      <w:sz w:val="24"/>
      <w:szCs w:val="24"/>
    </w:rPr>
  </w:style>
  <w:style w:type="character" w:styleId="a8">
    <w:name w:val="page number"/>
    <w:basedOn w:val="a0"/>
    <w:uiPriority w:val="99"/>
    <w:rsid w:val="00B42D5B"/>
    <w:rPr>
      <w:rFonts w:cs="Times New Roman"/>
    </w:rPr>
  </w:style>
  <w:style w:type="paragraph" w:styleId="a9">
    <w:name w:val="Balloon Text"/>
    <w:basedOn w:val="a"/>
    <w:link w:val="aa"/>
    <w:uiPriority w:val="99"/>
    <w:semiHidden/>
    <w:rsid w:val="00B42D5B"/>
    <w:pPr>
      <w:widowControl/>
      <w:autoSpaceDE/>
      <w:autoSpaceDN/>
      <w:adjustRightInd/>
    </w:pPr>
    <w:rPr>
      <w:rFonts w:ascii="Tahoma" w:hAnsi="Tahoma" w:cs="Tahoma"/>
      <w:sz w:val="16"/>
      <w:szCs w:val="16"/>
    </w:rPr>
  </w:style>
  <w:style w:type="character" w:customStyle="1" w:styleId="aa">
    <w:name w:val="Изнесен текст Знак"/>
    <w:basedOn w:val="a0"/>
    <w:link w:val="a9"/>
    <w:uiPriority w:val="99"/>
    <w:semiHidden/>
    <w:locked/>
    <w:rsid w:val="00B42D5B"/>
    <w:rPr>
      <w:rFonts w:ascii="Tahoma" w:hAnsi="Tahoma" w:cs="Tahoma"/>
      <w:sz w:val="16"/>
      <w:szCs w:val="16"/>
    </w:rPr>
  </w:style>
  <w:style w:type="paragraph" w:styleId="31">
    <w:name w:val="Body Text Indent 3"/>
    <w:basedOn w:val="a"/>
    <w:link w:val="32"/>
    <w:uiPriority w:val="99"/>
    <w:rsid w:val="00B42D5B"/>
    <w:pPr>
      <w:widowControl/>
      <w:autoSpaceDE/>
      <w:autoSpaceDN/>
      <w:adjustRightInd/>
      <w:ind w:left="284"/>
      <w:jc w:val="both"/>
    </w:pPr>
    <w:rPr>
      <w:sz w:val="28"/>
      <w:szCs w:val="20"/>
      <w:lang w:eastAsia="en-US"/>
    </w:rPr>
  </w:style>
  <w:style w:type="character" w:customStyle="1" w:styleId="32">
    <w:name w:val="Основен текст с отстъп 3 Знак"/>
    <w:basedOn w:val="a0"/>
    <w:link w:val="31"/>
    <w:uiPriority w:val="99"/>
    <w:locked/>
    <w:rsid w:val="00B42D5B"/>
    <w:rPr>
      <w:rFonts w:eastAsia="Times New Roman" w:hAnsi="Times New Roman" w:cs="Times New Roman"/>
      <w:sz w:val="20"/>
      <w:szCs w:val="20"/>
      <w:lang w:val="x-none" w:eastAsia="en-US"/>
    </w:rPr>
  </w:style>
  <w:style w:type="paragraph" w:styleId="ab">
    <w:name w:val="Body Text"/>
    <w:basedOn w:val="a"/>
    <w:link w:val="ac"/>
    <w:uiPriority w:val="99"/>
    <w:rsid w:val="00B42D5B"/>
    <w:pPr>
      <w:widowControl/>
      <w:tabs>
        <w:tab w:val="left" w:pos="993"/>
      </w:tabs>
      <w:autoSpaceDE/>
      <w:autoSpaceDN/>
      <w:adjustRightInd/>
      <w:jc w:val="both"/>
    </w:pPr>
    <w:rPr>
      <w:sz w:val="28"/>
      <w:szCs w:val="20"/>
      <w:lang w:eastAsia="en-US"/>
    </w:rPr>
  </w:style>
  <w:style w:type="character" w:customStyle="1" w:styleId="ac">
    <w:name w:val="Основен текст Знак"/>
    <w:basedOn w:val="a0"/>
    <w:link w:val="ab"/>
    <w:uiPriority w:val="99"/>
    <w:locked/>
    <w:rsid w:val="00B42D5B"/>
    <w:rPr>
      <w:rFonts w:eastAsia="Times New Roman" w:hAnsi="Times New Roman" w:cs="Times New Roman"/>
      <w:sz w:val="20"/>
      <w:szCs w:val="20"/>
      <w:lang w:val="x-none" w:eastAsia="en-US"/>
    </w:rPr>
  </w:style>
  <w:style w:type="paragraph" w:customStyle="1" w:styleId="ad">
    <w:name w:val="Стил"/>
    <w:rsid w:val="00B42D5B"/>
    <w:pPr>
      <w:widowControl w:val="0"/>
      <w:autoSpaceDE w:val="0"/>
      <w:autoSpaceDN w:val="0"/>
      <w:adjustRightInd w:val="0"/>
      <w:ind w:left="140" w:right="140" w:firstLine="840"/>
      <w:jc w:val="both"/>
    </w:pPr>
    <w:rPr>
      <w:rFonts w:hAnsi="Times New Roman"/>
      <w:sz w:val="24"/>
      <w:szCs w:val="24"/>
    </w:rPr>
  </w:style>
  <w:style w:type="table" w:styleId="ae">
    <w:name w:val="Table Grid"/>
    <w:basedOn w:val="a1"/>
    <w:uiPriority w:val="59"/>
    <w:rsid w:val="00B42D5B"/>
    <w:rPr>
      <w:rFont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link w:val="af0"/>
    <w:uiPriority w:val="99"/>
    <w:semiHidden/>
    <w:rsid w:val="00B42D5B"/>
    <w:pPr>
      <w:widowControl/>
      <w:shd w:val="clear" w:color="auto" w:fill="000080"/>
      <w:autoSpaceDE/>
      <w:autoSpaceDN/>
      <w:adjustRightInd/>
    </w:pPr>
    <w:rPr>
      <w:rFonts w:ascii="Tahoma" w:hAnsi="Tahoma" w:cs="Tahoma"/>
      <w:sz w:val="20"/>
      <w:szCs w:val="20"/>
    </w:rPr>
  </w:style>
  <w:style w:type="character" w:customStyle="1" w:styleId="af0">
    <w:name w:val="План на документа Знак"/>
    <w:basedOn w:val="a0"/>
    <w:link w:val="af"/>
    <w:uiPriority w:val="99"/>
    <w:semiHidden/>
    <w:locked/>
    <w:rsid w:val="00B42D5B"/>
    <w:rPr>
      <w:rFonts w:ascii="Tahoma" w:hAnsi="Tahoma" w:cs="Tahoma"/>
      <w:sz w:val="20"/>
      <w:szCs w:val="20"/>
      <w:shd w:val="clear" w:color="auto" w:fill="000080"/>
    </w:rPr>
  </w:style>
  <w:style w:type="paragraph" w:styleId="af1">
    <w:name w:val="List Paragraph"/>
    <w:basedOn w:val="a"/>
    <w:uiPriority w:val="34"/>
    <w:qFormat/>
    <w:rsid w:val="000E6F2F"/>
    <w:pPr>
      <w:ind w:left="708"/>
    </w:pPr>
  </w:style>
  <w:style w:type="numbering" w:customStyle="1" w:styleId="1">
    <w:name w:val="Без списък1"/>
    <w:next w:val="a2"/>
    <w:uiPriority w:val="99"/>
    <w:semiHidden/>
    <w:unhideWhenUsed/>
    <w:rsid w:val="004770FE"/>
  </w:style>
  <w:style w:type="paragraph" w:styleId="af2">
    <w:name w:val="No Spacing"/>
    <w:uiPriority w:val="1"/>
    <w:qFormat/>
    <w:rsid w:val="004770FE"/>
    <w:rPr>
      <w:rFonts w:asciiTheme="minorHAnsi" w:eastAsiaTheme="minorHAnsi" w:hAnsiTheme="minorHAnsi" w:cstheme="minorBidi"/>
      <w:sz w:val="22"/>
      <w:szCs w:val="22"/>
      <w:lang w:eastAsia="en-US"/>
    </w:rPr>
  </w:style>
  <w:style w:type="character" w:customStyle="1" w:styleId="10">
    <w:name w:val="Изнесен текст Знак1"/>
    <w:basedOn w:val="a0"/>
    <w:uiPriority w:val="99"/>
    <w:semiHidden/>
    <w:rsid w:val="004770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Indent 3" w:uiPriority="0"/>
    <w:lsdException w:name="Hyperlink" w:unhideWhenUsed="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Times New Roman"/>
      <w:sz w:val="24"/>
      <w:szCs w:val="24"/>
    </w:rPr>
  </w:style>
  <w:style w:type="paragraph" w:styleId="3">
    <w:name w:val="heading 3"/>
    <w:basedOn w:val="a"/>
    <w:link w:val="30"/>
    <w:uiPriority w:val="9"/>
    <w:qFormat/>
    <w:rsid w:val="00B42D5B"/>
    <w:pPr>
      <w:widowControl/>
      <w:autoSpaceDE/>
      <w:autoSpaceDN/>
      <w:adjustRightInd/>
      <w:spacing w:before="100" w:beforeAutospacing="1" w:after="100" w:afterAutospacing="1"/>
      <w:outlineLvl w:val="2"/>
    </w:pPr>
    <w:rPr>
      <w:b/>
      <w:bCs/>
      <w:sz w:val="21"/>
      <w:szCs w:val="21"/>
    </w:rPr>
  </w:style>
  <w:style w:type="paragraph" w:styleId="4">
    <w:name w:val="heading 4"/>
    <w:basedOn w:val="a"/>
    <w:next w:val="a"/>
    <w:link w:val="40"/>
    <w:uiPriority w:val="9"/>
    <w:qFormat/>
    <w:rsid w:val="00B42D5B"/>
    <w:pPr>
      <w:keepNext/>
      <w:widowControl/>
      <w:autoSpaceDE/>
      <w:autoSpaceDN/>
      <w:adjustRightInd/>
      <w:spacing w:before="240" w:after="60"/>
      <w:outlineLvl w:val="3"/>
    </w:pPr>
    <w:rPr>
      <w:b/>
      <w:bCs/>
      <w:sz w:val="28"/>
      <w:szCs w:val="28"/>
    </w:rPr>
  </w:style>
  <w:style w:type="paragraph" w:styleId="5">
    <w:name w:val="heading 5"/>
    <w:basedOn w:val="a"/>
    <w:next w:val="a"/>
    <w:link w:val="50"/>
    <w:uiPriority w:val="9"/>
    <w:qFormat/>
    <w:rsid w:val="00B42D5B"/>
    <w:pPr>
      <w:widowControl/>
      <w:autoSpaceDE/>
      <w:autoSpaceDN/>
      <w:adjustRightInd/>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uiPriority w:val="9"/>
    <w:locked/>
    <w:rsid w:val="00B42D5B"/>
    <w:rPr>
      <w:rFonts w:eastAsia="Times New Roman" w:hAnsi="Times New Roman" w:cs="Times New Roman"/>
      <w:b/>
      <w:bCs/>
      <w:sz w:val="21"/>
      <w:szCs w:val="21"/>
    </w:rPr>
  </w:style>
  <w:style w:type="character" w:customStyle="1" w:styleId="40">
    <w:name w:val="Заглавие 4 Знак"/>
    <w:basedOn w:val="a0"/>
    <w:link w:val="4"/>
    <w:uiPriority w:val="9"/>
    <w:locked/>
    <w:rsid w:val="00B42D5B"/>
    <w:rPr>
      <w:rFonts w:eastAsia="Times New Roman" w:hAnsi="Times New Roman" w:cs="Times New Roman"/>
      <w:b/>
      <w:bCs/>
      <w:sz w:val="28"/>
      <w:szCs w:val="28"/>
    </w:rPr>
  </w:style>
  <w:style w:type="character" w:customStyle="1" w:styleId="50">
    <w:name w:val="Заглавие 5 Знак"/>
    <w:basedOn w:val="a0"/>
    <w:link w:val="5"/>
    <w:uiPriority w:val="9"/>
    <w:locked/>
    <w:rsid w:val="00B42D5B"/>
    <w:rPr>
      <w:rFonts w:eastAsia="Times New Roman" w:hAnsi="Times New Roman" w:cs="Times New Roman"/>
      <w:b/>
      <w:bCs/>
      <w:i/>
      <w:iCs/>
      <w:sz w:val="26"/>
      <w:szCs w:val="26"/>
    </w:rPr>
  </w:style>
  <w:style w:type="paragraph" w:customStyle="1" w:styleId="Style1">
    <w:name w:val="Style1"/>
    <w:basedOn w:val="a"/>
    <w:uiPriority w:val="99"/>
  </w:style>
  <w:style w:type="paragraph" w:customStyle="1" w:styleId="Style2">
    <w:name w:val="Style2"/>
    <w:basedOn w:val="a"/>
    <w:uiPriority w:val="99"/>
    <w:pPr>
      <w:spacing w:line="816" w:lineRule="exact"/>
      <w:jc w:val="center"/>
    </w:pPr>
  </w:style>
  <w:style w:type="paragraph" w:customStyle="1" w:styleId="Style3">
    <w:name w:val="Style3"/>
    <w:basedOn w:val="a"/>
    <w:uiPriority w:val="99"/>
    <w:pPr>
      <w:spacing w:line="674" w:lineRule="exact"/>
      <w:jc w:val="center"/>
    </w:pPr>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pPr>
      <w:spacing w:line="288" w:lineRule="exact"/>
      <w:ind w:firstLine="403"/>
    </w:pPr>
  </w:style>
  <w:style w:type="paragraph" w:customStyle="1" w:styleId="Style7">
    <w:name w:val="Style7"/>
    <w:basedOn w:val="a"/>
    <w:uiPriority w:val="99"/>
    <w:pPr>
      <w:jc w:val="both"/>
    </w:pPr>
  </w:style>
  <w:style w:type="paragraph" w:customStyle="1" w:styleId="Style8">
    <w:name w:val="Style8"/>
    <w:basedOn w:val="a"/>
    <w:uiPriority w:val="99"/>
    <w:pPr>
      <w:spacing w:line="226" w:lineRule="exact"/>
    </w:pPr>
  </w:style>
  <w:style w:type="paragraph" w:customStyle="1" w:styleId="Style9">
    <w:name w:val="Style9"/>
    <w:basedOn w:val="a"/>
    <w:uiPriority w:val="99"/>
  </w:style>
  <w:style w:type="paragraph" w:customStyle="1" w:styleId="Style10">
    <w:name w:val="Style10"/>
    <w:basedOn w:val="a"/>
    <w:uiPriority w:val="99"/>
    <w:pPr>
      <w:spacing w:line="288" w:lineRule="exact"/>
      <w:jc w:val="center"/>
    </w:pPr>
  </w:style>
  <w:style w:type="paragraph" w:customStyle="1" w:styleId="Style11">
    <w:name w:val="Style11"/>
    <w:basedOn w:val="a"/>
    <w:uiPriority w:val="99"/>
    <w:pPr>
      <w:spacing w:line="293" w:lineRule="exact"/>
      <w:ind w:firstLine="230"/>
    </w:pPr>
  </w:style>
  <w:style w:type="paragraph" w:customStyle="1" w:styleId="Style12">
    <w:name w:val="Style12"/>
    <w:basedOn w:val="a"/>
    <w:uiPriority w:val="99"/>
  </w:style>
  <w:style w:type="paragraph" w:customStyle="1" w:styleId="Style13">
    <w:name w:val="Style13"/>
    <w:basedOn w:val="a"/>
    <w:uiPriority w:val="99"/>
    <w:pPr>
      <w:spacing w:line="288" w:lineRule="exact"/>
      <w:ind w:firstLine="682"/>
      <w:jc w:val="both"/>
    </w:pPr>
  </w:style>
  <w:style w:type="paragraph" w:customStyle="1" w:styleId="Style14">
    <w:name w:val="Style14"/>
    <w:basedOn w:val="a"/>
    <w:uiPriority w:val="99"/>
  </w:style>
  <w:style w:type="paragraph" w:customStyle="1" w:styleId="Style15">
    <w:name w:val="Style15"/>
    <w:basedOn w:val="a"/>
    <w:uiPriority w:val="99"/>
    <w:pPr>
      <w:jc w:val="both"/>
    </w:pPr>
  </w:style>
  <w:style w:type="paragraph" w:customStyle="1" w:styleId="Style16">
    <w:name w:val="Style16"/>
    <w:basedOn w:val="a"/>
    <w:uiPriority w:val="99"/>
    <w:pPr>
      <w:spacing w:line="288" w:lineRule="exact"/>
      <w:ind w:firstLine="706"/>
      <w:jc w:val="both"/>
    </w:pPr>
  </w:style>
  <w:style w:type="paragraph" w:customStyle="1" w:styleId="Style17">
    <w:name w:val="Style17"/>
    <w:basedOn w:val="a"/>
    <w:uiPriority w:val="99"/>
    <w:pPr>
      <w:spacing w:line="288" w:lineRule="exact"/>
      <w:ind w:firstLine="758"/>
      <w:jc w:val="both"/>
    </w:pPr>
  </w:style>
  <w:style w:type="paragraph" w:customStyle="1" w:styleId="Style18">
    <w:name w:val="Style18"/>
    <w:basedOn w:val="a"/>
    <w:uiPriority w:val="99"/>
    <w:pPr>
      <w:spacing w:line="643" w:lineRule="exact"/>
      <w:ind w:firstLine="1670"/>
    </w:pPr>
  </w:style>
  <w:style w:type="paragraph" w:customStyle="1" w:styleId="Style19">
    <w:name w:val="Style19"/>
    <w:basedOn w:val="a"/>
    <w:uiPriority w:val="99"/>
    <w:pPr>
      <w:spacing w:line="288" w:lineRule="exact"/>
      <w:ind w:firstLine="1430"/>
    </w:pPr>
  </w:style>
  <w:style w:type="paragraph" w:customStyle="1" w:styleId="Style20">
    <w:name w:val="Style20"/>
    <w:basedOn w:val="a"/>
    <w:uiPriority w:val="99"/>
    <w:pPr>
      <w:spacing w:line="288" w:lineRule="exact"/>
      <w:ind w:hanging="461"/>
    </w:pPr>
  </w:style>
  <w:style w:type="paragraph" w:customStyle="1" w:styleId="Style21">
    <w:name w:val="Style21"/>
    <w:basedOn w:val="a"/>
    <w:uiPriority w:val="99"/>
    <w:pPr>
      <w:spacing w:line="288" w:lineRule="exact"/>
      <w:jc w:val="right"/>
    </w:pPr>
  </w:style>
  <w:style w:type="paragraph" w:customStyle="1" w:styleId="Style22">
    <w:name w:val="Style22"/>
    <w:basedOn w:val="a"/>
    <w:uiPriority w:val="99"/>
    <w:pPr>
      <w:spacing w:line="288" w:lineRule="exact"/>
    </w:pPr>
  </w:style>
  <w:style w:type="paragraph" w:customStyle="1" w:styleId="Style23">
    <w:name w:val="Style23"/>
    <w:basedOn w:val="a"/>
    <w:uiPriority w:val="99"/>
  </w:style>
  <w:style w:type="paragraph" w:customStyle="1" w:styleId="Style24">
    <w:name w:val="Style24"/>
    <w:basedOn w:val="a"/>
    <w:uiPriority w:val="99"/>
    <w:pPr>
      <w:spacing w:line="288" w:lineRule="exact"/>
      <w:ind w:firstLine="686"/>
      <w:jc w:val="both"/>
    </w:pPr>
  </w:style>
  <w:style w:type="paragraph" w:customStyle="1" w:styleId="Style25">
    <w:name w:val="Style25"/>
    <w:basedOn w:val="a"/>
    <w:uiPriority w:val="99"/>
    <w:pPr>
      <w:spacing w:line="293" w:lineRule="exact"/>
      <w:jc w:val="center"/>
    </w:pPr>
  </w:style>
  <w:style w:type="paragraph" w:customStyle="1" w:styleId="Style26">
    <w:name w:val="Style26"/>
    <w:basedOn w:val="a"/>
    <w:uiPriority w:val="99"/>
    <w:pPr>
      <w:spacing w:line="288" w:lineRule="exact"/>
      <w:jc w:val="center"/>
    </w:pPr>
  </w:style>
  <w:style w:type="paragraph" w:customStyle="1" w:styleId="Style27">
    <w:name w:val="Style27"/>
    <w:basedOn w:val="a"/>
    <w:uiPriority w:val="99"/>
    <w:pPr>
      <w:spacing w:line="288" w:lineRule="exact"/>
      <w:ind w:firstLine="336"/>
      <w:jc w:val="both"/>
    </w:pPr>
  </w:style>
  <w:style w:type="paragraph" w:customStyle="1" w:styleId="Style28">
    <w:name w:val="Style28"/>
    <w:basedOn w:val="a"/>
    <w:uiPriority w:val="99"/>
    <w:pPr>
      <w:spacing w:line="595" w:lineRule="exact"/>
      <w:ind w:firstLine="125"/>
    </w:pPr>
  </w:style>
  <w:style w:type="paragraph" w:customStyle="1" w:styleId="Style29">
    <w:name w:val="Style29"/>
    <w:basedOn w:val="a"/>
    <w:uiPriority w:val="99"/>
    <w:pPr>
      <w:spacing w:line="744" w:lineRule="exact"/>
      <w:jc w:val="both"/>
    </w:pPr>
  </w:style>
  <w:style w:type="paragraph" w:customStyle="1" w:styleId="Style30">
    <w:name w:val="Style30"/>
    <w:basedOn w:val="a"/>
    <w:uiPriority w:val="99"/>
    <w:pPr>
      <w:spacing w:line="293" w:lineRule="exact"/>
      <w:jc w:val="both"/>
    </w:pPr>
  </w:style>
  <w:style w:type="paragraph" w:customStyle="1" w:styleId="Style31">
    <w:name w:val="Style31"/>
    <w:basedOn w:val="a"/>
    <w:uiPriority w:val="99"/>
    <w:pPr>
      <w:spacing w:line="288" w:lineRule="exact"/>
      <w:jc w:val="both"/>
    </w:pPr>
  </w:style>
  <w:style w:type="paragraph" w:customStyle="1" w:styleId="Style32">
    <w:name w:val="Style32"/>
    <w:basedOn w:val="a"/>
    <w:uiPriority w:val="99"/>
    <w:pPr>
      <w:spacing w:line="288" w:lineRule="exact"/>
      <w:ind w:firstLine="475"/>
      <w:jc w:val="both"/>
    </w:pPr>
  </w:style>
  <w:style w:type="paragraph" w:customStyle="1" w:styleId="Style33">
    <w:name w:val="Style33"/>
    <w:basedOn w:val="a"/>
    <w:uiPriority w:val="99"/>
  </w:style>
  <w:style w:type="paragraph" w:customStyle="1" w:styleId="Style34">
    <w:name w:val="Style34"/>
    <w:basedOn w:val="a"/>
    <w:uiPriority w:val="99"/>
    <w:pPr>
      <w:spacing w:line="293" w:lineRule="exact"/>
      <w:ind w:hanging="1397"/>
    </w:pPr>
  </w:style>
  <w:style w:type="paragraph" w:customStyle="1" w:styleId="Style35">
    <w:name w:val="Style35"/>
    <w:basedOn w:val="a"/>
    <w:uiPriority w:val="99"/>
    <w:pPr>
      <w:spacing w:line="355" w:lineRule="exact"/>
    </w:pPr>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pPr>
      <w:spacing w:line="288" w:lineRule="exact"/>
      <w:ind w:hanging="1574"/>
    </w:pPr>
  </w:style>
  <w:style w:type="paragraph" w:customStyle="1" w:styleId="Style39">
    <w:name w:val="Style39"/>
    <w:basedOn w:val="a"/>
    <w:uiPriority w:val="99"/>
    <w:pPr>
      <w:spacing w:line="586" w:lineRule="exact"/>
      <w:jc w:val="both"/>
    </w:pPr>
  </w:style>
  <w:style w:type="paragraph" w:customStyle="1" w:styleId="Style40">
    <w:name w:val="Style40"/>
    <w:basedOn w:val="a"/>
    <w:uiPriority w:val="99"/>
    <w:pPr>
      <w:spacing w:line="288" w:lineRule="exact"/>
      <w:ind w:hanging="547"/>
    </w:pPr>
  </w:style>
  <w:style w:type="paragraph" w:customStyle="1" w:styleId="Style41">
    <w:name w:val="Style41"/>
    <w:basedOn w:val="a"/>
    <w:uiPriority w:val="99"/>
    <w:pPr>
      <w:spacing w:line="287" w:lineRule="exact"/>
      <w:jc w:val="center"/>
    </w:pPr>
  </w:style>
  <w:style w:type="paragraph" w:customStyle="1" w:styleId="Style42">
    <w:name w:val="Style42"/>
    <w:basedOn w:val="a"/>
    <w:uiPriority w:val="99"/>
    <w:pPr>
      <w:spacing w:line="288" w:lineRule="exact"/>
      <w:jc w:val="center"/>
    </w:pPr>
  </w:style>
  <w:style w:type="paragraph" w:customStyle="1" w:styleId="Style43">
    <w:name w:val="Style43"/>
    <w:basedOn w:val="a"/>
    <w:uiPriority w:val="99"/>
  </w:style>
  <w:style w:type="paragraph" w:customStyle="1" w:styleId="Style44">
    <w:name w:val="Style44"/>
    <w:basedOn w:val="a"/>
    <w:uiPriority w:val="99"/>
  </w:style>
  <w:style w:type="paragraph" w:customStyle="1" w:styleId="Style45">
    <w:name w:val="Style45"/>
    <w:basedOn w:val="a"/>
    <w:uiPriority w:val="99"/>
    <w:pPr>
      <w:spacing w:line="115" w:lineRule="exact"/>
      <w:ind w:firstLine="1939"/>
    </w:pPr>
  </w:style>
  <w:style w:type="paragraph" w:customStyle="1" w:styleId="Style46">
    <w:name w:val="Style46"/>
    <w:basedOn w:val="a"/>
    <w:uiPriority w:val="99"/>
    <w:pPr>
      <w:spacing w:line="293" w:lineRule="exact"/>
      <w:ind w:firstLine="826"/>
      <w:jc w:val="both"/>
    </w:pPr>
  </w:style>
  <w:style w:type="paragraph" w:customStyle="1" w:styleId="Style47">
    <w:name w:val="Style47"/>
    <w:basedOn w:val="a"/>
    <w:uiPriority w:val="99"/>
  </w:style>
  <w:style w:type="paragraph" w:customStyle="1" w:styleId="Style48">
    <w:name w:val="Style48"/>
    <w:basedOn w:val="a"/>
    <w:uiPriority w:val="99"/>
    <w:pPr>
      <w:spacing w:line="595" w:lineRule="exact"/>
      <w:jc w:val="center"/>
    </w:pPr>
  </w:style>
  <w:style w:type="paragraph" w:customStyle="1" w:styleId="Style49">
    <w:name w:val="Style49"/>
    <w:basedOn w:val="a"/>
    <w:uiPriority w:val="99"/>
    <w:pPr>
      <w:spacing w:line="302" w:lineRule="exact"/>
      <w:ind w:firstLine="134"/>
    </w:pPr>
  </w:style>
  <w:style w:type="paragraph" w:customStyle="1" w:styleId="Style50">
    <w:name w:val="Style50"/>
    <w:basedOn w:val="a"/>
    <w:uiPriority w:val="99"/>
    <w:pPr>
      <w:spacing w:line="288" w:lineRule="exact"/>
    </w:pPr>
  </w:style>
  <w:style w:type="character" w:customStyle="1" w:styleId="FontStyle52">
    <w:name w:val="Font Style52"/>
    <w:basedOn w:val="a0"/>
    <w:uiPriority w:val="99"/>
    <w:rPr>
      <w:rFonts w:ascii="Times New Roman" w:hAnsi="Times New Roman" w:cs="Times New Roman"/>
      <w:b/>
      <w:bCs/>
      <w:sz w:val="46"/>
      <w:szCs w:val="46"/>
    </w:rPr>
  </w:style>
  <w:style w:type="character" w:customStyle="1" w:styleId="FontStyle53">
    <w:name w:val="Font Style53"/>
    <w:basedOn w:val="a0"/>
    <w:uiPriority w:val="99"/>
    <w:rPr>
      <w:rFonts w:ascii="Times New Roman" w:hAnsi="Times New Roman" w:cs="Times New Roman"/>
      <w:b/>
      <w:bCs/>
      <w:spacing w:val="20"/>
      <w:sz w:val="32"/>
      <w:szCs w:val="32"/>
    </w:rPr>
  </w:style>
  <w:style w:type="character" w:customStyle="1" w:styleId="FontStyle54">
    <w:name w:val="Font Style54"/>
    <w:basedOn w:val="a0"/>
    <w:uiPriority w:val="99"/>
    <w:rPr>
      <w:rFonts w:ascii="Times New Roman" w:hAnsi="Times New Roman" w:cs="Times New Roman"/>
      <w:i/>
      <w:iCs/>
      <w:sz w:val="22"/>
      <w:szCs w:val="22"/>
    </w:rPr>
  </w:style>
  <w:style w:type="character" w:customStyle="1" w:styleId="FontStyle55">
    <w:name w:val="Font Style55"/>
    <w:basedOn w:val="a0"/>
    <w:uiPriority w:val="99"/>
    <w:rPr>
      <w:rFonts w:ascii="Times New Roman" w:hAnsi="Times New Roman" w:cs="Times New Roman"/>
      <w:b/>
      <w:bCs/>
      <w:sz w:val="16"/>
      <w:szCs w:val="16"/>
    </w:rPr>
  </w:style>
  <w:style w:type="character" w:customStyle="1" w:styleId="FontStyle56">
    <w:name w:val="Font Style56"/>
    <w:basedOn w:val="a0"/>
    <w:uiPriority w:val="99"/>
    <w:rPr>
      <w:rFonts w:ascii="Times New Roman" w:hAnsi="Times New Roman" w:cs="Times New Roman"/>
      <w:sz w:val="8"/>
      <w:szCs w:val="8"/>
    </w:rPr>
  </w:style>
  <w:style w:type="character" w:customStyle="1" w:styleId="FontStyle57">
    <w:name w:val="Font Style57"/>
    <w:basedOn w:val="a0"/>
    <w:uiPriority w:val="99"/>
    <w:rPr>
      <w:rFonts w:ascii="Times New Roman" w:hAnsi="Times New Roman" w:cs="Times New Roman"/>
      <w:i/>
      <w:iCs/>
      <w:sz w:val="16"/>
      <w:szCs w:val="16"/>
    </w:rPr>
  </w:style>
  <w:style w:type="character" w:customStyle="1" w:styleId="FontStyle58">
    <w:name w:val="Font Style58"/>
    <w:basedOn w:val="a0"/>
    <w:uiPriority w:val="99"/>
    <w:rPr>
      <w:rFonts w:ascii="Times New Roman" w:hAnsi="Times New Roman" w:cs="Times New Roman"/>
      <w:sz w:val="22"/>
      <w:szCs w:val="22"/>
    </w:rPr>
  </w:style>
  <w:style w:type="character" w:customStyle="1" w:styleId="FontStyle59">
    <w:name w:val="Font Style59"/>
    <w:basedOn w:val="a0"/>
    <w:uiPriority w:val="99"/>
    <w:rPr>
      <w:rFonts w:ascii="Times New Roman" w:hAnsi="Times New Roman" w:cs="Times New Roman"/>
      <w:b/>
      <w:bCs/>
      <w:i/>
      <w:iCs/>
      <w:sz w:val="18"/>
      <w:szCs w:val="18"/>
    </w:rPr>
  </w:style>
  <w:style w:type="character" w:customStyle="1" w:styleId="FontStyle60">
    <w:name w:val="Font Style60"/>
    <w:basedOn w:val="a0"/>
    <w:uiPriority w:val="99"/>
    <w:rPr>
      <w:rFonts w:ascii="Times New Roman" w:hAnsi="Times New Roman" w:cs="Times New Roman"/>
      <w:i/>
      <w:iCs/>
      <w:sz w:val="18"/>
      <w:szCs w:val="18"/>
    </w:rPr>
  </w:style>
  <w:style w:type="character" w:customStyle="1" w:styleId="FontStyle61">
    <w:name w:val="Font Style61"/>
    <w:basedOn w:val="a0"/>
    <w:uiPriority w:val="99"/>
    <w:rPr>
      <w:rFonts w:ascii="Times New Roman" w:hAnsi="Times New Roman" w:cs="Times New Roman"/>
      <w:b/>
      <w:bCs/>
      <w:sz w:val="10"/>
      <w:szCs w:val="10"/>
    </w:rPr>
  </w:style>
  <w:style w:type="character" w:customStyle="1" w:styleId="FontStyle62">
    <w:name w:val="Font Style62"/>
    <w:basedOn w:val="a0"/>
    <w:uiPriority w:val="99"/>
    <w:rPr>
      <w:rFonts w:ascii="Times New Roman" w:hAnsi="Times New Roman" w:cs="Times New Roman"/>
      <w:b/>
      <w:bCs/>
      <w:i/>
      <w:iCs/>
      <w:sz w:val="22"/>
      <w:szCs w:val="22"/>
    </w:rPr>
  </w:style>
  <w:style w:type="character" w:customStyle="1" w:styleId="FontStyle63">
    <w:name w:val="Font Style63"/>
    <w:basedOn w:val="a0"/>
    <w:uiPriority w:val="99"/>
    <w:rPr>
      <w:rFonts w:ascii="Times New Roman" w:hAnsi="Times New Roman" w:cs="Times New Roman"/>
      <w:b/>
      <w:bCs/>
      <w:sz w:val="22"/>
      <w:szCs w:val="22"/>
    </w:rPr>
  </w:style>
  <w:style w:type="character" w:customStyle="1" w:styleId="FontStyle64">
    <w:name w:val="Font Style64"/>
    <w:basedOn w:val="a0"/>
    <w:uiPriority w:val="99"/>
    <w:rPr>
      <w:rFonts w:ascii="Times New Roman" w:hAnsi="Times New Roman" w:cs="Times New Roman"/>
      <w:sz w:val="22"/>
      <w:szCs w:val="22"/>
    </w:rPr>
  </w:style>
  <w:style w:type="character" w:customStyle="1" w:styleId="FontStyle65">
    <w:name w:val="Font Style65"/>
    <w:basedOn w:val="a0"/>
    <w:uiPriority w:val="99"/>
    <w:rPr>
      <w:rFonts w:ascii="Times New Roman" w:hAnsi="Times New Roman" w:cs="Times New Roman"/>
      <w:sz w:val="16"/>
      <w:szCs w:val="16"/>
    </w:rPr>
  </w:style>
  <w:style w:type="character" w:styleId="a3">
    <w:name w:val="Hyperlink"/>
    <w:basedOn w:val="a0"/>
    <w:uiPriority w:val="99"/>
    <w:rPr>
      <w:rFonts w:cs="Times New Roman"/>
      <w:color w:val="0066CC"/>
      <w:u w:val="single"/>
    </w:rPr>
  </w:style>
  <w:style w:type="paragraph" w:styleId="a4">
    <w:name w:val="header"/>
    <w:basedOn w:val="a"/>
    <w:link w:val="a5"/>
    <w:uiPriority w:val="99"/>
    <w:unhideWhenUsed/>
    <w:rsid w:val="001F4634"/>
    <w:pPr>
      <w:tabs>
        <w:tab w:val="center" w:pos="4536"/>
        <w:tab w:val="right" w:pos="9072"/>
      </w:tabs>
    </w:pPr>
  </w:style>
  <w:style w:type="character" w:customStyle="1" w:styleId="a5">
    <w:name w:val="Горен колонтитул Знак"/>
    <w:basedOn w:val="a0"/>
    <w:link w:val="a4"/>
    <w:uiPriority w:val="99"/>
    <w:locked/>
    <w:rsid w:val="001F4634"/>
    <w:rPr>
      <w:rFonts w:hAnsi="Times New Roman" w:cs="Times New Roman"/>
      <w:sz w:val="24"/>
      <w:szCs w:val="24"/>
    </w:rPr>
  </w:style>
  <w:style w:type="paragraph" w:styleId="a6">
    <w:name w:val="footer"/>
    <w:basedOn w:val="a"/>
    <w:link w:val="a7"/>
    <w:uiPriority w:val="99"/>
    <w:unhideWhenUsed/>
    <w:rsid w:val="001F4634"/>
    <w:pPr>
      <w:tabs>
        <w:tab w:val="center" w:pos="4536"/>
        <w:tab w:val="right" w:pos="9072"/>
      </w:tabs>
    </w:pPr>
  </w:style>
  <w:style w:type="character" w:customStyle="1" w:styleId="a7">
    <w:name w:val="Долен колонтитул Знак"/>
    <w:basedOn w:val="a0"/>
    <w:link w:val="a6"/>
    <w:uiPriority w:val="99"/>
    <w:locked/>
    <w:rsid w:val="001F4634"/>
    <w:rPr>
      <w:rFonts w:hAnsi="Times New Roman" w:cs="Times New Roman"/>
      <w:sz w:val="24"/>
      <w:szCs w:val="24"/>
    </w:rPr>
  </w:style>
  <w:style w:type="character" w:styleId="a8">
    <w:name w:val="page number"/>
    <w:basedOn w:val="a0"/>
    <w:uiPriority w:val="99"/>
    <w:rsid w:val="00B42D5B"/>
    <w:rPr>
      <w:rFonts w:cs="Times New Roman"/>
    </w:rPr>
  </w:style>
  <w:style w:type="paragraph" w:styleId="a9">
    <w:name w:val="Balloon Text"/>
    <w:basedOn w:val="a"/>
    <w:link w:val="aa"/>
    <w:uiPriority w:val="99"/>
    <w:semiHidden/>
    <w:rsid w:val="00B42D5B"/>
    <w:pPr>
      <w:widowControl/>
      <w:autoSpaceDE/>
      <w:autoSpaceDN/>
      <w:adjustRightInd/>
    </w:pPr>
    <w:rPr>
      <w:rFonts w:ascii="Tahoma" w:hAnsi="Tahoma" w:cs="Tahoma"/>
      <w:sz w:val="16"/>
      <w:szCs w:val="16"/>
    </w:rPr>
  </w:style>
  <w:style w:type="character" w:customStyle="1" w:styleId="aa">
    <w:name w:val="Изнесен текст Знак"/>
    <w:basedOn w:val="a0"/>
    <w:link w:val="a9"/>
    <w:uiPriority w:val="99"/>
    <w:semiHidden/>
    <w:locked/>
    <w:rsid w:val="00B42D5B"/>
    <w:rPr>
      <w:rFonts w:ascii="Tahoma" w:hAnsi="Tahoma" w:cs="Tahoma"/>
      <w:sz w:val="16"/>
      <w:szCs w:val="16"/>
    </w:rPr>
  </w:style>
  <w:style w:type="paragraph" w:styleId="31">
    <w:name w:val="Body Text Indent 3"/>
    <w:basedOn w:val="a"/>
    <w:link w:val="32"/>
    <w:uiPriority w:val="99"/>
    <w:rsid w:val="00B42D5B"/>
    <w:pPr>
      <w:widowControl/>
      <w:autoSpaceDE/>
      <w:autoSpaceDN/>
      <w:adjustRightInd/>
      <w:ind w:left="284"/>
      <w:jc w:val="both"/>
    </w:pPr>
    <w:rPr>
      <w:sz w:val="28"/>
      <w:szCs w:val="20"/>
      <w:lang w:eastAsia="en-US"/>
    </w:rPr>
  </w:style>
  <w:style w:type="character" w:customStyle="1" w:styleId="32">
    <w:name w:val="Основен текст с отстъп 3 Знак"/>
    <w:basedOn w:val="a0"/>
    <w:link w:val="31"/>
    <w:uiPriority w:val="99"/>
    <w:locked/>
    <w:rsid w:val="00B42D5B"/>
    <w:rPr>
      <w:rFonts w:eastAsia="Times New Roman" w:hAnsi="Times New Roman" w:cs="Times New Roman"/>
      <w:sz w:val="20"/>
      <w:szCs w:val="20"/>
      <w:lang w:val="x-none" w:eastAsia="en-US"/>
    </w:rPr>
  </w:style>
  <w:style w:type="paragraph" w:styleId="ab">
    <w:name w:val="Body Text"/>
    <w:basedOn w:val="a"/>
    <w:link w:val="ac"/>
    <w:uiPriority w:val="99"/>
    <w:rsid w:val="00B42D5B"/>
    <w:pPr>
      <w:widowControl/>
      <w:tabs>
        <w:tab w:val="left" w:pos="993"/>
      </w:tabs>
      <w:autoSpaceDE/>
      <w:autoSpaceDN/>
      <w:adjustRightInd/>
      <w:jc w:val="both"/>
    </w:pPr>
    <w:rPr>
      <w:sz w:val="28"/>
      <w:szCs w:val="20"/>
      <w:lang w:eastAsia="en-US"/>
    </w:rPr>
  </w:style>
  <w:style w:type="character" w:customStyle="1" w:styleId="ac">
    <w:name w:val="Основен текст Знак"/>
    <w:basedOn w:val="a0"/>
    <w:link w:val="ab"/>
    <w:uiPriority w:val="99"/>
    <w:locked/>
    <w:rsid w:val="00B42D5B"/>
    <w:rPr>
      <w:rFonts w:eastAsia="Times New Roman" w:hAnsi="Times New Roman" w:cs="Times New Roman"/>
      <w:sz w:val="20"/>
      <w:szCs w:val="20"/>
      <w:lang w:val="x-none" w:eastAsia="en-US"/>
    </w:rPr>
  </w:style>
  <w:style w:type="paragraph" w:customStyle="1" w:styleId="ad">
    <w:name w:val="Стил"/>
    <w:rsid w:val="00B42D5B"/>
    <w:pPr>
      <w:widowControl w:val="0"/>
      <w:autoSpaceDE w:val="0"/>
      <w:autoSpaceDN w:val="0"/>
      <w:adjustRightInd w:val="0"/>
      <w:ind w:left="140" w:right="140" w:firstLine="840"/>
      <w:jc w:val="both"/>
    </w:pPr>
    <w:rPr>
      <w:rFonts w:hAnsi="Times New Roman"/>
      <w:sz w:val="24"/>
      <w:szCs w:val="24"/>
    </w:rPr>
  </w:style>
  <w:style w:type="table" w:styleId="ae">
    <w:name w:val="Table Grid"/>
    <w:basedOn w:val="a1"/>
    <w:uiPriority w:val="59"/>
    <w:rsid w:val="00B42D5B"/>
    <w:rPr>
      <w:rFont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link w:val="af0"/>
    <w:uiPriority w:val="99"/>
    <w:semiHidden/>
    <w:rsid w:val="00B42D5B"/>
    <w:pPr>
      <w:widowControl/>
      <w:shd w:val="clear" w:color="auto" w:fill="000080"/>
      <w:autoSpaceDE/>
      <w:autoSpaceDN/>
      <w:adjustRightInd/>
    </w:pPr>
    <w:rPr>
      <w:rFonts w:ascii="Tahoma" w:hAnsi="Tahoma" w:cs="Tahoma"/>
      <w:sz w:val="20"/>
      <w:szCs w:val="20"/>
    </w:rPr>
  </w:style>
  <w:style w:type="character" w:customStyle="1" w:styleId="af0">
    <w:name w:val="План на документа Знак"/>
    <w:basedOn w:val="a0"/>
    <w:link w:val="af"/>
    <w:uiPriority w:val="99"/>
    <w:semiHidden/>
    <w:locked/>
    <w:rsid w:val="00B42D5B"/>
    <w:rPr>
      <w:rFonts w:ascii="Tahoma" w:hAnsi="Tahoma" w:cs="Tahoma"/>
      <w:sz w:val="20"/>
      <w:szCs w:val="20"/>
      <w:shd w:val="clear" w:color="auto" w:fill="000080"/>
    </w:rPr>
  </w:style>
  <w:style w:type="paragraph" w:styleId="af1">
    <w:name w:val="List Paragraph"/>
    <w:basedOn w:val="a"/>
    <w:uiPriority w:val="34"/>
    <w:qFormat/>
    <w:rsid w:val="000E6F2F"/>
    <w:pPr>
      <w:ind w:left="708"/>
    </w:pPr>
  </w:style>
  <w:style w:type="numbering" w:customStyle="1" w:styleId="1">
    <w:name w:val="Без списък1"/>
    <w:next w:val="a2"/>
    <w:uiPriority w:val="99"/>
    <w:semiHidden/>
    <w:unhideWhenUsed/>
    <w:rsid w:val="004770FE"/>
  </w:style>
  <w:style w:type="paragraph" w:styleId="af2">
    <w:name w:val="No Spacing"/>
    <w:uiPriority w:val="1"/>
    <w:qFormat/>
    <w:rsid w:val="004770FE"/>
    <w:rPr>
      <w:rFonts w:asciiTheme="minorHAnsi" w:eastAsiaTheme="minorHAnsi" w:hAnsiTheme="minorHAnsi" w:cstheme="minorBidi"/>
      <w:sz w:val="22"/>
      <w:szCs w:val="22"/>
      <w:lang w:eastAsia="en-US"/>
    </w:rPr>
  </w:style>
  <w:style w:type="character" w:customStyle="1" w:styleId="10">
    <w:name w:val="Изнесен текст Знак1"/>
    <w:basedOn w:val="a0"/>
    <w:uiPriority w:val="99"/>
    <w:semiHidden/>
    <w:rsid w:val="00477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ayredin_ob@mail.b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5BEBB-3B70-4DD3-A2A4-BCFD1D52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9366</Words>
  <Characters>53390</Characters>
  <Application>Microsoft Office Word</Application>
  <DocSecurity>0</DocSecurity>
  <Lines>444</Lines>
  <Paragraphs>125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OB2</cp:lastModifiedBy>
  <cp:revision>3</cp:revision>
  <cp:lastPrinted>2025-11-25T11:03:00Z</cp:lastPrinted>
  <dcterms:created xsi:type="dcterms:W3CDTF">2025-11-28T11:16:00Z</dcterms:created>
  <dcterms:modified xsi:type="dcterms:W3CDTF">2025-11-28T12:01:00Z</dcterms:modified>
</cp:coreProperties>
</file>